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1857" w14:textId="76928E8E" w:rsidR="005C6F59" w:rsidRPr="005C6F59" w:rsidRDefault="00BD6269" w:rsidP="005C6F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Akhilesh Singh Kushwaha</w:t>
      </w:r>
    </w:p>
    <w:p w14:paraId="6D44908D" w14:textId="77777777" w:rsidR="007172FE" w:rsidRPr="007172FE" w:rsidRDefault="005C6F59" w:rsidP="005C6F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+1(</w:t>
      </w:r>
      <w:r w:rsidR="00BD6269">
        <w:rPr>
          <w:rFonts w:ascii="Times New Roman" w:eastAsia="Times New Roman" w:hAnsi="Times New Roman" w:cs="Times New Roman"/>
          <w:kern w:val="0"/>
          <w14:ligatures w14:val="none"/>
        </w:rPr>
        <w:t>754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="00BD6269">
        <w:rPr>
          <w:rFonts w:ascii="Times New Roman" w:eastAsia="Times New Roman" w:hAnsi="Times New Roman" w:cs="Times New Roman"/>
          <w:kern w:val="0"/>
          <w14:ligatures w14:val="none"/>
        </w:rPr>
        <w:t>444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="00BD6269">
        <w:rPr>
          <w:rFonts w:ascii="Times New Roman" w:eastAsia="Times New Roman" w:hAnsi="Times New Roman" w:cs="Times New Roman"/>
          <w:kern w:val="0"/>
          <w14:ligatures w14:val="none"/>
        </w:rPr>
        <w:t>2629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D6269">
        <w:rPr>
          <w:rFonts w:ascii="Times New Roman" w:eastAsia="Times New Roman" w:hAnsi="Times New Roman" w:cs="Times New Roman"/>
          <w:kern w:val="0"/>
          <w14:ligatures w14:val="none"/>
        </w:rPr>
        <w:t>akhileshsinghkushwaha54</w:t>
      </w:r>
      <w:r>
        <w:rPr>
          <w:rFonts w:ascii="Times New Roman" w:eastAsia="Times New Roman" w:hAnsi="Times New Roman" w:cs="Times New Roman"/>
          <w:kern w:val="0"/>
          <w14:ligatures w14:val="none"/>
        </w:rPr>
        <w:t>@gmail.com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="00BD626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linkedin.com/in/</w:t>
        </w:r>
        <w:proofErr w:type="spellStart"/>
        <w:r w:rsidR="00BD626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akhileshsinghk</w:t>
        </w:r>
        <w:proofErr w:type="spellEnd"/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="00BD626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github.com/akhileshsinghk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172F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7172FE">
        <w:rPr>
          <w:rFonts w:ascii="Times New Roman" w:eastAsia="Times New Roman" w:hAnsi="Times New Roman" w:cs="Times New Roman"/>
          <w:kern w:val="0"/>
          <w14:ligatures w14:val="none"/>
        </w:rPr>
        <w:instrText>HYPERLINK "</w:instrText>
      </w:r>
      <w:r w:rsidR="007172FE" w:rsidRPr="007172FE">
        <w:rPr>
          <w:rFonts w:ascii="Times New Roman" w:eastAsia="Times New Roman" w:hAnsi="Times New Roman" w:cs="Times New Roman"/>
          <w:kern w:val="0"/>
          <w14:ligatures w14:val="none"/>
        </w:rPr>
        <w:instrText xml:space="preserve"> https://medium.com/@akhileshsinghkushwaha54</w:instrText>
      </w:r>
    </w:p>
    <w:p w14:paraId="7A6A5DDE" w14:textId="77777777" w:rsidR="007172FE" w:rsidRPr="001E24C6" w:rsidRDefault="007172FE" w:rsidP="005C6F59">
      <w:pPr>
        <w:spacing w:before="100" w:beforeAutospacing="1" w:after="100" w:afterAutospacing="1"/>
        <w:rPr>
          <w:rStyle w:val="Hyperlink"/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instrText>"</w:instrText>
      </w:r>
      <w:r>
        <w:rPr>
          <w:rFonts w:ascii="Times New Roman" w:eastAsia="Times New Roman" w:hAnsi="Times New Roman" w:cs="Times New Roman"/>
          <w:kern w:val="0"/>
          <w14:ligatures w14:val="none"/>
        </w:rPr>
      </w: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1E24C6">
        <w:rPr>
          <w:rStyle w:val="Hyperlink"/>
          <w:rFonts w:ascii="Times New Roman" w:eastAsia="Times New Roman" w:hAnsi="Times New Roman" w:cs="Times New Roman"/>
          <w:kern w:val="0"/>
          <w14:ligatures w14:val="none"/>
        </w:rPr>
        <w:t xml:space="preserve"> https://medium.com/@akhileshsinghkushwaha54</w:t>
      </w:r>
    </w:p>
    <w:p w14:paraId="6E1530E9" w14:textId="5D9FF62C" w:rsidR="005C6F59" w:rsidRPr="005C6F59" w:rsidRDefault="007172FE" w:rsidP="005C6F5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="00000000">
        <w:rPr>
          <w:rFonts w:ascii="Times New Roman" w:eastAsia="Times New Roman" w:hAnsi="Times New Roman" w:cs="Times New Roman"/>
          <w:noProof/>
          <w:kern w:val="0"/>
        </w:rPr>
        <w:pict w14:anchorId="715CA4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024F02" w14:textId="77777777" w:rsidR="005C6F59" w:rsidRPr="005C6F59" w:rsidRDefault="005C6F59" w:rsidP="005C6F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080F1912" w14:textId="77777777" w:rsidR="002572F1" w:rsidRPr="002572F1" w:rsidRDefault="002572F1" w:rsidP="002572F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72F1">
        <w:rPr>
          <w:rFonts w:ascii="Times New Roman" w:eastAsia="Times New Roman" w:hAnsi="Times New Roman" w:cs="Times New Roman"/>
          <w:kern w:val="0"/>
          <w14:ligatures w14:val="none"/>
        </w:rPr>
        <w:t>Senior Python Developer &amp; AI Engineer with 8+ years shipping production LLM applications, agentic AI platforms, and RAG systems across insurance, banking, automotive, and e-commerce. Hands-on ownership of regulator-ready, multi-region claims and policy-servicing infrastructure for a large insurance carrier. Experience includes PII-safe data handling and audit-ready multi-agent workflows.</w:t>
      </w:r>
    </w:p>
    <w:p w14:paraId="46418A00" w14:textId="77777777" w:rsidR="002572F1" w:rsidRPr="002572F1" w:rsidRDefault="002572F1" w:rsidP="002572F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80042" w14:textId="77777777" w:rsidR="002572F1" w:rsidRPr="002572F1" w:rsidRDefault="002572F1" w:rsidP="002572F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72F1">
        <w:rPr>
          <w:rFonts w:ascii="Times New Roman" w:eastAsia="Times New Roman" w:hAnsi="Times New Roman" w:cs="Times New Roman"/>
          <w:kern w:val="0"/>
          <w14:ligatures w14:val="none"/>
        </w:rPr>
        <w:t xml:space="preserve">Delivered an 18,000× reduction in index-rebuild downtime and a 48% cut in LLM round-trips through infrastructure redesign. Skilled across GPT-4/4o, Claude 3/3.5, and </w:t>
      </w:r>
      <w:proofErr w:type="spellStart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LLaMA</w:t>
      </w:r>
      <w:proofErr w:type="spellEnd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 xml:space="preserve">. Deep expertise in prompt engineering, function calling, and multi-agent orchestration via </w:t>
      </w:r>
      <w:proofErr w:type="spellStart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LlamaIndex</w:t>
      </w:r>
      <w:proofErr w:type="spellEnd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ED125" w14:textId="77777777" w:rsidR="002572F1" w:rsidRPr="002572F1" w:rsidRDefault="002572F1" w:rsidP="002572F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A6B3C" w14:textId="77777777" w:rsidR="002572F1" w:rsidRPr="002572F1" w:rsidRDefault="002572F1" w:rsidP="002572F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72F1">
        <w:rPr>
          <w:rFonts w:ascii="Times New Roman" w:eastAsia="Times New Roman" w:hAnsi="Times New Roman" w:cs="Times New Roman"/>
          <w:kern w:val="0"/>
          <w14:ligatures w14:val="none"/>
        </w:rPr>
        <w:t xml:space="preserve">Built distributed, event-driven agent systems including state-graph orchestrators, Plan-Execute-Replan DAGs, and human-in-the-loop review workflows for adjuster and underwriter review. These systems support production workloads of 30K+ daily queries at 85%+ first-contact resolution. Strong foundation in Python, </w:t>
      </w:r>
      <w:proofErr w:type="spellStart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 xml:space="preserve">/Flask, and RAG architecture spanning FAISS, Pinecone, </w:t>
      </w:r>
      <w:proofErr w:type="spellStart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Weaviate</w:t>
      </w:r>
      <w:proofErr w:type="spellEnd"/>
      <w:r w:rsidRPr="002572F1">
        <w:rPr>
          <w:rFonts w:ascii="Times New Roman" w:eastAsia="Times New Roman" w:hAnsi="Times New Roman" w:cs="Times New Roman"/>
          <w:kern w:val="0"/>
          <w14:ligatures w14:val="none"/>
        </w:rPr>
        <w:t>, and Milvus.</w:t>
      </w:r>
    </w:p>
    <w:p w14:paraId="44709AC3" w14:textId="77777777" w:rsidR="002572F1" w:rsidRPr="002572F1" w:rsidRDefault="002572F1" w:rsidP="002572F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AD894" w14:textId="2EEE0CFF" w:rsidR="00FC0D1E" w:rsidRDefault="002572F1" w:rsidP="002572F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72F1">
        <w:rPr>
          <w:rFonts w:ascii="Times New Roman" w:eastAsia="Times New Roman" w:hAnsi="Times New Roman" w:cs="Times New Roman"/>
          <w:kern w:val="0"/>
          <w14:ligatures w14:val="none"/>
        </w:rPr>
        <w:t>Rigorous ML evaluation practices paired with hands-on experience across Databricks, AWS, and Azure environments. Delivered $3.2M+ incremental revenue and a 46% improvement in deployment velocity. Achieved 71% weighted adherence on a production 16-step claims-documentation SOP.</w:t>
      </w:r>
    </w:p>
    <w:p w14:paraId="1A4BC877" w14:textId="77777777" w:rsidR="00C353AF" w:rsidRPr="005C6F59" w:rsidRDefault="00C353AF" w:rsidP="00C353A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2F80D" w14:textId="77777777" w:rsidR="005C6F59" w:rsidRPr="005C6F59" w:rsidRDefault="00000000" w:rsidP="005C6F5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2C71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32E1F1" w14:textId="77777777" w:rsidR="005C6F59" w:rsidRPr="005C6F59" w:rsidRDefault="005C6F59" w:rsidP="005C6F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7286"/>
      </w:tblGrid>
      <w:tr w:rsidR="005C6F59" w:rsidRPr="005C6F59" w14:paraId="2CFD3B51" w14:textId="77777777" w:rsidTr="005C6F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29E82" w14:textId="77777777" w:rsidR="005C6F59" w:rsidRPr="005C6F59" w:rsidRDefault="005C6F59" w:rsidP="005C6F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57D7C4" w14:textId="77777777" w:rsidR="005C6F59" w:rsidRPr="005C6F59" w:rsidRDefault="005C6F59" w:rsidP="005C6F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Skills</w:t>
            </w:r>
          </w:p>
        </w:tc>
      </w:tr>
      <w:tr w:rsidR="005C6F59" w:rsidRPr="005C6F59" w14:paraId="297A14E7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6659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4382897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(Expert, 8+ years), SQL, JavaScript</w:t>
            </w:r>
          </w:p>
        </w:tc>
      </w:tr>
      <w:tr w:rsidR="005C6F59" w:rsidRPr="005C6F59" w14:paraId="29D07A5A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B8E9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LLMs &amp; AI Frameworks</w:t>
            </w:r>
          </w:p>
        </w:tc>
        <w:tc>
          <w:tcPr>
            <w:tcW w:w="0" w:type="auto"/>
            <w:vAlign w:val="center"/>
            <w:hideMark/>
          </w:tcPr>
          <w:p w14:paraId="24429811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GPT-4, Claude,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LLaMA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BERT, T5, OpenAI API, Anthropic API, Hugging Face</w:t>
            </w:r>
          </w:p>
        </w:tc>
      </w:tr>
      <w:tr w:rsidR="005C6F59" w:rsidRPr="005C6F59" w14:paraId="6E1A5129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8EA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1D58AE10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LangGraph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LlamaIndex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Patterns, Function Calling, Tool Use, Multi-Agent Systems</w:t>
            </w:r>
          </w:p>
        </w:tc>
      </w:tr>
      <w:tr w:rsidR="005C6F59" w:rsidRPr="005C6F59" w14:paraId="2F174CFD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7853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141CC752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Few-shot Learning, Chain-of-Thought, System Prompts, Temperature Tuning, Prompt Templates</w:t>
            </w:r>
          </w:p>
        </w:tc>
      </w:tr>
      <w:tr w:rsidR="005C6F59" w:rsidRPr="005C6F59" w14:paraId="405B7E23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593B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RAG &amp; Vector DBs</w:t>
            </w:r>
          </w:p>
        </w:tc>
        <w:tc>
          <w:tcPr>
            <w:tcW w:w="0" w:type="auto"/>
            <w:vAlign w:val="center"/>
            <w:hideMark/>
          </w:tcPr>
          <w:p w14:paraId="64F905AC" w14:textId="57B590E8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FAISS, Pinecone,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Weaviate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Semantic Search, Embeddings, Retrieval-Augmented Generation</w:t>
            </w:r>
          </w:p>
        </w:tc>
      </w:tr>
      <w:tr w:rsidR="005C6F59" w:rsidRPr="005C6F59" w14:paraId="07E1DCE6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D8B6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&amp; APIs</w:t>
            </w:r>
          </w:p>
        </w:tc>
        <w:tc>
          <w:tcPr>
            <w:tcW w:w="0" w:type="auto"/>
            <w:vAlign w:val="center"/>
            <w:hideMark/>
          </w:tcPr>
          <w:p w14:paraId="35408959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Flask, Django, REST APIs, API Integration,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WebSockets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Async Programming</w:t>
            </w:r>
          </w:p>
        </w:tc>
      </w:tr>
      <w:tr w:rsidR="005C6F59" w:rsidRPr="005C6F59" w14:paraId="7BCFE3D6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48E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UI/Demo Tools</w:t>
            </w:r>
          </w:p>
        </w:tc>
        <w:tc>
          <w:tcPr>
            <w:tcW w:w="0" w:type="auto"/>
            <w:vAlign w:val="center"/>
            <w:hideMark/>
          </w:tcPr>
          <w:p w14:paraId="0EF583D9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Flask,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Interactive Prototypes</w:t>
            </w:r>
          </w:p>
        </w:tc>
      </w:tr>
      <w:tr w:rsidR="005C6F59" w:rsidRPr="005C6F59" w14:paraId="34FCD7C7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77E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659FAF2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Pandas, NumPy, Structured/Unstructured Data, JSON, CSV, PDF Processing, Text Extraction</w:t>
            </w:r>
          </w:p>
        </w:tc>
      </w:tr>
      <w:tr w:rsidR="005C6F59" w:rsidRPr="005C6F59" w14:paraId="031B717D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BA2B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Frameworks</w:t>
            </w:r>
          </w:p>
        </w:tc>
        <w:tc>
          <w:tcPr>
            <w:tcW w:w="0" w:type="auto"/>
            <w:vAlign w:val="center"/>
            <w:hideMark/>
          </w:tcPr>
          <w:p w14:paraId="7B68EB65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PyTorch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TensorFlow, Scikit-learn,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Model Fine-tuning, Transfer Learning</w:t>
            </w:r>
          </w:p>
        </w:tc>
      </w:tr>
      <w:tr w:rsidR="005C6F59" w:rsidRPr="005C6F59" w14:paraId="5CA827AB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7C2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 &amp; DevOps</w:t>
            </w:r>
          </w:p>
        </w:tc>
        <w:tc>
          <w:tcPr>
            <w:tcW w:w="0" w:type="auto"/>
            <w:vAlign w:val="center"/>
            <w:hideMark/>
          </w:tcPr>
          <w:p w14:paraId="21F204A0" w14:textId="196985D3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(Functions, ML, AI Search, OpenAI, Service Bus, Cosmos DB), AWS (Lambda, S3), Docker, Git, GitHub, CI/CD</w:t>
            </w:r>
          </w:p>
        </w:tc>
      </w:tr>
      <w:tr w:rsidR="005C6F59" w:rsidRPr="005C6F59" w14:paraId="74C99407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B824" w14:textId="525DFB68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ED321EF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Git, GitHub, Code Review, Agile Development, Documentation, Technical Writing</w:t>
            </w:r>
          </w:p>
        </w:tc>
      </w:tr>
      <w:tr w:rsidR="005C6F59" w:rsidRPr="005C6F59" w14:paraId="74D11408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825" w14:textId="525DFB69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Engineering &amp; Analytics</w:t>
            </w:r>
          </w:p>
        </w:tc>
        <w:tc>
          <w:tcPr>
            <w:tcW w:w="0" w:type="auto"/>
            <w:vAlign w:val="center"/>
            <w:hideMark/>
          </w:tcPr>
          <w:p w14:paraId="2ED322F0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Databricks (Notebooks, Workflows, Jobs, Unity Catalog), Delta Lake,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MLflow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Spark SQL, Lakehouse Architecture, Feature Store</w:t>
            </w:r>
          </w:p>
        </w:tc>
      </w:tr>
      <w:tr w:rsidR="005C6F59" w:rsidRPr="005C6F59" w14:paraId="74D11409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826" w14:textId="525DFB6A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Observability &amp; Monitoring</w:t>
            </w:r>
          </w:p>
        </w:tc>
        <w:tc>
          <w:tcPr>
            <w:tcW w:w="0" w:type="auto"/>
            <w:vAlign w:val="center"/>
            <w:hideMark/>
          </w:tcPr>
          <w:p w14:paraId="2ED322F1" w14:textId="75BD17E0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Azure Monitor, Application Insights,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OpenTelemetry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Langfuse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</w:t>
            </w:r>
            <w:r w:rsidR="003A58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Grafana, Datadog,</w:t>
            </w:r>
            <w:r w:rsidR="003A58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tracing, structured logging, SLO/SLI dashboards</w:t>
            </w:r>
          </w:p>
        </w:tc>
      </w:tr>
      <w:tr w:rsidR="005C6F59" w:rsidRPr="005C6F59" w14:paraId="74D1140A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827" w14:textId="525DFB6B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Healthcare &amp; Compliance</w:t>
            </w:r>
          </w:p>
        </w:tc>
        <w:tc>
          <w:tcPr>
            <w:tcW w:w="0" w:type="auto"/>
            <w:vAlign w:val="center"/>
            <w:hideMark/>
          </w:tcPr>
          <w:p w14:paraId="2ED322F2" w14:textId="77777777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HIPAA Privacy &amp; Security Rule, PHI handling and de-identification (Safe Harbor), BAA-aware vendor selection, audit logging, RBAC, HL7/FHIR familiarity, Medicare/Medicaid claims context, ICD-10 coding</w:t>
            </w:r>
          </w:p>
        </w:tc>
      </w:tr>
      <w:tr w:rsidR="005C6F59" w:rsidRPr="005C6F59" w14:paraId="74D1140B" w14:textId="77777777" w:rsidTr="005C6F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828" w14:textId="525DFB6C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Distributed Systems &amp; Messaging</w:t>
            </w:r>
          </w:p>
        </w:tc>
        <w:tc>
          <w:tcPr>
            <w:tcW w:w="0" w:type="auto"/>
            <w:vAlign w:val="center"/>
            <w:hideMark/>
          </w:tcPr>
          <w:p w14:paraId="2ED322F3" w14:textId="5465DAF3" w:rsidR="005C6F59" w:rsidRPr="005C6F59" w:rsidRDefault="005C6F59" w:rsidP="005C6F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Microservices, REST/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gRPC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GraphQL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async/event-driven design, Kafka, Azure Service Bus, saga orchestration, idempotency, circuit breakers, retries, dead-letter queues, workflow orchestration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LangGraph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Airflow)</w:t>
            </w:r>
          </w:p>
        </w:tc>
      </w:tr>
    </w:tbl>
    <w:p w14:paraId="05452853" w14:textId="77777777" w:rsidR="00EF1273" w:rsidRDefault="00EF1273" w:rsidP="005C6F59">
      <w:pPr>
        <w:rPr>
          <w:rFonts w:ascii="Times New Roman" w:eastAsia="Times New Roman" w:hAnsi="Times New Roman" w:cs="Times New Roman"/>
          <w:noProof/>
          <w:kern w:val="0"/>
        </w:rPr>
      </w:pPr>
    </w:p>
    <w:p w14:paraId="55B6517F" w14:textId="4928B179" w:rsidR="00EF1273" w:rsidRPr="00EF1273" w:rsidRDefault="00000000" w:rsidP="005C6F59">
      <w:pPr>
        <w:rPr>
          <w:rFonts w:ascii="Times New Roman" w:eastAsia="Times New Roman" w:hAnsi="Times New Roman" w:cs="Times New Roman"/>
          <w:noProof/>
          <w:kern w:val="0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0DC0F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B753FE" w14:textId="77777777" w:rsidR="005C6F59" w:rsidRPr="005C6F59" w:rsidRDefault="005C6F59" w:rsidP="005C6F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7F6CC790" w14:textId="19AABB24" w:rsidR="005C6F59" w:rsidRPr="005C6F59" w:rsidRDefault="00EA2D01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State Farm </w:t>
      </w:r>
      <w:r w:rsidR="005C6F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| USA</w:t>
      </w:r>
    </w:p>
    <w:p w14:paraId="0B30D780" w14:textId="47F43844" w:rsidR="005C6F59" w:rsidRPr="005C6F59" w:rsidRDefault="005C6F59" w:rsidP="005C6F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Senior Backend Platform Engineer | </w:t>
      </w:r>
      <w:r w:rsidR="00865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</w:t>
      </w:r>
      <w:r w:rsidR="00865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="00865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</w:t>
      </w:r>
    </w:p>
    <w:p w14:paraId="09FC579B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Architected production-grade Agentic RAG platform on Python 3.12 /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 powering a multi-region claims and policy-servicing assistant across regional processing centers (e.g., Nashville, TN and Boston, MA hubs).</w:t>
      </w:r>
    </w:p>
    <w:p w14:paraId="30B98DE1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>Featured hybrid dense + sparse retrieval, two-stage RRF fusion, dual-pass query enrichment, and GPT-4o (May 2024) embeddings across regionally-segmented Milvus collections per line-of-business (auto, home, life).</w:t>
      </w:r>
    </w:p>
    <w:p w14:paraId="5984CFE5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Delivered 18,000× index-rebuild downtime reduction (31 min → 103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) via blue-green alias atomic swaps powering live production reindexing.</w:t>
      </w:r>
    </w:p>
    <w:p w14:paraId="57287841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Spearheaded Distributed Multi-Agent Orchestration on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 + Claude 3.5 Sonnet (June 2024) across a 32-node state-graph orchestrator and a Plan-Execute-Replan DAG with first-class Human-in-the-Loop pauses for adjuster/underwriter review (Cosmos-persisted, 20-min timeout sweep).</w:t>
      </w:r>
    </w:p>
    <w:p w14:paraId="469A3D50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CCM-driven dual-path failover, saga-style compensating transactions for idempotent retry safety, and circuit-breaker resilience across 6 distributed microservices (REST +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) supporting claims-intake and coverage-verification workflows.</w:t>
      </w:r>
    </w:p>
    <w:p w14:paraId="262F0EE4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>Collapsed request-path layers 5 → 1 while preserving zero-downtime rollback across production sites.</w:t>
      </w:r>
    </w:p>
    <w:p w14:paraId="765AF8B9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Engineered high-throughput LLM Serving infrastructure with SSE streaming, async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httpx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 pooling,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Langfuse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- and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OpenTelemetry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-instrumented distributed tracing (structured logging, SLO/SLI dashboards in Grafana/Datadog) through an internal LLM Gateway routing between GPT-4o and Claude 3 Haiku (Mar 2024) by task complexity.</w:t>
      </w:r>
    </w:p>
    <w:p w14:paraId="1B04BE61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>Built a Self-Refine structured-output ADR that replaced 2-round-trip claims-summarization workflows with single-call inference, cutting per-turn LLM round-trips by 48% and locking deterministic temperature=0 reproducibility across 1,850+ tests at 92% production coverage.</w:t>
      </w:r>
    </w:p>
    <w:p w14:paraId="20085BBE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>Owned ML Evaluation &amp; AI Security pipelines for the claims-documentation QA Agent: 3-stage eval (System/API + Champion/Challenger LLM using Claude 3 Opus (Mar 2024) as judge + Human claims-expert reviewer), few-shot and Chain-of-Thought prompt templates for structured JSON-schema output validation.</w:t>
      </w:r>
    </w:p>
    <w:p w14:paraId="7BB44CF4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>Implemented prompt-injection hardening (role-tagged POLICYHOLDER_CONTENT boundaries, injection canary) and SHA-256 content-hash deduplication of audit runs for tamper-evident, regulator-ready review trails with RBAC-gated access.</w:t>
      </w:r>
    </w:p>
    <w:p w14:paraId="4EF9310A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>Validated at 71% weighted adherence on a production 16-step claims-documentation SOP referencing state-specific insurance codes and policy/coverage data formats; led a 5-hour P1 incident response, authoring the full post-mortem with 4 upstream framework fixes.</w:t>
      </w:r>
    </w:p>
    <w:p w14:paraId="48DB24F9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>Applied PII de-identification and vendor risk/compliance evaluation across all third-party LLM integrations to maintain state insurance data-privacy and NAIC Model Law compliance for claims-adjacent workflows; containerized services with Docker, managed via Git/GitHub with PR-based code review, and deployed through a CI/CD pipeline with automated test gating.</w:t>
      </w:r>
    </w:p>
    <w:p w14:paraId="1A264438" w14:textId="77777777" w:rsidR="009D7FC7" w:rsidRPr="009D7FC7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Built Databricks-native agent tooling to power claims-agent retrieval, evaluation, and analytics workflows: authored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 and Spark SQL notebooks over Delta Lake tables in a Lakehouse-architected Unity Catalog, backed by a shared Feature Store, that mine agent-conversation telemetry, agent trajectory logs, and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Langfuse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 spans to surface failure clusters, prompt-injection canary triggers, and SOP-adherence drift across regional deployments.</w:t>
      </w:r>
    </w:p>
    <w:p w14:paraId="68C6EA50" w14:textId="4913D110" w:rsidR="003A58CE" w:rsidRPr="003A58CE" w:rsidRDefault="009D7FC7" w:rsidP="009D7F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Orchestrated the pipelines as Databricks Workflows (Airflow-based scheduling for upstream ingestion) with </w:t>
      </w:r>
      <w:proofErr w:type="spell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 xml:space="preserve"> experiment tracking for Champion/Challenger eval runs using GPT-4o and Claude 3 Opus, cutting weekly QA-review effort by 41</w:t>
      </w:r>
      <w:proofErr w:type="gramStart"/>
      <w:r w:rsidRPr="009D7FC7">
        <w:rPr>
          <w:rFonts w:ascii="Times New Roman" w:eastAsia="Times New Roman" w:hAnsi="Times New Roman" w:cs="Times New Roman"/>
          <w:kern w:val="0"/>
          <w14:ligatures w14:val="none"/>
        </w:rPr>
        <w:t>%.</w:t>
      </w:r>
      <w:r w:rsidR="003A58CE" w:rsidRPr="003A58CE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7D4258CC" w14:textId="75559805" w:rsidR="005C6F59" w:rsidRDefault="00000000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B5F9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177F8E" w14:textId="77777777" w:rsidR="009F4BFC" w:rsidRDefault="009F4BFC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D0F8171" w14:textId="12B3B445" w:rsidR="005C6F59" w:rsidRPr="005C6F59" w:rsidRDefault="00D0353D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CIBC | USA</w:t>
      </w:r>
    </w:p>
    <w:p w14:paraId="16E5A42B" w14:textId="36CF4E09" w:rsidR="005C6F59" w:rsidRPr="005C6F59" w:rsidRDefault="005C6F59" w:rsidP="005C6F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Senior </w:t>
      </w:r>
      <w:r w:rsidR="00616F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Engineer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</w:t>
      </w:r>
      <w:r w:rsidR="002503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</w:t>
      </w:r>
      <w:r w:rsidR="002503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r w:rsidR="002503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</w:t>
      </w:r>
      <w:r w:rsidR="002503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</w:p>
    <w:p w14:paraId="6618FDA3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Developed autonomous client-personalization agent using Databricks Mosaic AI Agent Framework and GPT-4o (released May 2024) within 5 weeks, implementing multi-step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-pattern agentic workflows with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(stable release early 2024) and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LlamaIndex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-based document retrieval for next-best-action decisioning.</w:t>
      </w:r>
    </w:p>
    <w:p w14:paraId="67C73140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>Scaled to production serving 8K+ daily client interactions via a Django/REST backend with async WebSocket updates, driving $3.2M incremental revenue through personalized recommendations.</w:t>
      </w:r>
    </w:p>
    <w:p w14:paraId="5FB958B0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Architected production ML/RAG pipeline using Databricks DBRX (released March 2024), Pinecone and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Weaviate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for vector retrieval, and Unity Catalog's AI/ML governance features (2024 GA release), processing 2.5M+ client and transaction records with semantic search and predictive scoring.</w:t>
      </w:r>
    </w:p>
    <w:p w14:paraId="648C3C1D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>Improved model precision by 39% through systematic feature engineering (Pandas/NumPy) and retrieval optimization.</w:t>
      </w:r>
    </w:p>
    <w:p w14:paraId="72EB1F1D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Built a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ModelOps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framework with experiment tracking, Git/GitHub version control, and automated A/B testing using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2.13 (released May 2024) on Databricks, with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-based fine-tuning and transfer learning experiments for candidate scoring models.</w:t>
      </w:r>
    </w:p>
    <w:p w14:paraId="4115A208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>Improved model deployment velocity by 46% and enabled rapid experimentation across 15+ enterprise AI/ML use cases through systematic testing.</w:t>
      </w:r>
    </w:p>
    <w:p w14:paraId="75F5E88A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Created LLM-powered risk-summarization and behavioral-scoring tools using GPT-4o and Llama 3 (released April 2024), with an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-based tabular risk model ensembled alongside LLM outputs, processing 400K+ transaction records daily via SQL-based aggregation and generating audit-ready summaries. Increased analyst throughput by 22% through improved risk insights and faster case triage.</w:t>
      </w:r>
    </w:p>
    <w:p w14:paraId="75E6FBF4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function-calling and tool-orchestration patterns for LLM agents using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and Claude 3.5 Sonnet (released June 2024), enabling dynamic tool selection, parameter extraction, and multi-turn conversations across core banking and data platforms integrated via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and Kafka event streams.</w:t>
      </w:r>
    </w:p>
    <w:p w14:paraId="395CA95D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>Created intelligent assistants that adapt to model-governance workflows through context-aware responses.</w:t>
      </w:r>
    </w:p>
    <w:p w14:paraId="32DA3A04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Developed interactive analytics demos and rapid prototypes using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>Gradio</w:t>
      </w:r>
      <w:proofErr w:type="spellEnd"/>
      <w:r w:rsidRPr="00FC0D1E">
        <w:rPr>
          <w:rFonts w:ascii="Times New Roman" w:eastAsia="Times New Roman" w:hAnsi="Times New Roman" w:cs="Times New Roman"/>
          <w:kern w:val="0"/>
          <w14:ligatures w14:val="none"/>
        </w:rPr>
        <w:t xml:space="preserve"> alongside Databricks AI/BI dashboards (2024 release) and GPT-4o, with a lightweight JavaScript front-end layer for stakeholder-facing demos, accelerating model-validation and business-approval decision-making and securing funding for 2 additional enterprise AI initiatives.</w:t>
      </w:r>
    </w:p>
    <w:p w14:paraId="78F06E23" w14:textId="77777777" w:rsidR="00FC0D1E" w:rsidRPr="00FC0D1E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t>Integrated structured/unstructured enterprise data (JSON, CSV, PDF text extraction) using Databricks Unity Catalog, Azure Service Bus for event-driven ingestion, and Mosaic AI Model Serving (2024 GA), implementing ETL pipelines and data transformations for LLM consumption.</w:t>
      </w:r>
    </w:p>
    <w:p w14:paraId="6B81C7A9" w14:textId="3ABE27E1" w:rsidR="005C6F59" w:rsidRDefault="00FC0D1E" w:rsidP="00FC0D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0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Handled 8M+ daily data points with robust error handling, data quality checks, retry/backoff logic, and dead-letter queues.</w:t>
      </w:r>
    </w:p>
    <w:p w14:paraId="566F3094" w14:textId="02A776B6" w:rsidR="005C6F59" w:rsidRDefault="00000000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81C88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3E19C0" w14:textId="7A3A45E6" w:rsidR="005C6F59" w:rsidRPr="005C6F59" w:rsidRDefault="00460D16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TCS</w:t>
      </w:r>
      <w:r w:rsidR="005C6F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</w:t>
      </w:r>
      <w:r w:rsidR="00D035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</w:t>
      </w:r>
    </w:p>
    <w:p w14:paraId="206E9259" w14:textId="55C50276" w:rsidR="005C6F59" w:rsidRPr="005C6F59" w:rsidRDefault="007D4E1D" w:rsidP="005C6F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="005C6F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Engineer | Dec 2019 – </w:t>
      </w:r>
      <w:r w:rsidR="00616F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</w:t>
      </w:r>
      <w:r w:rsidR="005C6F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</w:t>
      </w:r>
      <w:r w:rsidR="00616F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0CCF35EB" w14:textId="77777777" w:rsidR="00D36492" w:rsidRPr="00D36492" w:rsidRDefault="00D36492" w:rsidP="00D364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36492">
        <w:rPr>
          <w:rFonts w:ascii="Times New Roman" w:eastAsia="Times New Roman" w:hAnsi="Times New Roman" w:cs="Times New Roman"/>
          <w:kern w:val="0"/>
          <w14:ligatures w14:val="none"/>
        </w:rPr>
        <w:t xml:space="preserve">Built RAG-based conversational assistant for vehicle diagnostics and service support using Python, GPT-3.5/GPT-4, FAISS, Hugging Face transformer models, and AWS Lambda/S3 for artifact storage, adopting </w:t>
      </w:r>
      <w:proofErr w:type="spellStart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 xml:space="preserve"> in 2023; delivered jointly with engineering teams in Detroit, US and Pune, India. Deployed to production handling 30K+ daily queries from service advisors on fault codes, repair procedures, and parts availability with 88% first-contact resolution.</w:t>
      </w:r>
    </w:p>
    <w:p w14:paraId="0454264E" w14:textId="77777777" w:rsidR="00D36492" w:rsidRPr="00D36492" w:rsidRDefault="00D36492" w:rsidP="00D364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36492">
        <w:rPr>
          <w:rFonts w:ascii="Times New Roman" w:eastAsia="Times New Roman" w:hAnsi="Times New Roman" w:cs="Times New Roman"/>
          <w:kern w:val="0"/>
          <w14:ligatures w14:val="none"/>
        </w:rPr>
        <w:t xml:space="preserve">Engineered an intelligent agent system for dealer warranty-claim workflows using custom Python orchestration and GPT-3.5, implementing multi-step reasoning to validate repair labor codes against a SQL-backed policy database, cross-check OEM warranty policy, and produce auditable approval trails persisted to an append-only event store. Migrated to </w:t>
      </w:r>
      <w:proofErr w:type="spellStart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 xml:space="preserve"> Agents in Q3 2023, reducing average claim-processing time by 45%.</w:t>
      </w:r>
    </w:p>
    <w:p w14:paraId="2B4E3F13" w14:textId="77777777" w:rsidR="00D36492" w:rsidRPr="00D36492" w:rsidRDefault="00D36492" w:rsidP="00D364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36492">
        <w:rPr>
          <w:rFonts w:ascii="Times New Roman" w:eastAsia="Times New Roman" w:hAnsi="Times New Roman" w:cs="Times New Roman"/>
          <w:kern w:val="0"/>
          <w14:ligatures w14:val="none"/>
        </w:rPr>
        <w:t xml:space="preserve">Developed domain-specific prompt engineering for technical service bulletins and repair manuals, implementing chain-of-thought reasoning, role-based prompting, few-shot examples, and structured output formatting (JSON schemas validated with </w:t>
      </w:r>
      <w:proofErr w:type="spellStart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) for fault-code-to-repair mapping. Improved diagnostic accuracy by 39% and reduced technician escalations by 46%.</w:t>
      </w:r>
    </w:p>
    <w:p w14:paraId="73D69357" w14:textId="77777777" w:rsidR="00D36492" w:rsidRPr="00D36492" w:rsidRDefault="00D36492" w:rsidP="00D364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36492">
        <w:rPr>
          <w:rFonts w:ascii="Times New Roman" w:eastAsia="Times New Roman" w:hAnsi="Times New Roman" w:cs="Times New Roman"/>
          <w:kern w:val="0"/>
          <w14:ligatures w14:val="none"/>
        </w:rPr>
        <w:t xml:space="preserve">Built LLM-powered document intelligence pipeline using GPT-4, </w:t>
      </w:r>
      <w:proofErr w:type="spellStart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, and T5-based summarization models for supplier quality reports and parts inspection PDFs, extracting defect categories and identifying recurring failure risks via OCR/text-extraction preprocessing. Processed 4.5K+ documents daily at 86% accuracy through iterative prompt refinement.</w:t>
      </w:r>
    </w:p>
    <w:p w14:paraId="09DF6FD6" w14:textId="77777777" w:rsidR="00D36492" w:rsidRPr="00D36492" w:rsidRDefault="00D36492" w:rsidP="00D364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36492">
        <w:rPr>
          <w:rFonts w:ascii="Times New Roman" w:eastAsia="Times New Roman" w:hAnsi="Times New Roman" w:cs="Times New Roman"/>
          <w:kern w:val="0"/>
          <w14:ligatures w14:val="none"/>
        </w:rPr>
        <w:t>Implemented semantic search over 20K+ technical service manuals and parts catalog documents using sentence-transformers (Hugging Face), BERT-based re-ranking, and FAISS, enabling natural-language lookup for technicians and parts teams across US and India. Improved retrieval precision by 30% through embedding fine-tuning and hybrid keyword-vector search. Designed function-calling tool workflows for LLM agents, exposing telematics APIs, dealer management system (DMS) queries, and parts-inventory endpoints as callable tools, enabling autonomous predictive-maintenance alerts and parts-reorder recommendations without manual intervention.</w:t>
      </w:r>
    </w:p>
    <w:p w14:paraId="1B3BE6BC" w14:textId="5BD228B3" w:rsidR="00D36492" w:rsidRPr="00D0353D" w:rsidRDefault="00D36492" w:rsidP="00D3649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36492">
        <w:rPr>
          <w:rFonts w:ascii="Times New Roman" w:eastAsia="Times New Roman" w:hAnsi="Times New Roman" w:cs="Times New Roman"/>
          <w:kern w:val="0"/>
          <w14:ligatures w14:val="none"/>
        </w:rPr>
        <w:t>Integrated OpenAI API and Azure OpenAI Service with distributed Python microservices (</w:t>
      </w:r>
      <w:proofErr w:type="spellStart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D36492">
        <w:rPr>
          <w:rFonts w:ascii="Times New Roman" w:eastAsia="Times New Roman" w:hAnsi="Times New Roman" w:cs="Times New Roman"/>
          <w:kern w:val="0"/>
          <w14:ligatures w14:val="none"/>
        </w:rPr>
        <w:t>-based) deployed across AWS US-East and India regions, using Docker containers, Git-based CI/CD, and Agile/Scrum delivery with documented ADRs. Handled rate limiting, exponential-backoff retries, streaming telemetry ingestion via Kafka, and circuit breakers behind an async API gateway. Reduced LLM inference costs by 36% through caching, prompt compression, and batched inference across the connected-vehicle fleet.</w:t>
      </w:r>
    </w:p>
    <w:p w14:paraId="3BB01D89" w14:textId="6E69D806" w:rsidR="005C6F59" w:rsidRDefault="00000000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9154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8C988F" w14:textId="7D7D862D" w:rsidR="005C6F59" w:rsidRPr="005C6F59" w:rsidRDefault="004644D1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Vowels Information </w:t>
      </w:r>
      <w:r w:rsidR="005C6F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| India</w:t>
      </w:r>
    </w:p>
    <w:p w14:paraId="37C55468" w14:textId="01FC40E9" w:rsidR="005C6F59" w:rsidRPr="005C6F59" w:rsidRDefault="005C6F59" w:rsidP="005C6F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Engineer | Sep 2018 – Nov 2019</w:t>
      </w:r>
    </w:p>
    <w:p w14:paraId="1D0DCFB8" w14:textId="77777777" w:rsidR="00AE11FC" w:rsidRPr="00AE11FC" w:rsidRDefault="00AE11FC" w:rsidP="00AE11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11FC">
        <w:rPr>
          <w:rFonts w:ascii="Times New Roman" w:eastAsia="Times New Roman" w:hAnsi="Times New Roman" w:cs="Times New Roman"/>
          <w:kern w:val="0"/>
          <w14:ligatures w14:val="none"/>
        </w:rPr>
        <w:t>Built a customer support chatbot using Rasa and Python, implementing intent classification and entity extraction to automate responses to common customer queries, reducing average first-response time by 35%.</w:t>
      </w:r>
    </w:p>
    <w:p w14:paraId="35E67D37" w14:textId="77777777" w:rsidR="00AE11FC" w:rsidRPr="00AE11FC" w:rsidRDefault="00AE11FC" w:rsidP="00AE11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11FC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natural language understanding (NLU) pipeline using </w:t>
      </w:r>
      <w:proofErr w:type="spellStart"/>
      <w:r w:rsidRPr="00AE11FC">
        <w:rPr>
          <w:rFonts w:ascii="Times New Roman" w:eastAsia="Times New Roman" w:hAnsi="Times New Roman" w:cs="Times New Roman"/>
          <w:kern w:val="0"/>
          <w14:ligatures w14:val="none"/>
        </w:rPr>
        <w:t>spaCy</w:t>
      </w:r>
      <w:proofErr w:type="spellEnd"/>
      <w:r w:rsidRPr="00AE11FC">
        <w:rPr>
          <w:rFonts w:ascii="Times New Roman" w:eastAsia="Times New Roman" w:hAnsi="Times New Roman" w:cs="Times New Roman"/>
          <w:kern w:val="0"/>
          <w14:ligatures w14:val="none"/>
        </w:rPr>
        <w:t xml:space="preserve"> and BERT-based embeddings, improving intent recognition accuracy to 88% across 40+ intent categories through iterative training data augmentation and transfer learning from pretrained checkpoints.</w:t>
      </w:r>
    </w:p>
    <w:p w14:paraId="665E89BC" w14:textId="77777777" w:rsidR="00AE11FC" w:rsidRPr="00AE11FC" w:rsidRDefault="00AE11FC" w:rsidP="00AE11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11FC">
        <w:rPr>
          <w:rFonts w:ascii="Times New Roman" w:eastAsia="Times New Roman" w:hAnsi="Times New Roman" w:cs="Times New Roman"/>
          <w:kern w:val="0"/>
          <w14:ligatures w14:val="none"/>
        </w:rPr>
        <w:t>Implemented dialogue management using Rasa Core's state-tracking framework, designing multi-turn conversation flows for order tracking, returns, and FAQ handling, deflecting an estimated 30% of support tickets from human agents.</w:t>
      </w:r>
    </w:p>
    <w:p w14:paraId="0B10BEBE" w14:textId="05185CFB" w:rsidR="005C6F59" w:rsidRPr="009F4BFC" w:rsidRDefault="00AE11FC" w:rsidP="009F4BF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E11FC">
        <w:rPr>
          <w:rFonts w:ascii="Times New Roman" w:eastAsia="Times New Roman" w:hAnsi="Times New Roman" w:cs="Times New Roman"/>
          <w:kern w:val="0"/>
          <w14:ligatures w14:val="none"/>
        </w:rPr>
        <w:t>Deployed the chatbot as a Flask-based REST API integrated with a JavaScript web widget, handling 5K+ daily conversations in production and logging interactions to a PostgreSQL database (raw SQL queries) for continuous model retraining and analysis.</w:t>
      </w:r>
    </w:p>
    <w:p w14:paraId="62C078EA" w14:textId="315B46BE" w:rsidR="005C6F59" w:rsidRDefault="00000000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B5AD9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74CDF6" w14:textId="669E9C57" w:rsidR="005C6F59" w:rsidRPr="005C6F59" w:rsidRDefault="004644D1" w:rsidP="005C6F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Vowels Information</w:t>
      </w:r>
      <w:r w:rsidR="005C6F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| India</w:t>
      </w:r>
    </w:p>
    <w:p w14:paraId="6F0E482E" w14:textId="4552EE88" w:rsidR="005C6F59" w:rsidRPr="005C6F59" w:rsidRDefault="005C6F59" w:rsidP="005C6F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Engineer | Jan 2018 – Aug 2018</w:t>
      </w:r>
    </w:p>
    <w:p w14:paraId="26A2F68E" w14:textId="77777777" w:rsidR="004644D1" w:rsidRPr="004644D1" w:rsidRDefault="004644D1" w:rsidP="004644D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Built a collaborative filtering recommendation engine using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TensorFlow (1.x),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 for an e-commerce platform serving Indian users, improving click-through rate on recommended products by 18% over the existing rule-based system</w:t>
      </w:r>
    </w:p>
    <w:p w14:paraId="54D96E44" w14:textId="77777777" w:rsidR="004644D1" w:rsidRPr="004644D1" w:rsidRDefault="004644D1" w:rsidP="004644D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a hybrid recommendation model combining matrix factorization (ALS) and content-based filtering using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Scikit-learn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>, addressing cold-start issues for new users and achieving a 12% lift in recommendation relevance (NDCG@10)</w:t>
      </w:r>
    </w:p>
    <w:p w14:paraId="346807E3" w14:textId="77777777" w:rsidR="004644D1" w:rsidRPr="004644D1" w:rsidRDefault="004644D1" w:rsidP="004644D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Developed ETL pipelines using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6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4644D1">
        <w:rPr>
          <w:rFonts w:ascii="Times New Roman" w:eastAsia="Times New Roman" w:hAnsi="Times New Roman" w:cs="Times New Roman"/>
          <w:kern w:val="0"/>
          <w14:ligatures w14:val="none"/>
        </w:rPr>
        <w:t xml:space="preserve"> to process user interaction logs (clicks, purchases, ratings) at scale, feeding cleaned and feature-engineered data into the training pipeline</w:t>
      </w:r>
    </w:p>
    <w:p w14:paraId="669F3B28" w14:textId="5ADC8144" w:rsidR="005C6F59" w:rsidRPr="005C6F59" w:rsidRDefault="00000000" w:rsidP="005C6F5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C88B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5AD69FE" w14:textId="77777777" w:rsidR="005C6F59" w:rsidRPr="005C6F59" w:rsidRDefault="005C6F59" w:rsidP="005C6F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68C7DD6F" w14:textId="774EA7FB" w:rsidR="005C6F59" w:rsidRPr="005C6F59" w:rsidRDefault="005C6F59" w:rsidP="005C6F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Science, Computer Science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="003A58CE">
        <w:rPr>
          <w:rFonts w:ascii="Times New Roman" w:eastAsia="Times New Roman" w:hAnsi="Times New Roman" w:cs="Times New Roman"/>
          <w:kern w:val="0"/>
          <w14:ligatures w14:val="none"/>
        </w:rPr>
        <w:t>Florida Atlantic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University, </w:t>
      </w:r>
      <w:r w:rsidR="003A58CE">
        <w:rPr>
          <w:rFonts w:ascii="Times New Roman" w:eastAsia="Times New Roman" w:hAnsi="Times New Roman" w:cs="Times New Roman"/>
          <w:kern w:val="0"/>
          <w14:ligatures w14:val="none"/>
        </w:rPr>
        <w:t>Florida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A58CE">
        <w:rPr>
          <w:rFonts w:ascii="Times New Roman" w:eastAsia="Times New Roman" w:hAnsi="Times New Roman" w:cs="Times New Roman"/>
          <w:kern w:val="0"/>
          <w14:ligatures w14:val="none"/>
        </w:rPr>
        <w:t>FL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E0894D9" w14:textId="77777777" w:rsidR="007F7A95" w:rsidRPr="005C6F59" w:rsidRDefault="007F7A95" w:rsidP="005C6F59"/>
    <w:sectPr w:rsidR="007F7A95" w:rsidRPr="005C6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6472"/>
    <w:multiLevelType w:val="multilevel"/>
    <w:tmpl w:val="607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1764B"/>
    <w:multiLevelType w:val="multilevel"/>
    <w:tmpl w:val="D3D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0661"/>
    <w:multiLevelType w:val="multilevel"/>
    <w:tmpl w:val="E86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2FCD"/>
    <w:multiLevelType w:val="multilevel"/>
    <w:tmpl w:val="179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A3BD7"/>
    <w:multiLevelType w:val="multilevel"/>
    <w:tmpl w:val="E8C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42F44"/>
    <w:multiLevelType w:val="multilevel"/>
    <w:tmpl w:val="DB0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3BA9"/>
    <w:multiLevelType w:val="multilevel"/>
    <w:tmpl w:val="E53E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04017"/>
    <w:multiLevelType w:val="multilevel"/>
    <w:tmpl w:val="DB7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13218"/>
    <w:multiLevelType w:val="multilevel"/>
    <w:tmpl w:val="189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D21FE"/>
    <w:multiLevelType w:val="multilevel"/>
    <w:tmpl w:val="67B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86A20"/>
    <w:multiLevelType w:val="multilevel"/>
    <w:tmpl w:val="1F0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05AB6"/>
    <w:multiLevelType w:val="multilevel"/>
    <w:tmpl w:val="8FE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A7894"/>
    <w:multiLevelType w:val="multilevel"/>
    <w:tmpl w:val="4C8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F4D18"/>
    <w:multiLevelType w:val="multilevel"/>
    <w:tmpl w:val="C37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74A22"/>
    <w:multiLevelType w:val="multilevel"/>
    <w:tmpl w:val="831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D371B"/>
    <w:multiLevelType w:val="multilevel"/>
    <w:tmpl w:val="7FD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C19C4"/>
    <w:multiLevelType w:val="multilevel"/>
    <w:tmpl w:val="355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B4824"/>
    <w:multiLevelType w:val="multilevel"/>
    <w:tmpl w:val="7F32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462228">
    <w:abstractNumId w:val="14"/>
  </w:num>
  <w:num w:numId="2" w16cid:durableId="1255361264">
    <w:abstractNumId w:val="13"/>
  </w:num>
  <w:num w:numId="3" w16cid:durableId="938755053">
    <w:abstractNumId w:val="2"/>
  </w:num>
  <w:num w:numId="4" w16cid:durableId="613634737">
    <w:abstractNumId w:val="1"/>
  </w:num>
  <w:num w:numId="5" w16cid:durableId="1685791176">
    <w:abstractNumId w:val="5"/>
  </w:num>
  <w:num w:numId="6" w16cid:durableId="1546717637">
    <w:abstractNumId w:val="11"/>
  </w:num>
  <w:num w:numId="7" w16cid:durableId="1610627209">
    <w:abstractNumId w:val="17"/>
  </w:num>
  <w:num w:numId="8" w16cid:durableId="638926299">
    <w:abstractNumId w:val="4"/>
  </w:num>
  <w:num w:numId="9" w16cid:durableId="1766342086">
    <w:abstractNumId w:val="9"/>
  </w:num>
  <w:num w:numId="10" w16cid:durableId="1092046185">
    <w:abstractNumId w:val="7"/>
  </w:num>
  <w:num w:numId="11" w16cid:durableId="1801608064">
    <w:abstractNumId w:val="0"/>
  </w:num>
  <w:num w:numId="12" w16cid:durableId="1168250628">
    <w:abstractNumId w:val="16"/>
  </w:num>
  <w:num w:numId="13" w16cid:durableId="678772536">
    <w:abstractNumId w:val="3"/>
  </w:num>
  <w:num w:numId="14" w16cid:durableId="1275870617">
    <w:abstractNumId w:val="15"/>
  </w:num>
  <w:num w:numId="15" w16cid:durableId="1487471523">
    <w:abstractNumId w:val="12"/>
  </w:num>
  <w:num w:numId="16" w16cid:durableId="1985549681">
    <w:abstractNumId w:val="6"/>
  </w:num>
  <w:num w:numId="17" w16cid:durableId="1433745936">
    <w:abstractNumId w:val="10"/>
  </w:num>
  <w:num w:numId="18" w16cid:durableId="9883688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59"/>
    <w:rsid w:val="0005581F"/>
    <w:rsid w:val="000774B8"/>
    <w:rsid w:val="00197B3A"/>
    <w:rsid w:val="00236BB1"/>
    <w:rsid w:val="002503A9"/>
    <w:rsid w:val="002572F1"/>
    <w:rsid w:val="002F4C36"/>
    <w:rsid w:val="003A58CE"/>
    <w:rsid w:val="00460D16"/>
    <w:rsid w:val="004644D1"/>
    <w:rsid w:val="005C6F59"/>
    <w:rsid w:val="00616F1E"/>
    <w:rsid w:val="00644EE4"/>
    <w:rsid w:val="007172FE"/>
    <w:rsid w:val="007D4E1D"/>
    <w:rsid w:val="007E3DF4"/>
    <w:rsid w:val="007F7A95"/>
    <w:rsid w:val="0082449E"/>
    <w:rsid w:val="0084042F"/>
    <w:rsid w:val="008652A4"/>
    <w:rsid w:val="008D5DA0"/>
    <w:rsid w:val="008F1645"/>
    <w:rsid w:val="009D7FC7"/>
    <w:rsid w:val="009F4BFC"/>
    <w:rsid w:val="00AE11FC"/>
    <w:rsid w:val="00AE5ECC"/>
    <w:rsid w:val="00BC4A3C"/>
    <w:rsid w:val="00BD6269"/>
    <w:rsid w:val="00C353AF"/>
    <w:rsid w:val="00C946FF"/>
    <w:rsid w:val="00D0353D"/>
    <w:rsid w:val="00D36492"/>
    <w:rsid w:val="00DB13D8"/>
    <w:rsid w:val="00DC10A0"/>
    <w:rsid w:val="00EA2D01"/>
    <w:rsid w:val="00EF1273"/>
    <w:rsid w:val="00FC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4596"/>
  <w15:chartTrackingRefBased/>
  <w15:docId w15:val="{D0D3EA0B-273C-9841-9B5F-4DF1A25F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F5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6F59"/>
    <w:rPr>
      <w:b/>
      <w:bCs/>
    </w:rPr>
  </w:style>
  <w:style w:type="character" w:styleId="Hyperlink">
    <w:name w:val="Hyperlink"/>
    <w:basedOn w:val="DefaultParagraphFont"/>
    <w:uiPriority w:val="99"/>
    <w:unhideWhenUsed/>
    <w:rsid w:val="005C6F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hileshsinghk" TargetMode="External"/><Relationship Id="rId5" Type="http://schemas.openxmlformats.org/officeDocument/2006/relationships/hyperlink" Target="https://www.linkedin.com/in/akhileshsingh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6</Pages>
  <Words>2240</Words>
  <Characters>12769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Sohan Basa</dc:creator>
  <cp:keywords/>
  <dc:description/>
  <cp:lastModifiedBy>akhilesh1703@outlook.com</cp:lastModifiedBy>
  <cp:revision>24</cp:revision>
  <cp:lastPrinted>2026-08-05T20:05:00Z</cp:lastPrinted>
  <dcterms:created xsi:type="dcterms:W3CDTF">2025-11-04T20:28:00Z</dcterms:created>
  <dcterms:modified xsi:type="dcterms:W3CDTF">2026-08-07T01:03:00Z</dcterms:modified>
</cp:coreProperties>
</file>