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01857" w14:textId="76928E8E" w:rsidR="005C6F59" w:rsidRPr="005C6F59" w:rsidRDefault="00BD6269" w:rsidP="005C6F59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Akhilesh Singh Kushwaha</w:t>
      </w:r>
    </w:p>
    <w:p w14:paraId="6D44908D" w14:textId="77777777" w:rsidR="007172FE" w:rsidRPr="007172FE" w:rsidRDefault="005C6F59" w:rsidP="005C6F5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Contact: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+1(</w:t>
      </w:r>
      <w:r w:rsidR="00BD6269">
        <w:rPr>
          <w:rFonts w:ascii="Times New Roman" w:eastAsia="Times New Roman" w:hAnsi="Times New Roman" w:cs="Times New Roman"/>
          <w:kern w:val="0"/>
          <w14:ligatures w14:val="none"/>
        </w:rPr>
        <w:t>754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  <w:r w:rsidR="00BD6269">
        <w:rPr>
          <w:rFonts w:ascii="Times New Roman" w:eastAsia="Times New Roman" w:hAnsi="Times New Roman" w:cs="Times New Roman"/>
          <w:kern w:val="0"/>
          <w14:ligatures w14:val="none"/>
        </w:rPr>
        <w:t>444</w:t>
      </w:r>
      <w:r>
        <w:rPr>
          <w:rFonts w:ascii="Times New Roman" w:eastAsia="Times New Roman" w:hAnsi="Times New Roman" w:cs="Times New Roman"/>
          <w:kern w:val="0"/>
          <w14:ligatures w14:val="none"/>
        </w:rPr>
        <w:t>-</w:t>
      </w:r>
      <w:r w:rsidR="00BD6269">
        <w:rPr>
          <w:rFonts w:ascii="Times New Roman" w:eastAsia="Times New Roman" w:hAnsi="Times New Roman" w:cs="Times New Roman"/>
          <w:kern w:val="0"/>
          <w14:ligatures w14:val="none"/>
        </w:rPr>
        <w:t>2629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|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BD6269">
        <w:rPr>
          <w:rFonts w:ascii="Times New Roman" w:eastAsia="Times New Roman" w:hAnsi="Times New Roman" w:cs="Times New Roman"/>
          <w:kern w:val="0"/>
          <w14:ligatures w14:val="none"/>
        </w:rPr>
        <w:t>akhileshsinghkushwaha54</w:t>
      </w:r>
      <w:r>
        <w:rPr>
          <w:rFonts w:ascii="Times New Roman" w:eastAsia="Times New Roman" w:hAnsi="Times New Roman" w:cs="Times New Roman"/>
          <w:kern w:val="0"/>
          <w14:ligatures w14:val="none"/>
        </w:rPr>
        <w:t>@gmail.com</w:t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LinkedIn: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5" w:history="1">
        <w:r w:rsidR="00BD6269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linkedin.com/in/akhileshsinghk</w:t>
        </w:r>
      </w:hyperlink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|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GitHub: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6" w:history="1">
        <w:r w:rsidR="00BD6269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github.com/akhileshsinghk</w:t>
        </w:r>
      </w:hyperlink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|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Medium: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7172FE">
        <w:rPr>
          <w:rFonts w:ascii="Times New Roman" w:eastAsia="Times New Roman" w:hAnsi="Times New Roman" w:cs="Times New Roman"/>
          <w:kern w:val="0"/>
          <w14:ligatures w14:val="none"/>
        </w:rPr>
        <w:fldChar w:fldCharType="begin"/>
      </w:r>
      <w:r w:rsidR="007172FE">
        <w:rPr>
          <w:rFonts w:ascii="Times New Roman" w:eastAsia="Times New Roman" w:hAnsi="Times New Roman" w:cs="Times New Roman"/>
          <w:kern w:val="0"/>
          <w14:ligatures w14:val="none"/>
        </w:rPr>
        <w:instrText>HYPERLINK "</w:instrText>
      </w:r>
      <w:r w:rsidR="007172FE" w:rsidRPr="007172FE">
        <w:rPr>
          <w:rFonts w:ascii="Times New Roman" w:eastAsia="Times New Roman" w:hAnsi="Times New Roman" w:cs="Times New Roman"/>
          <w:kern w:val="0"/>
          <w14:ligatures w14:val="none"/>
        </w:rPr>
        <w:instrText xml:space="preserve"> https://medium.com/@akhileshsinghkushwaha54</w:instrText>
      </w:r>
    </w:p>
    <w:p w14:paraId="7A6A5DDE" w14:textId="77777777" w:rsidR="007172FE" w:rsidRPr="001E24C6" w:rsidRDefault="007172FE" w:rsidP="005C6F59">
      <w:pPr>
        <w:spacing w:before="100" w:beforeAutospacing="1" w:after="100" w:afterAutospacing="1"/>
        <w:rPr>
          <w:rStyle w:val="Hyperlink"/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instrText>"</w:instrText>
      </w:r>
      <w:r>
        <w:rPr>
          <w:rFonts w:ascii="Times New Roman" w:eastAsia="Times New Roman" w:hAnsi="Times New Roman" w:cs="Times New Roman"/>
          <w:kern w:val="0"/>
          <w14:ligatures w14:val="none"/>
        </w:rPr>
      </w:r>
      <w:r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1E24C6">
        <w:rPr>
          <w:rStyle w:val="Hyperlink"/>
          <w:rFonts w:ascii="Times New Roman" w:eastAsia="Times New Roman" w:hAnsi="Times New Roman" w:cs="Times New Roman"/>
          <w:kern w:val="0"/>
          <w14:ligatures w14:val="none"/>
        </w:rPr>
        <w:t xml:space="preserve"> https://medium.com/@akhileshsinghkushwaha54</w:t>
      </w:r>
    </w:p>
    <w:p w14:paraId="6E1530E9" w14:textId="5D9FF62C" w:rsidR="005C6F59" w:rsidRPr="005C6F59" w:rsidRDefault="007172FE" w:rsidP="005C6F5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  <w:r w:rsidR="00000000">
        <w:rPr>
          <w:rFonts w:ascii="Times New Roman" w:eastAsia="Times New Roman" w:hAnsi="Times New Roman" w:cs="Times New Roman"/>
          <w:noProof/>
          <w:kern w:val="0"/>
        </w:rPr>
        <w:pict w14:anchorId="715CA4D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E024F02" w14:textId="77777777" w:rsidR="005C6F59" w:rsidRPr="005C6F59" w:rsidRDefault="005C6F59" w:rsidP="005C6F5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Professional Summary</w:t>
      </w:r>
    </w:p>
    <w:p w14:paraId="0C4D7B2F" w14:textId="11949016" w:rsidR="00C353AF" w:rsidRDefault="00FC0D1E" w:rsidP="00C353A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Senior Python Developer &amp; AI Engineer with 8+ years shipping production LLM applications, agentic AI platforms, and RAG systems across healthcare, banking, automotive, and e-commerce. Hands-on ownership of HIPAA-regulated clinical-documentation infrastructure for a multi-hospital network. Experience includes PHI-safe data handling and audit-ready multi-agent workflows.</w:t>
      </w:r>
    </w:p>
    <w:p w14:paraId="3D6F8CBD" w14:textId="77777777" w:rsidR="00FC0D1E" w:rsidRPr="00C353AF" w:rsidRDefault="00FC0D1E" w:rsidP="00C353A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451276E" w14:textId="179CE9A1" w:rsidR="00C353AF" w:rsidRDefault="00FC0D1E" w:rsidP="00C353A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Delivered an 18,000× reduction in index-rebuild downtime and a 48% cut in LLM round-trips through infrastructure redesign. Skilled across GPT-4/4o, Claude 3/3.5, and LLaMA. Deep expertise in prompt engineering, function calling, and multi-agent orchestration via LangChain, LangGraph, and LlamaIndex.</w:t>
      </w:r>
    </w:p>
    <w:p w14:paraId="2AC88EA0" w14:textId="77777777" w:rsidR="00FC0D1E" w:rsidRDefault="00FC0D1E" w:rsidP="00C353A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5DF20B0" w14:textId="77A6A9C2" w:rsidR="00FC0D1E" w:rsidRDefault="00FC0D1E" w:rsidP="00C353A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Built distributed, event-driven agent systems including state-graph orchestrators, Plan-Execute-Replan DAGs, and human-in-the-loop review workflows. These systems support production workloads of 30K+ daily queries at 85%+ first-contact resolution. Strong foundation in Python, FastAPI/Flask, and RAG architecture spanning FAISS, Pinecone, Weaviate, and Milvus.</w:t>
      </w:r>
    </w:p>
    <w:p w14:paraId="4CCC33BF" w14:textId="77777777" w:rsidR="00FC0D1E" w:rsidRPr="00C353AF" w:rsidRDefault="00FC0D1E" w:rsidP="00C353A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24AD894" w14:textId="77777777" w:rsidR="00FC0D1E" w:rsidRDefault="00FC0D1E" w:rsidP="00C353A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Rigorous ML evaluation practices paired with hands-on experience across Databricks, AWS, and Azure environments. Delivered $3.2M+ incremental revenue and a 46% improvement in deployment velocity. Achieved 71% SOP adherence on production clinical workflows</w:t>
      </w:r>
    </w:p>
    <w:p w14:paraId="1A4BC877" w14:textId="77777777" w:rsidR="00C353AF" w:rsidRPr="005C6F59" w:rsidRDefault="00C353AF" w:rsidP="00C353A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042F80D" w14:textId="77777777" w:rsidR="005C6F59" w:rsidRPr="005C6F59" w:rsidRDefault="00000000" w:rsidP="005C6F5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A2C7193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432E1F1" w14:textId="77777777" w:rsidR="005C6F59" w:rsidRPr="005C6F59" w:rsidRDefault="005C6F59" w:rsidP="005C6F5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Technical Skills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4"/>
        <w:gridCol w:w="7286"/>
      </w:tblGrid>
      <w:tr w:rsidR="005C6F59" w:rsidRPr="005C6F59" w14:paraId="2CFD3B51" w14:textId="77777777" w:rsidTr="005C6F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129E82" w14:textId="77777777" w:rsidR="005C6F59" w:rsidRPr="005C6F59" w:rsidRDefault="005C6F59" w:rsidP="005C6F5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857D7C4" w14:textId="77777777" w:rsidR="005C6F59" w:rsidRPr="005C6F59" w:rsidRDefault="005C6F59" w:rsidP="005C6F5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Skills</w:t>
            </w:r>
          </w:p>
        </w:tc>
      </w:tr>
      <w:tr w:rsidR="005C6F59" w:rsidRPr="005C6F59" w14:paraId="297A14E7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96659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Programming</w:t>
            </w:r>
          </w:p>
        </w:tc>
        <w:tc>
          <w:tcPr>
            <w:tcW w:w="0" w:type="auto"/>
            <w:vAlign w:val="center"/>
            <w:hideMark/>
          </w:tcPr>
          <w:p w14:paraId="74382897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Python (Expert, 8+ years), SQL, JavaScript</w:t>
            </w:r>
          </w:p>
        </w:tc>
      </w:tr>
      <w:tr w:rsidR="005C6F59" w:rsidRPr="005C6F59" w14:paraId="29D07A5A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0B8E9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LLMs &amp; AI Frameworks</w:t>
            </w:r>
          </w:p>
        </w:tc>
        <w:tc>
          <w:tcPr>
            <w:tcW w:w="0" w:type="auto"/>
            <w:vAlign w:val="center"/>
            <w:hideMark/>
          </w:tcPr>
          <w:p w14:paraId="24429811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GPT-4, Claude, LLaMA, BERT, T5, OpenAI API, Anthropic API, Hugging Face</w:t>
            </w:r>
          </w:p>
        </w:tc>
      </w:tr>
      <w:tr w:rsidR="005C6F59" w:rsidRPr="005C6F59" w14:paraId="6E1A5129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28EAF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Agentic AI</w:t>
            </w:r>
          </w:p>
        </w:tc>
        <w:tc>
          <w:tcPr>
            <w:tcW w:w="0" w:type="auto"/>
            <w:vAlign w:val="center"/>
            <w:hideMark/>
          </w:tcPr>
          <w:p w14:paraId="1D58AE10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LangChain, LangGraph, LlamaIndex, ReAct Patterns, Function Calling, Tool Use, Multi-Agent Systems</w:t>
            </w:r>
          </w:p>
        </w:tc>
      </w:tr>
      <w:tr w:rsidR="005C6F59" w:rsidRPr="005C6F59" w14:paraId="2F174CFD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87853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Prompt Engineering</w:t>
            </w:r>
          </w:p>
        </w:tc>
        <w:tc>
          <w:tcPr>
            <w:tcW w:w="0" w:type="auto"/>
            <w:vAlign w:val="center"/>
            <w:hideMark/>
          </w:tcPr>
          <w:p w14:paraId="141CC752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Few-shot Learning, Chain-of-Thought, System Prompts, Temperature Tuning, Prompt Templates</w:t>
            </w:r>
          </w:p>
        </w:tc>
      </w:tr>
      <w:tr w:rsidR="005C6F59" w:rsidRPr="005C6F59" w14:paraId="405B7E23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1593B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RAG &amp; Vector DBs</w:t>
            </w:r>
          </w:p>
        </w:tc>
        <w:tc>
          <w:tcPr>
            <w:tcW w:w="0" w:type="auto"/>
            <w:vAlign w:val="center"/>
            <w:hideMark/>
          </w:tcPr>
          <w:p w14:paraId="64F905AC" w14:textId="57B590E8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FAISS, Pinecone, Weaviate, Semantic Search, Embeddings, Retrieval-Augmented Generation</w:t>
            </w:r>
          </w:p>
        </w:tc>
      </w:tr>
      <w:tr w:rsidR="005C6F59" w:rsidRPr="005C6F59" w14:paraId="07E1DCE6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2D8B6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Backend &amp; APIs</w:t>
            </w:r>
          </w:p>
        </w:tc>
        <w:tc>
          <w:tcPr>
            <w:tcW w:w="0" w:type="auto"/>
            <w:vAlign w:val="center"/>
            <w:hideMark/>
          </w:tcPr>
          <w:p w14:paraId="35408959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FastAPI, Flask, Django, REST APIs, API Integration, WebSockets, Async Programming</w:t>
            </w:r>
          </w:p>
        </w:tc>
      </w:tr>
      <w:tr w:rsidR="005C6F59" w:rsidRPr="005C6F59" w14:paraId="7BCFE3D6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4148E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UI/Demo Tools</w:t>
            </w:r>
          </w:p>
        </w:tc>
        <w:tc>
          <w:tcPr>
            <w:tcW w:w="0" w:type="auto"/>
            <w:vAlign w:val="center"/>
            <w:hideMark/>
          </w:tcPr>
          <w:p w14:paraId="0EF583D9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Streamlit, FastAPI, Flask, Gradio, Interactive Prototypes</w:t>
            </w:r>
          </w:p>
        </w:tc>
      </w:tr>
      <w:tr w:rsidR="005C6F59" w:rsidRPr="005C6F59" w14:paraId="34FCD7C7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477EF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 Processing</w:t>
            </w:r>
          </w:p>
        </w:tc>
        <w:tc>
          <w:tcPr>
            <w:tcW w:w="0" w:type="auto"/>
            <w:vAlign w:val="center"/>
            <w:hideMark/>
          </w:tcPr>
          <w:p w14:paraId="3659FAF2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Pandas, NumPy, Structured/Unstructured Data, JSON, CSV, PDF Processing, Text Extraction</w:t>
            </w:r>
          </w:p>
        </w:tc>
      </w:tr>
      <w:tr w:rsidR="005C6F59" w:rsidRPr="005C6F59" w14:paraId="031B717D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EBA2B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ML Frameworks</w:t>
            </w:r>
          </w:p>
        </w:tc>
        <w:tc>
          <w:tcPr>
            <w:tcW w:w="0" w:type="auto"/>
            <w:vAlign w:val="center"/>
            <w:hideMark/>
          </w:tcPr>
          <w:p w14:paraId="7B68EB65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PyTorch, TensorFlow, Scikit-learn, XGBoost, Model Fine-tuning, Transfer Learning</w:t>
            </w:r>
          </w:p>
        </w:tc>
      </w:tr>
      <w:tr w:rsidR="005C6F59" w:rsidRPr="005C6F59" w14:paraId="5CA827AB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D7C2F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Cloud &amp; DevOps</w:t>
            </w:r>
          </w:p>
        </w:tc>
        <w:tc>
          <w:tcPr>
            <w:tcW w:w="0" w:type="auto"/>
            <w:vAlign w:val="center"/>
            <w:hideMark/>
          </w:tcPr>
          <w:p w14:paraId="21F204A0" w14:textId="196985D3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Azure (Functions, ML, AI Search, OpenAI, Service Bus, Cosmos DB), AWS (Lambda, S3), Docker, Git, GitHub, CI/CD</w:t>
            </w:r>
          </w:p>
        </w:tc>
      </w:tr>
      <w:tr w:rsidR="005C6F59" w:rsidRPr="005C6F59" w14:paraId="74C99407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6B824" w14:textId="525DFB68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Tools</w:t>
            </w:r>
          </w:p>
        </w:tc>
        <w:tc>
          <w:tcPr>
            <w:tcW w:w="0" w:type="auto"/>
            <w:vAlign w:val="center"/>
            <w:hideMark/>
          </w:tcPr>
          <w:p w14:paraId="2ED321EF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Git, GitHub, Code Review, Agile Development, Documentation, Technical Writing</w:t>
            </w:r>
          </w:p>
        </w:tc>
      </w:tr>
      <w:tr w:rsidR="005C6F59" w:rsidRPr="005C6F59" w14:paraId="74D11408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B825" w14:textId="525DFB69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 Engineering &amp; Analytics</w:t>
            </w:r>
          </w:p>
        </w:tc>
        <w:tc>
          <w:tcPr>
            <w:tcW w:w="0" w:type="auto"/>
            <w:vAlign w:val="center"/>
            <w:hideMark/>
          </w:tcPr>
          <w:p w14:paraId="2ED322F0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Databricks (Notebooks, Workflows, Jobs, Unity Catalog), Delta Lake, PySpark, MLflow, Spark SQL, Lakehouse Architecture, Feature Store</w:t>
            </w:r>
          </w:p>
        </w:tc>
      </w:tr>
      <w:tr w:rsidR="005C6F59" w:rsidRPr="005C6F59" w14:paraId="74D11409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B826" w14:textId="525DFB6A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Observability &amp; Monitoring</w:t>
            </w:r>
          </w:p>
        </w:tc>
        <w:tc>
          <w:tcPr>
            <w:tcW w:w="0" w:type="auto"/>
            <w:vAlign w:val="center"/>
            <w:hideMark/>
          </w:tcPr>
          <w:p w14:paraId="2ED322F1" w14:textId="75BD17E0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Azure Monitor, Application Insights, OpenTelemetry, Langfuse,</w:t>
            </w:r>
            <w:r w:rsidR="003A58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Grafana, Datadog,</w:t>
            </w:r>
            <w:r w:rsidR="003A58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distributed tracing, structured logging, SLO/SLI dashboards</w:t>
            </w:r>
          </w:p>
        </w:tc>
      </w:tr>
      <w:tr w:rsidR="005C6F59" w:rsidRPr="005C6F59" w14:paraId="74D1140A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B827" w14:textId="525DFB6B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Healthcare &amp; Compliance</w:t>
            </w:r>
          </w:p>
        </w:tc>
        <w:tc>
          <w:tcPr>
            <w:tcW w:w="0" w:type="auto"/>
            <w:vAlign w:val="center"/>
            <w:hideMark/>
          </w:tcPr>
          <w:p w14:paraId="2ED322F2" w14:textId="77777777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HIPAA Privacy &amp; Security Rule, PHI handling and de-identification (Safe Harbor), BAA-aware vendor selection, audit logging, RBAC, HL7/FHIR familiarity, Medicare/Medicaid claims context, ICD-10 coding</w:t>
            </w:r>
          </w:p>
        </w:tc>
      </w:tr>
      <w:tr w:rsidR="005C6F59" w:rsidRPr="005C6F59" w14:paraId="74D1140B" w14:textId="77777777" w:rsidTr="005C6F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B828" w14:textId="525DFB6C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Distributed Systems &amp; Messaging</w:t>
            </w:r>
          </w:p>
        </w:tc>
        <w:tc>
          <w:tcPr>
            <w:tcW w:w="0" w:type="auto"/>
            <w:vAlign w:val="center"/>
            <w:hideMark/>
          </w:tcPr>
          <w:p w14:paraId="2ED322F3" w14:textId="5465DAF3" w:rsidR="005C6F59" w:rsidRPr="005C6F59" w:rsidRDefault="005C6F59" w:rsidP="005C6F5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Microservices, REST/gRPC/GraphQL, async/event-driven design, Kafka, Azure Service Bus, saga orchestration, idempotency, circuit breakers, retries, dead-letter queues, workflow orchestration (LangGraph, Airflow)</w:t>
            </w:r>
          </w:p>
        </w:tc>
      </w:tr>
    </w:tbl>
    <w:p w14:paraId="05452853" w14:textId="77777777" w:rsidR="00EF1273" w:rsidRDefault="00EF1273" w:rsidP="005C6F59">
      <w:pPr>
        <w:rPr>
          <w:rFonts w:ascii="Times New Roman" w:eastAsia="Times New Roman" w:hAnsi="Times New Roman" w:cs="Times New Roman"/>
          <w:noProof/>
          <w:kern w:val="0"/>
        </w:rPr>
      </w:pPr>
    </w:p>
    <w:p w14:paraId="55B6517F" w14:textId="4928B179" w:rsidR="00EF1273" w:rsidRPr="00EF1273" w:rsidRDefault="00000000" w:rsidP="005C6F59">
      <w:pPr>
        <w:rPr>
          <w:rFonts w:ascii="Times New Roman" w:eastAsia="Times New Roman" w:hAnsi="Times New Roman" w:cs="Times New Roman"/>
          <w:noProof/>
          <w:kern w:val="0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60DC0FC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76B753FE" w14:textId="77777777" w:rsidR="005C6F59" w:rsidRPr="005C6F59" w:rsidRDefault="005C6F59" w:rsidP="005C6F5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Professional Experience</w:t>
      </w:r>
    </w:p>
    <w:p w14:paraId="7F6CC790" w14:textId="1DAB8B5E" w:rsidR="005C6F59" w:rsidRPr="005C6F59" w:rsidRDefault="002503A9" w:rsidP="005C6F5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UnitedHealth Group </w:t>
      </w:r>
      <w:r w:rsidR="005C6F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| Texas, USA</w:t>
      </w:r>
    </w:p>
    <w:p w14:paraId="0B30D780" w14:textId="47F43844" w:rsidR="005C6F59" w:rsidRPr="005C6F59" w:rsidRDefault="005C6F59" w:rsidP="005C6F5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Senior Backend Platform Engineer | </w:t>
      </w:r>
      <w:r w:rsidR="008652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July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202</w:t>
      </w:r>
      <w:r w:rsidR="008652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– </w:t>
      </w:r>
      <w:r w:rsidR="008652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present</w:t>
      </w:r>
    </w:p>
    <w:p w14:paraId="2982425D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Architected production-grade Agentic RAG platform on Python 3.12 / FastAPI powering a multi-hospital clinical-documentation assistant across Nashville, TN and Boston, MA sites.</w:t>
      </w:r>
    </w:p>
    <w:p w14:paraId="0538A0DD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Featured hybrid dense + sparse retrieval, two-stage RRF fusion, dual-pass query enrichment, and GPT-4o (May 2024) embeddings across HIPAA-segmented Milvus collections per care network.</w:t>
      </w:r>
    </w:p>
    <w:p w14:paraId="687FDECD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Delivered 18,000× index-rebuild downtime reduction (31 min → 103 ms) via blue-green alias atomic swaps powering live production reindexing.</w:t>
      </w:r>
    </w:p>
    <w:p w14:paraId="0C93583C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Spearheaded Distributed Multi-Agent Orchestration on LangGraph + Claude 3.5 Sonnet (June 2024) across a 32-node state-graph orchestrator and a Plan-Execute-Replan DAG with first-class Human-in-the-Loop pauses for clinician review (Cosmos-persisted, 20-min timeout sweep).</w:t>
      </w:r>
    </w:p>
    <w:p w14:paraId="0BACAFA5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Implemented CCM-driven dual-path failover, saga-style compensating transactions for idempotent retry safety, and circuit-breaker resilience across 6 distributed microservices (REST + gRPC) supporting prior-authorization and care-gap workflows.</w:t>
      </w:r>
    </w:p>
    <w:p w14:paraId="7ADB091B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Collapsed request-path layers 5 → 1 while preserving zero-downtime rollback across production sites.</w:t>
      </w:r>
    </w:p>
    <w:p w14:paraId="3FF94B8B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Engineered high-throughput LLM Serving infrastructure with SSE streaming, async httpx pooling, Langfuse- and OpenTelemetry-instrumented distributed tracing (structured logging, SLO/SLI dashboards in Grafana/Datadog) through an internal LLM Gateway routing between GPT-4o and Claude 3 Haiku (Mar 2024) by task complexity.</w:t>
      </w:r>
    </w:p>
    <w:p w14:paraId="59D3DB5A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Built a Self-Refine structured-output ADR that replaced 2-round-trip clinical-summarization workflows with single-call inference, cutting per-turn LLM round-trips by 48% and locking deterministic temperature=0 reproducibility across 1,850+ tests at 92% production coverage.</w:t>
      </w:r>
    </w:p>
    <w:p w14:paraId="2F92ECF4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Owned ML Evaluation &amp; AI Security pipelines for the clinical-documentation QA Agent: 3-stage eval (System/API + Champion/Challenger LLM using Claude 3 Opus (Mar 2024) as judge + Human clinical expert), few-shot and Chain-of-Thought prompt templates for structured JSON-schema output validation.</w:t>
      </w:r>
    </w:p>
    <w:p w14:paraId="32991DA4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Implemented prompt-injection hardening (role-tagged PATIENT_CONTENT boundaries, injection canary) and SHA-256 content-hash deduplication of audit runs for tamper-evident, HIPAA-compliant review trails with RBAC-gated access.</w:t>
      </w:r>
    </w:p>
    <w:p w14:paraId="3712DD9E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Validated at 71% weighted adherence on a production 16-step clinical-documentation SOP referencing ICD-10-coded encounters and HL7/FHIR-formatted clinical data; led a 5-hour P1 incident response, authoring the full post-mortem with 4 upstream framework fixes.</w:t>
      </w:r>
    </w:p>
    <w:p w14:paraId="69CCC359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Applied PHI de-identification (Safe Harbor method) and BAA-aware vendor evaluation across all third-party LLM integrations to maintain HIPAA Privacy &amp; Security Rule compliance for Medicare/Medicaid claims-adjacent workflows; containerized services with Docker, managed via Git/GitHub with PR-based code review, and deployed through a CI/CD pipeline with automated test gating.</w:t>
      </w:r>
    </w:p>
    <w:p w14:paraId="6F6F1C13" w14:textId="77777777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Built Databricks-native agent tooling to power clinical-agent retrieval, evaluation, and analytics workflows: authored PySpark and Spark SQL notebooks over Delta Lake tables in a Lakehouse-architected Unity Catalog, backed by a shared Feature Store, that mine clinician-agent conversation telemetry, agent trajectory logs, and Langfuse spans to surface failure clusters, prompt-injection canary triggers, and SOP-adherence drift across the Nashville and Boston deployments.</w:t>
      </w:r>
    </w:p>
    <w:p w14:paraId="68C6EA50" w14:textId="1494F094" w:rsidR="003A58CE" w:rsidRPr="003A58CE" w:rsidRDefault="003A58CE" w:rsidP="003A58C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58CE">
        <w:rPr>
          <w:rFonts w:ascii="Times New Roman" w:eastAsia="Times New Roman" w:hAnsi="Times New Roman" w:cs="Times New Roman"/>
          <w:kern w:val="0"/>
          <w14:ligatures w14:val="none"/>
        </w:rPr>
        <w:t>Orchestrated the pipelines as Databricks Workflows (Airflow-based scheduling for upstream ingestion) with MLflow experiment tracking for Champion/Challenger eval runs using GPT-4o and Claude 3 Opus, cutting weekly QA-review effort by 41%.</w:t>
      </w:r>
    </w:p>
    <w:p w14:paraId="7D4258CC" w14:textId="75559805" w:rsidR="005C6F59" w:rsidRDefault="00000000" w:rsidP="005C6F5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FB5F911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3177F8E" w14:textId="77777777" w:rsidR="009F4BFC" w:rsidRDefault="009F4BFC" w:rsidP="005C6F5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3D0F8171" w14:textId="12B3B445" w:rsidR="005C6F59" w:rsidRPr="005C6F59" w:rsidRDefault="00D0353D" w:rsidP="005C6F5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CIBC | USA</w:t>
      </w:r>
    </w:p>
    <w:p w14:paraId="16E5A42B" w14:textId="36CF4E09" w:rsidR="005C6F59" w:rsidRPr="005C6F59" w:rsidRDefault="005C6F59" w:rsidP="005C6F5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Senior </w:t>
      </w:r>
      <w:r w:rsidR="00616F1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Backend Engineer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| </w:t>
      </w:r>
      <w:r w:rsidR="002503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Feb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202</w:t>
      </w:r>
      <w:r w:rsidR="002503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– </w:t>
      </w:r>
      <w:r w:rsidR="002503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May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202</w:t>
      </w:r>
      <w:r w:rsidR="002503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</w:t>
      </w:r>
    </w:p>
    <w:p w14:paraId="6618FDA3" w14:textId="77777777" w:rsidR="00FC0D1E" w:rsidRPr="00FC0D1E" w:rsidRDefault="00FC0D1E" w:rsidP="00FC0D1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Developed autonomous client-personalization agent using Databricks Mosaic AI Agent Framework and GPT-4o (released May 2024) within 5 weeks, implementing multi-step ReAct-pattern agentic workflows with LangGraph (stable release early 2024) and LlamaIndex-based document retrieval for next-best-action decisioning.</w:t>
      </w:r>
    </w:p>
    <w:p w14:paraId="67C73140" w14:textId="77777777" w:rsidR="00FC0D1E" w:rsidRPr="00FC0D1E" w:rsidRDefault="00FC0D1E" w:rsidP="00FC0D1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Scaled to production serving 8K+ daily client interactions via a Django/REST backend with async WebSocket updates, driving $3.2M incremental revenue through personalized recommendations.</w:t>
      </w:r>
    </w:p>
    <w:p w14:paraId="5FB958B0" w14:textId="77777777" w:rsidR="00FC0D1E" w:rsidRPr="00FC0D1E" w:rsidRDefault="00FC0D1E" w:rsidP="00FC0D1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Architected production ML/RAG pipeline using Databricks DBRX (released March 2024), Pinecone and Weaviate for vector retrieval, and Unity Catalog's AI/ML governance features (2024 GA release), processing 2.5M+ client and transaction records with semantic search and predictive scoring.</w:t>
      </w:r>
    </w:p>
    <w:p w14:paraId="648C3C1D" w14:textId="77777777" w:rsidR="00FC0D1E" w:rsidRPr="00FC0D1E" w:rsidRDefault="00FC0D1E" w:rsidP="00FC0D1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Improved model precision by 39% through systematic feature engineering (Pandas/NumPy) and retrieval optimization.</w:t>
      </w:r>
    </w:p>
    <w:p w14:paraId="72EB1F1D" w14:textId="77777777" w:rsidR="00FC0D1E" w:rsidRPr="00FC0D1E" w:rsidRDefault="00FC0D1E" w:rsidP="00FC0D1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Built a ModelOps framework with experiment tracking, Git/GitHub version control, and automated A/B testing using MLflow 2.13 (released May 2024) on Databricks, with PyTorch-based fine-tuning and transfer learning experiments for candidate scoring models.</w:t>
      </w:r>
    </w:p>
    <w:p w14:paraId="4115A208" w14:textId="77777777" w:rsidR="00FC0D1E" w:rsidRPr="00FC0D1E" w:rsidRDefault="00FC0D1E" w:rsidP="00FC0D1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Improved model deployment velocity by 46% and enabled rapid experimentation across 15+ enterprise AI/ML use cases through systematic testing.</w:t>
      </w:r>
    </w:p>
    <w:p w14:paraId="75F5E88A" w14:textId="77777777" w:rsidR="00FC0D1E" w:rsidRPr="00FC0D1E" w:rsidRDefault="00FC0D1E" w:rsidP="00FC0D1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Created LLM-powered risk-summarization and behavioral-scoring tools using GPT-4o and Llama 3 (released April 2024), with an XGBoost-based tabular risk model ensembled alongside LLM outputs, processing 400K+ transaction records daily via SQL-based aggregation and generating audit-ready summaries. Increased analyst throughput by 22% through improved risk insights and faster case triage.</w:t>
      </w:r>
    </w:p>
    <w:p w14:paraId="75E6FBF4" w14:textId="77777777" w:rsidR="00FC0D1E" w:rsidRPr="00FC0D1E" w:rsidRDefault="00FC0D1E" w:rsidP="00FC0D1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Implemented function-calling and tool-orchestration patterns for LLM agents using LangGraph and Claude 3.5 Sonnet (released June 2024), enabling dynamic tool selection, parameter extraction, and multi-turn conversations across core banking and data platforms integrated via gRPC and Kafka event streams.</w:t>
      </w:r>
    </w:p>
    <w:p w14:paraId="395CA95D" w14:textId="77777777" w:rsidR="00FC0D1E" w:rsidRPr="00FC0D1E" w:rsidRDefault="00FC0D1E" w:rsidP="00FC0D1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Created intelligent assistants that adapt to model-governance workflows through context-aware responses.</w:t>
      </w:r>
    </w:p>
    <w:p w14:paraId="32DA3A04" w14:textId="77777777" w:rsidR="00FC0D1E" w:rsidRPr="00FC0D1E" w:rsidRDefault="00FC0D1E" w:rsidP="00FC0D1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Developed interactive analytics demos and rapid prototypes using Streamlit and Gradio alongside Databricks AI/BI dashboards (2024 release) and GPT-4o, with a lightweight JavaScript front-end layer for stakeholder-facing demos, accelerating model-validation and business-approval decision-making and securing funding for 2 additional enterprise AI initiatives.</w:t>
      </w:r>
    </w:p>
    <w:p w14:paraId="78F06E23" w14:textId="77777777" w:rsidR="00FC0D1E" w:rsidRPr="00FC0D1E" w:rsidRDefault="00FC0D1E" w:rsidP="00FC0D1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Integrated structured/unstructured enterprise data (JSON, CSV, PDF text extraction) using Databricks Unity Catalog, Azure Service Bus for event-driven ingestion, and Mosaic AI Model Serving (2024 GA), implementing ETL pipelines and data transformations for LLM consumption.</w:t>
      </w:r>
    </w:p>
    <w:p w14:paraId="6B81C7A9" w14:textId="3ABE27E1" w:rsidR="005C6F59" w:rsidRDefault="00FC0D1E" w:rsidP="00FC0D1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C0D1E">
        <w:rPr>
          <w:rFonts w:ascii="Times New Roman" w:eastAsia="Times New Roman" w:hAnsi="Times New Roman" w:cs="Times New Roman"/>
          <w:kern w:val="0"/>
          <w14:ligatures w14:val="none"/>
        </w:rPr>
        <w:t>Handled 8M+ daily data points with robust error handling, data quality checks, retry/backoff logic, and dead-letter queues.</w:t>
      </w:r>
    </w:p>
    <w:p w14:paraId="566F3094" w14:textId="02A776B6" w:rsidR="005C6F59" w:rsidRDefault="00000000" w:rsidP="005C6F5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pict w14:anchorId="6D81C888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33E19C0" w14:textId="7A3A45E6" w:rsidR="005C6F59" w:rsidRPr="005C6F59" w:rsidRDefault="00460D16" w:rsidP="005C6F5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TCS</w:t>
      </w:r>
      <w:r w:rsidR="005C6F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| </w:t>
      </w:r>
      <w:r w:rsidR="00D035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USA</w:t>
      </w:r>
    </w:p>
    <w:p w14:paraId="206E9259" w14:textId="55C50276" w:rsidR="005C6F59" w:rsidRPr="005C6F59" w:rsidRDefault="007D4E1D" w:rsidP="005C6F5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Machine Learning</w:t>
      </w:r>
      <w:r w:rsidR="005C6F5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Engineer | Dec 2019 – </w:t>
      </w:r>
      <w:r w:rsidR="00616F1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Dec</w:t>
      </w:r>
      <w:r w:rsidR="005C6F5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202</w:t>
      </w:r>
      <w:r w:rsidR="00616F1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</w:p>
    <w:p w14:paraId="0CCF35EB" w14:textId="77777777" w:rsidR="00D36492" w:rsidRPr="00D36492" w:rsidRDefault="00D36492" w:rsidP="00D36492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D36492">
        <w:rPr>
          <w:rFonts w:ascii="Times New Roman" w:eastAsia="Times New Roman" w:hAnsi="Times New Roman" w:cs="Times New Roman"/>
          <w:kern w:val="0"/>
          <w14:ligatures w14:val="none"/>
        </w:rPr>
        <w:t>Built RAG-based conversational assistant for vehicle diagnostics and service support using Python, GPT-3.5/GPT-4, FAISS, Hugging Face transformer models, and AWS Lambda/S3 for artifact storage, adopting LangChain in 2023; delivered jointly with engineering teams in Detroit, US and Pune, India. Deployed to production handling 30K+ daily queries from service advisors on fault codes, repair procedures, and parts availability with 88% first-contact resolution.</w:t>
      </w:r>
    </w:p>
    <w:p w14:paraId="0454264E" w14:textId="77777777" w:rsidR="00D36492" w:rsidRPr="00D36492" w:rsidRDefault="00D36492" w:rsidP="00D36492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D36492">
        <w:rPr>
          <w:rFonts w:ascii="Times New Roman" w:eastAsia="Times New Roman" w:hAnsi="Times New Roman" w:cs="Times New Roman"/>
          <w:kern w:val="0"/>
          <w14:ligatures w14:val="none"/>
        </w:rPr>
        <w:t>Engineered an intelligent agent system for dealer warranty-claim workflows using custom Python orchestration and GPT-3.5, implementing multi-step reasoning to validate repair labor codes against a SQL-backed policy database, cross-check OEM warranty policy, and produce auditable approval trails persisted to an append-only event store. Migrated to LangChain Agents in Q3 2023, reducing average claim-processing time by 45%.</w:t>
      </w:r>
    </w:p>
    <w:p w14:paraId="2B4E3F13" w14:textId="77777777" w:rsidR="00D36492" w:rsidRPr="00D36492" w:rsidRDefault="00D36492" w:rsidP="00D36492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D36492">
        <w:rPr>
          <w:rFonts w:ascii="Times New Roman" w:eastAsia="Times New Roman" w:hAnsi="Times New Roman" w:cs="Times New Roman"/>
          <w:kern w:val="0"/>
          <w14:ligatures w14:val="none"/>
        </w:rPr>
        <w:t>Developed domain-specific prompt engineering for technical service bulletins and repair manuals, implementing chain-of-thought reasoning, role-based prompting, few-shot examples, and structured output formatting (JSON schemas validated with Pydantic) for fault-code-to-repair mapping. Improved diagnostic accuracy by 39% and reduced technician escalations by 46%.</w:t>
      </w:r>
    </w:p>
    <w:p w14:paraId="73D69357" w14:textId="77777777" w:rsidR="00D36492" w:rsidRPr="00D36492" w:rsidRDefault="00D36492" w:rsidP="00D36492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D36492">
        <w:rPr>
          <w:rFonts w:ascii="Times New Roman" w:eastAsia="Times New Roman" w:hAnsi="Times New Roman" w:cs="Times New Roman"/>
          <w:kern w:val="0"/>
          <w14:ligatures w14:val="none"/>
        </w:rPr>
        <w:t>Built LLM-powered document intelligence pipeline using GPT-4, LangChain, and T5-based summarization models for supplier quality reports and parts inspection PDFs, extracting defect categories and identifying recurring failure risks via OCR/text-extraction preprocessing. Processed 4.5K+ documents daily at 86% accuracy through iterative prompt refinement.</w:t>
      </w:r>
    </w:p>
    <w:p w14:paraId="09DF6FD6" w14:textId="77777777" w:rsidR="00D36492" w:rsidRPr="00D36492" w:rsidRDefault="00D36492" w:rsidP="00D36492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D36492">
        <w:rPr>
          <w:rFonts w:ascii="Times New Roman" w:eastAsia="Times New Roman" w:hAnsi="Times New Roman" w:cs="Times New Roman"/>
          <w:kern w:val="0"/>
          <w14:ligatures w14:val="none"/>
        </w:rPr>
        <w:t>Implemented semantic search over 20K+ technical service manuals and parts catalog documents using sentence-transformers (Hugging Face), BERT-based re-ranking, and FAISS, enabling natural-language lookup for technicians and parts teams across US and India. Improved retrieval precision by 30% through embedding fine-tuning and hybrid keyword-vector search. Designed function-calling tool workflows for LLM agents, exposing telematics APIs, dealer management system (DMS) queries, and parts-inventory endpoints as callable tools, enabling autonomous predictive-maintenance alerts and parts-reorder recommendations without manual intervention.</w:t>
      </w:r>
    </w:p>
    <w:p w14:paraId="1B3BE6BC" w14:textId="5BD228B3" w:rsidR="00D36492" w:rsidRPr="00D0353D" w:rsidRDefault="00D36492" w:rsidP="00D36492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D36492">
        <w:rPr>
          <w:rFonts w:ascii="Times New Roman" w:eastAsia="Times New Roman" w:hAnsi="Times New Roman" w:cs="Times New Roman"/>
          <w:kern w:val="0"/>
          <w14:ligatures w14:val="none"/>
        </w:rPr>
        <w:t>Integrated OpenAI API and Azure OpenAI Service with distributed Python microservices (FastAPI-based) deployed across AWS US-East and India regions, using Docker containers, Git-based CI/CD, and Agile/Scrum delivery with documented ADRs. Handled rate limiting, exponential-backoff retries, streaming telemetry ingestion via Kafka, and circuit breakers behind an async API gateway. Reduced LLM inference costs by 36% through caching, prompt compression, and batched inference across the connected-vehicle fleet.</w:t>
      </w:r>
    </w:p>
    <w:p w14:paraId="3BB01D89" w14:textId="6E69D806" w:rsidR="005C6F59" w:rsidRDefault="00000000" w:rsidP="005C6F5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D91546A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078C988F" w14:textId="7D7D862D" w:rsidR="005C6F59" w:rsidRPr="005C6F59" w:rsidRDefault="004644D1" w:rsidP="005C6F5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Vowels Information </w:t>
      </w:r>
      <w:r w:rsidR="005C6F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| India</w:t>
      </w:r>
    </w:p>
    <w:p w14:paraId="37C55468" w14:textId="01FC40E9" w:rsidR="005C6F59" w:rsidRPr="005C6F59" w:rsidRDefault="005C6F59" w:rsidP="005C6F5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ML Engineer | Sep 2018 – Nov 2019</w:t>
      </w:r>
    </w:p>
    <w:p w14:paraId="1D0DCFB8" w14:textId="77777777" w:rsidR="00AE11FC" w:rsidRPr="00AE11FC" w:rsidRDefault="00AE11FC" w:rsidP="00AE11FC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AE11FC">
        <w:rPr>
          <w:rFonts w:ascii="Times New Roman" w:eastAsia="Times New Roman" w:hAnsi="Times New Roman" w:cs="Times New Roman"/>
          <w:kern w:val="0"/>
          <w14:ligatures w14:val="none"/>
        </w:rPr>
        <w:t>Built a customer support chatbot using Rasa and Python, implementing intent classification and entity extraction to automate responses to common customer queries, reducing average first-response time by 35%.</w:t>
      </w:r>
    </w:p>
    <w:p w14:paraId="35E67D37" w14:textId="77777777" w:rsidR="00AE11FC" w:rsidRPr="00AE11FC" w:rsidRDefault="00AE11FC" w:rsidP="00AE11FC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AE11FC">
        <w:rPr>
          <w:rFonts w:ascii="Times New Roman" w:eastAsia="Times New Roman" w:hAnsi="Times New Roman" w:cs="Times New Roman"/>
          <w:kern w:val="0"/>
          <w14:ligatures w14:val="none"/>
        </w:rPr>
        <w:t>Developed a natural language understanding (NLU) pipeline using spaCy and BERT-based embeddings, improving intent recognition accuracy to 88% across 40+ intent categories through iterative training data augmentation and transfer learning from pretrained checkpoints.</w:t>
      </w:r>
    </w:p>
    <w:p w14:paraId="665E89BC" w14:textId="77777777" w:rsidR="00AE11FC" w:rsidRPr="00AE11FC" w:rsidRDefault="00AE11FC" w:rsidP="00AE11FC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AE11FC">
        <w:rPr>
          <w:rFonts w:ascii="Times New Roman" w:eastAsia="Times New Roman" w:hAnsi="Times New Roman" w:cs="Times New Roman"/>
          <w:kern w:val="0"/>
          <w14:ligatures w14:val="none"/>
        </w:rPr>
        <w:t>Implemented dialogue management using Rasa Core's state-tracking framework, designing multi-turn conversation flows for order tracking, returns, and FAQ handling, deflecting an estimated 30% of support tickets from human agents.</w:t>
      </w:r>
    </w:p>
    <w:p w14:paraId="0B10BEBE" w14:textId="05185CFB" w:rsidR="005C6F59" w:rsidRPr="009F4BFC" w:rsidRDefault="00AE11FC" w:rsidP="009F4BFC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AE11FC">
        <w:rPr>
          <w:rFonts w:ascii="Times New Roman" w:eastAsia="Times New Roman" w:hAnsi="Times New Roman" w:cs="Times New Roman"/>
          <w:kern w:val="0"/>
          <w14:ligatures w14:val="none"/>
        </w:rPr>
        <w:t>Deployed the chatbot as a Flask-based REST API integrated with a JavaScript web widget, handling 5K+ daily conversations in production and logging interactions to a PostgreSQL database (raw SQL queries) for continuous model retraining and analysis.</w:t>
      </w:r>
    </w:p>
    <w:p w14:paraId="62C078EA" w14:textId="315B46BE" w:rsidR="005C6F59" w:rsidRDefault="00000000" w:rsidP="005C6F5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5B5AD9C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6F74CDF6" w14:textId="669E9C57" w:rsidR="005C6F59" w:rsidRPr="005C6F59" w:rsidRDefault="004644D1" w:rsidP="005C6F5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Vowels Information</w:t>
      </w:r>
      <w:r w:rsidR="005C6F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| India</w:t>
      </w:r>
    </w:p>
    <w:p w14:paraId="6F0E482E" w14:textId="4552EE88" w:rsidR="005C6F59" w:rsidRPr="005C6F59" w:rsidRDefault="005C6F59" w:rsidP="005C6F5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ML Engineer | Jan 2018 – Aug 2018</w:t>
      </w:r>
    </w:p>
    <w:p w14:paraId="26A2F68E" w14:textId="77777777" w:rsidR="004644D1" w:rsidRPr="004644D1" w:rsidRDefault="004644D1" w:rsidP="004644D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644D1">
        <w:rPr>
          <w:rFonts w:ascii="Times New Roman" w:eastAsia="Times New Roman" w:hAnsi="Times New Roman" w:cs="Times New Roman"/>
          <w:kern w:val="0"/>
          <w14:ligatures w14:val="none"/>
        </w:rPr>
        <w:t xml:space="preserve">Built a collaborative filtering recommendation engine using </w:t>
      </w:r>
      <w:r w:rsidRPr="004644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</w:t>
      </w:r>
      <w:r w:rsidRPr="004644D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4644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TensorFlow (1.x),</w:t>
      </w:r>
      <w:r w:rsidRPr="004644D1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4644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Pandas</w:t>
      </w:r>
      <w:r w:rsidRPr="004644D1">
        <w:rPr>
          <w:rFonts w:ascii="Times New Roman" w:eastAsia="Times New Roman" w:hAnsi="Times New Roman" w:cs="Times New Roman"/>
          <w:kern w:val="0"/>
          <w14:ligatures w14:val="none"/>
        </w:rPr>
        <w:t xml:space="preserve"> for an e-commerce platform serving Indian users, improving click-through rate on recommended products by 18% over the existing rule-based system</w:t>
      </w:r>
    </w:p>
    <w:p w14:paraId="54D96E44" w14:textId="77777777" w:rsidR="004644D1" w:rsidRPr="004644D1" w:rsidRDefault="004644D1" w:rsidP="004644D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644D1">
        <w:rPr>
          <w:rFonts w:ascii="Times New Roman" w:eastAsia="Times New Roman" w:hAnsi="Times New Roman" w:cs="Times New Roman"/>
          <w:kern w:val="0"/>
          <w14:ligatures w14:val="none"/>
        </w:rPr>
        <w:t xml:space="preserve">Implemented a hybrid recommendation model combining matrix factorization (ALS) and content-based filtering using </w:t>
      </w:r>
      <w:r w:rsidRPr="004644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</w:t>
      </w:r>
      <w:r w:rsidRPr="004644D1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4644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Scikit-learn</w:t>
      </w:r>
      <w:r w:rsidRPr="004644D1">
        <w:rPr>
          <w:rFonts w:ascii="Times New Roman" w:eastAsia="Times New Roman" w:hAnsi="Times New Roman" w:cs="Times New Roman"/>
          <w:kern w:val="0"/>
          <w14:ligatures w14:val="none"/>
        </w:rPr>
        <w:t>, addressing cold-start issues for new users and achieving a 12% lift in recommendation relevance (NDCG@10)</w:t>
      </w:r>
    </w:p>
    <w:p w14:paraId="346807E3" w14:textId="77777777" w:rsidR="004644D1" w:rsidRPr="004644D1" w:rsidRDefault="004644D1" w:rsidP="004644D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644D1">
        <w:rPr>
          <w:rFonts w:ascii="Times New Roman" w:eastAsia="Times New Roman" w:hAnsi="Times New Roman" w:cs="Times New Roman"/>
          <w:kern w:val="0"/>
          <w14:ligatures w14:val="none"/>
        </w:rPr>
        <w:t xml:space="preserve">Developed ETL pipelines using </w:t>
      </w:r>
      <w:r w:rsidRPr="004644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</w:t>
      </w:r>
      <w:r w:rsidRPr="004644D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4644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Pandas</w:t>
      </w:r>
      <w:r w:rsidRPr="004644D1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4644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PostgreSQL</w:t>
      </w:r>
      <w:r w:rsidRPr="004644D1">
        <w:rPr>
          <w:rFonts w:ascii="Times New Roman" w:eastAsia="Times New Roman" w:hAnsi="Times New Roman" w:cs="Times New Roman"/>
          <w:kern w:val="0"/>
          <w14:ligatures w14:val="none"/>
        </w:rPr>
        <w:t xml:space="preserve"> to process user interaction logs (clicks, purchases, ratings) at scale, feeding cleaned and feature-engineered data into the training pipeline</w:t>
      </w:r>
    </w:p>
    <w:p w14:paraId="669F3B28" w14:textId="5ADC8144" w:rsidR="005C6F59" w:rsidRPr="005C6F59" w:rsidRDefault="00000000" w:rsidP="005C6F5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7C88B99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5AD69FE" w14:textId="77777777" w:rsidR="005C6F59" w:rsidRPr="005C6F59" w:rsidRDefault="005C6F59" w:rsidP="005C6F5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Education</w:t>
      </w:r>
    </w:p>
    <w:p w14:paraId="68C7DD6F" w14:textId="774EA7FB" w:rsidR="005C6F59" w:rsidRPr="005C6F59" w:rsidRDefault="005C6F59" w:rsidP="005C6F5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Master of Science, Computer Science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| </w:t>
      </w:r>
      <w:r w:rsidR="003A58CE">
        <w:rPr>
          <w:rFonts w:ascii="Times New Roman" w:eastAsia="Times New Roman" w:hAnsi="Times New Roman" w:cs="Times New Roman"/>
          <w:kern w:val="0"/>
          <w14:ligatures w14:val="none"/>
        </w:rPr>
        <w:t>Florida Atlantic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University, </w:t>
      </w:r>
      <w:r w:rsidR="003A58CE">
        <w:rPr>
          <w:rFonts w:ascii="Times New Roman" w:eastAsia="Times New Roman" w:hAnsi="Times New Roman" w:cs="Times New Roman"/>
          <w:kern w:val="0"/>
          <w14:ligatures w14:val="none"/>
        </w:rPr>
        <w:t>Florida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="003A58CE">
        <w:rPr>
          <w:rFonts w:ascii="Times New Roman" w:eastAsia="Times New Roman" w:hAnsi="Times New Roman" w:cs="Times New Roman"/>
          <w:kern w:val="0"/>
          <w14:ligatures w14:val="none"/>
        </w:rPr>
        <w:t>FL</w:t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E0894D9" w14:textId="77777777" w:rsidR="007F7A95" w:rsidRPr="005C6F59" w:rsidRDefault="007F7A95" w:rsidP="005C6F59"/>
    <w:sectPr w:rsidR="007F7A95" w:rsidRPr="005C6F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26472"/>
    <w:multiLevelType w:val="multilevel"/>
    <w:tmpl w:val="60786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1764B"/>
    <w:multiLevelType w:val="multilevel"/>
    <w:tmpl w:val="D3DE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10661"/>
    <w:multiLevelType w:val="multilevel"/>
    <w:tmpl w:val="E868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692FCD"/>
    <w:multiLevelType w:val="multilevel"/>
    <w:tmpl w:val="179C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BA3BD7"/>
    <w:multiLevelType w:val="multilevel"/>
    <w:tmpl w:val="E8C8D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E42F44"/>
    <w:multiLevelType w:val="multilevel"/>
    <w:tmpl w:val="DB0AC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BE3BA9"/>
    <w:multiLevelType w:val="multilevel"/>
    <w:tmpl w:val="E53EF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D04017"/>
    <w:multiLevelType w:val="multilevel"/>
    <w:tmpl w:val="DB72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813218"/>
    <w:multiLevelType w:val="multilevel"/>
    <w:tmpl w:val="1896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D21FE"/>
    <w:multiLevelType w:val="multilevel"/>
    <w:tmpl w:val="67BE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086A20"/>
    <w:multiLevelType w:val="multilevel"/>
    <w:tmpl w:val="1F0A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D05AB6"/>
    <w:multiLevelType w:val="multilevel"/>
    <w:tmpl w:val="8FEC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9A7894"/>
    <w:multiLevelType w:val="multilevel"/>
    <w:tmpl w:val="4C8A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7F4D18"/>
    <w:multiLevelType w:val="multilevel"/>
    <w:tmpl w:val="C370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774A22"/>
    <w:multiLevelType w:val="multilevel"/>
    <w:tmpl w:val="8310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6D371B"/>
    <w:multiLevelType w:val="multilevel"/>
    <w:tmpl w:val="7FDE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0C19C4"/>
    <w:multiLevelType w:val="multilevel"/>
    <w:tmpl w:val="3552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AB4824"/>
    <w:multiLevelType w:val="multilevel"/>
    <w:tmpl w:val="7F323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7462228">
    <w:abstractNumId w:val="14"/>
  </w:num>
  <w:num w:numId="2" w16cid:durableId="1255361264">
    <w:abstractNumId w:val="13"/>
  </w:num>
  <w:num w:numId="3" w16cid:durableId="938755053">
    <w:abstractNumId w:val="2"/>
  </w:num>
  <w:num w:numId="4" w16cid:durableId="613634737">
    <w:abstractNumId w:val="1"/>
  </w:num>
  <w:num w:numId="5" w16cid:durableId="1685791176">
    <w:abstractNumId w:val="5"/>
  </w:num>
  <w:num w:numId="6" w16cid:durableId="1546717637">
    <w:abstractNumId w:val="11"/>
  </w:num>
  <w:num w:numId="7" w16cid:durableId="1610627209">
    <w:abstractNumId w:val="17"/>
  </w:num>
  <w:num w:numId="8" w16cid:durableId="638926299">
    <w:abstractNumId w:val="4"/>
  </w:num>
  <w:num w:numId="9" w16cid:durableId="1766342086">
    <w:abstractNumId w:val="9"/>
  </w:num>
  <w:num w:numId="10" w16cid:durableId="1092046185">
    <w:abstractNumId w:val="7"/>
  </w:num>
  <w:num w:numId="11" w16cid:durableId="1801608064">
    <w:abstractNumId w:val="0"/>
  </w:num>
  <w:num w:numId="12" w16cid:durableId="1168250628">
    <w:abstractNumId w:val="16"/>
  </w:num>
  <w:num w:numId="13" w16cid:durableId="678772536">
    <w:abstractNumId w:val="3"/>
  </w:num>
  <w:num w:numId="14" w16cid:durableId="1275870617">
    <w:abstractNumId w:val="15"/>
  </w:num>
  <w:num w:numId="15" w16cid:durableId="1487471523">
    <w:abstractNumId w:val="12"/>
  </w:num>
  <w:num w:numId="16" w16cid:durableId="1985549681">
    <w:abstractNumId w:val="6"/>
  </w:num>
  <w:num w:numId="17" w16cid:durableId="1433745936">
    <w:abstractNumId w:val="10"/>
  </w:num>
  <w:num w:numId="18" w16cid:durableId="9883688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F59"/>
    <w:rsid w:val="0005581F"/>
    <w:rsid w:val="000774B8"/>
    <w:rsid w:val="00197B3A"/>
    <w:rsid w:val="00236BB1"/>
    <w:rsid w:val="002503A9"/>
    <w:rsid w:val="002F4C36"/>
    <w:rsid w:val="003A58CE"/>
    <w:rsid w:val="00460D16"/>
    <w:rsid w:val="004644D1"/>
    <w:rsid w:val="005C6F59"/>
    <w:rsid w:val="00616F1E"/>
    <w:rsid w:val="007172FE"/>
    <w:rsid w:val="007D4E1D"/>
    <w:rsid w:val="007E3DF4"/>
    <w:rsid w:val="007F7A95"/>
    <w:rsid w:val="0082449E"/>
    <w:rsid w:val="0084042F"/>
    <w:rsid w:val="008652A4"/>
    <w:rsid w:val="008D5DA0"/>
    <w:rsid w:val="008F1645"/>
    <w:rsid w:val="009F4BFC"/>
    <w:rsid w:val="00AE11FC"/>
    <w:rsid w:val="00AE5ECC"/>
    <w:rsid w:val="00BC4A3C"/>
    <w:rsid w:val="00BD6269"/>
    <w:rsid w:val="00C353AF"/>
    <w:rsid w:val="00C946FF"/>
    <w:rsid w:val="00D0353D"/>
    <w:rsid w:val="00D36492"/>
    <w:rsid w:val="00DB13D8"/>
    <w:rsid w:val="00DC10A0"/>
    <w:rsid w:val="00EF1273"/>
    <w:rsid w:val="00FC0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54596"/>
  <w15:chartTrackingRefBased/>
  <w15:docId w15:val="{D0D3EA0B-273C-9841-9B5F-4DF1A25FB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F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6F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F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F5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F5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F5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F5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F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F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6F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F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F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F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F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F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F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F5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F5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F5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F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F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F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F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F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F5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C6F5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C6F59"/>
    <w:rPr>
      <w:b/>
      <w:bCs/>
    </w:rPr>
  </w:style>
  <w:style w:type="character" w:styleId="Hyperlink">
    <w:name w:val="Hyperlink"/>
    <w:basedOn w:val="DefaultParagraphFont"/>
    <w:uiPriority w:val="99"/>
    <w:unhideWhenUsed/>
    <w:rsid w:val="005C6F5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67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khileshsinghk" TargetMode="External"/><Relationship Id="rId5" Type="http://schemas.openxmlformats.org/officeDocument/2006/relationships/hyperlink" Target="https://www.linkedin.com/in/akhileshsinghk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6</Pages>
  <Words>2223</Words>
  <Characters>12673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Sriram Sohan Basa</dc:creator>
  <cp:keywords/>
  <dc:description/>
  <cp:lastModifiedBy>akhilesh1703@outlook.com</cp:lastModifiedBy>
  <cp:revision>20</cp:revision>
  <cp:lastPrinted>2026-08-05T20:05:00Z</cp:lastPrinted>
  <dcterms:created xsi:type="dcterms:W3CDTF">2025-11-04T20:28:00Z</dcterms:created>
  <dcterms:modified xsi:type="dcterms:W3CDTF">2026-08-06T02:33:00Z</dcterms:modified>
</cp:coreProperties>
</file>