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HW3: storyboard 2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Drew more storyboard frames from last week incorporating new suggestions (was not clear that the raccoons were inside the house) and new gags (raccoons wearing clothes, taking bath, taking selfies)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Colored my frames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Compiled final animatic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 README.docx</dc:title>
</cp:coreProperties>
</file>