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Breakdown of Scenes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Punchline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black screen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mostly black with open door / light coming 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flip on light switch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living room with minor disruptions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paw prints on curtain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crayon racoon drawing on family photo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tied up cat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cat falls over (add a meow?)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Post-credits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den of raccoon’s goodies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include “CSI” type game.. letters on bottom of screen? Score sheet posted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9624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962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Kristen's Scenes.docx</dc:title>
</cp:coreProperties>
</file>