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Segoe UI" w:cs="Segoe UI" w:eastAsia="Segoe UI" w:hAnsi="Segoe UI"/>
          <w:b/>
          <w:bCs/>
          <w:color w:val="0B132B"/>
          <w:sz w:val="48"/>
          <w:szCs w:val="48"/>
        </w:rPr>
        <w:t xml:space="preserve">TECH DEBT &amp; UX REFACTORING AUDIT</w:t>
      </w:r>
    </w:p>
    <w:p>
      <w:pPr>
        <w:spacing w:after="480" w:before="120"/>
        <w:jc w:val="center"/>
      </w:pPr>
      <w:r>
        <w:rPr>
          <w:rFonts w:ascii="Segoe UI" w:cs="Segoe UI" w:eastAsia="Segoe UI" w:hAnsi="Segoe UI"/>
          <w:color w:val="06B6D4"/>
          <w:sz w:val="24"/>
          <w:szCs w:val="24"/>
        </w:rPr>
        <w:t xml:space="preserve">Converting Legacy Brochureware into a High-Conversion B2B Logistics Pipeline</w:t>
      </w:r>
    </w:p>
    <w:p>
      <w:pPr>
        <w:spacing w:before="1200"/>
        <w:jc w:val="center"/>
      </w:pPr>
    </w:p>
    <w:p>
      <w:pPr>
        <w:jc w:val="center"/>
      </w:pPr>
      <w:r>
        <w:rPr>
          <w:rFonts w:ascii="Segoe UI" w:cs="Segoe UI" w:eastAsia="Segoe UI" w:hAnsi="Segoe UI"/>
          <w:b/>
          <w:bCs/>
          <w:color w:val="334155"/>
          <w:sz w:val="20"/>
          <w:szCs w:val="20"/>
        </w:rPr>
        <w:t xml:space="preserve">ORIGINAL TARGET: </w:t>
      </w:r>
      <w:r>
        <w:rPr>
          <w:rFonts w:ascii="Segoe UI" w:cs="Segoe UI" w:eastAsia="Segoe UI" w:hAnsi="Segoe UI"/>
          <w:color w:val="06B6D4"/>
          <w:sz w:val="20"/>
          <w:szCs w:val="20"/>
        </w:rPr>
        <w:t xml:space="preserve">https://www.genexlogistics.in/</w:t>
      </w:r>
    </w:p>
    <w:p>
      <w:pPr>
        <w:jc w:val="center"/>
      </w:pPr>
      <w:r>
        <w:rPr>
          <w:rFonts w:ascii="Segoe UI" w:cs="Segoe UI" w:eastAsia="Segoe UI" w:hAnsi="Segoe UI"/>
          <w:b/>
          <w:bCs/>
          <w:color w:val="334155"/>
          <w:sz w:val="20"/>
          <w:szCs w:val="20"/>
        </w:rPr>
        <w:t xml:space="preserve">OPTIMIZED STAGING: </w:t>
      </w:r>
      <w:r>
        <w:rPr>
          <w:rFonts w:ascii="Segoe UI" w:cs="Segoe UI" w:eastAsia="Segoe UI" w:hAnsi="Segoe UI"/>
          <w:color w:val="06B6D4"/>
          <w:sz w:val="20"/>
          <w:szCs w:val="20"/>
        </w:rPr>
        <w:t xml:space="preserve">https://akhilmehta2003.github.io/genex-logistics-website/</w:t>
      </w:r>
    </w:p>
    <w:p>
      <w:pPr>
        <w:spacing w:before="1800"/>
      </w:pPr>
    </w:p>
    <w:p>
      <w:pPr>
        <w:jc w:val="center"/>
      </w:pPr>
      <w:r>
        <w:rPr>
          <w:rFonts w:ascii="Segoe UI" w:cs="Segoe UI" w:eastAsia="Segoe UI" w:hAnsi="Segoe UI"/>
          <w:b/>
          <w:bCs/>
          <w:color w:val="334155"/>
          <w:sz w:val="19"/>
          <w:szCs w:val="19"/>
        </w:rPr>
        <w:t xml:space="preserve">Author: Senior Frontend Architect &amp; CRO Analyst</w:t>
      </w:r>
      <w:r>
        <w:br/>
      </w:r>
      <w:r>
        <w:rPr>
          <w:rFonts w:ascii="Segoe UI" w:cs="Segoe UI" w:eastAsia="Segoe UI" w:hAnsi="Segoe UI"/>
          <w:color w:val="64748B"/>
          <w:sz w:val="17"/>
          <w:szCs w:val="17"/>
        </w:rPr>
        <w:t xml:space="preserve">Scope: Visual Polish, DOM Architecture, Conversion Rate Optimization (CRO), and Dynamic Functional Hydration</w:t>
      </w:r>
    </w:p>
    <w:p>
      <w:r>
        <w:br w:type="page"/>
      </w:r>
    </w:p>
    <w:p>
      <w:pPr>
        <w:pStyle w:val="Heading1"/>
        <w:spacing w:after="180" w:before="360"/>
      </w:pPr>
      <w:r>
        <w:rPr>
          <w:rFonts w:ascii="Segoe UI" w:cs="Segoe UI" w:eastAsia="Segoe UI" w:hAnsi="Segoe UI"/>
          <w:b/>
          <w:bCs/>
          <w:color w:val="0B132B"/>
          <w:sz w:val="36"/>
          <w:szCs w:val="36"/>
        </w:rPr>
        <w:t xml:space="preserve">1. EXECUTIVE SUMMARY</w:t>
      </w:r>
    </w:p>
    <w:p>
      <w:pPr>
        <w:spacing w:after="120" w:before="120" w:line="276"/>
        <w:jc w:val="left"/>
      </w:pPr>
      <w:r>
        <w:rPr>
          <w:rFonts w:ascii="Segoe UI" w:cs="Segoe UI" w:eastAsia="Segoe UI" w:hAnsi="Segoe UI"/>
          <w:b w:val="false"/>
          <w:bCs w:val="false"/>
          <w:color w:val="334155"/>
          <w:sz w:val="21"/>
          <w:szCs w:val="21"/>
        </w:rPr>
        <w:t xml:space="preserve">This report presents a thorough UX and technical frontend audit comparing the production website of Genex Logistics against the refactored, optimized clone template. The goal is to address serious legacy limitations that reduce the site's capability to operate as a functional marketing engine. Modern B2B enterprise procurement decision-makers require immediate signals of operational credibility, reliability, and tech-driven efficiency. A static, non-responsive brochureware site with poor typographic contrast and dead navigation elements communicates low technical sophistication. Our refactoring phase resolves these issues by implementing a highly responsive UI, interactive customer utilities (cargo tracking and quote pricing engines), site-wide conversational AI (LogiBot), and an analytics tracking pipeline to ingest behavioral data.</w:t>
      </w:r>
    </w:p>
    <w:p>
      <w:pPr>
        <w:pStyle w:val="Heading2"/>
        <w:spacing w:after="120" w:before="240"/>
      </w:pPr>
      <w:r>
        <w:rPr>
          <w:rFonts w:ascii="Segoe UI" w:cs="Segoe UI" w:eastAsia="Segoe UI" w:hAnsi="Segoe UI"/>
          <w:b/>
          <w:bCs/>
          <w:color w:val="1C2541"/>
          <w:sz w:val="28"/>
          <w:szCs w:val="28"/>
        </w:rPr>
        <w:t xml:space="preserve">Key Architectural and Marketing Deficiencies</w:t>
      </w:r>
    </w:p>
    <w:p>
      <w:pPr>
        <w:spacing w:after="120" w:before="120" w:line="276"/>
        <w:jc w:val="left"/>
      </w:pPr>
      <w:r>
        <w:rPr>
          <w:rFonts w:ascii="Segoe UI" w:cs="Segoe UI" w:eastAsia="Segoe UI" w:hAnsi="Segoe UI"/>
          <w:b w:val="false"/>
          <w:bCs w:val="false"/>
          <w:color w:val="334155"/>
          <w:sz w:val="21"/>
          <w:szCs w:val="21"/>
        </w:rPr>
        <w:t xml:space="preserve">1. Flat Layout Hierarchy: Heavy blocks of copy without typographic size contrast increase cognitive overload, driving up bounce rates.</w:t>
      </w:r>
    </w:p>
    <w:p>
      <w:pPr>
        <w:spacing w:after="120" w:before="120" w:line="276"/>
        <w:jc w:val="left"/>
      </w:pPr>
      <w:r>
        <w:rPr>
          <w:rFonts w:ascii="Segoe UI" w:cs="Segoe UI" w:eastAsia="Segoe UI" w:hAnsi="Segoe UI"/>
          <w:b w:val="false"/>
          <w:bCs w:val="false"/>
          <w:color w:val="334155"/>
          <w:sz w:val="21"/>
          <w:szCs w:val="21"/>
        </w:rPr>
        <w:t xml:space="preserve">2. Zero CTA Hook-ups: The conversion funnel is missing primary anchor triggers. Prospects are forced to manually parse the top-level nav menu to seek contact channels.</w:t>
      </w:r>
    </w:p>
    <w:p>
      <w:pPr>
        <w:spacing w:after="120" w:before="120" w:line="276"/>
        <w:jc w:val="left"/>
      </w:pPr>
      <w:r>
        <w:rPr>
          <w:rFonts w:ascii="Segoe UI" w:cs="Segoe UI" w:eastAsia="Segoe UI" w:hAnsi="Segoe UI"/>
          <w:b w:val="false"/>
          <w:bCs w:val="false"/>
          <w:color w:val="334155"/>
          <w:sz w:val="21"/>
          <w:szCs w:val="21"/>
        </w:rPr>
        <w:t xml:space="preserve">3. Legacy Functional Placeholders: Important features (like parcel tracking) are implemented as plain text link nodes routing to non-functional endpoints, indicating a weak technology stack.</w:t>
      </w:r>
    </w:p>
    <w:p>
      <w:pPr>
        <w:spacing w:after="120" w:before="120" w:line="276"/>
        <w:jc w:val="left"/>
      </w:pPr>
      <w:r>
        <w:rPr>
          <w:rFonts w:ascii="Segoe UI" w:cs="Segoe UI" w:eastAsia="Segoe UI" w:hAnsi="Segoe UI"/>
          <w:b w:val="false"/>
          <w:bCs w:val="false"/>
          <w:color w:val="334155"/>
          <w:sz w:val="21"/>
          <w:szCs w:val="21"/>
        </w:rPr>
        <w:t xml:space="preserve">4. Weak Trust Signals: Absence of real-world operational statistics, customer feedback loops, or interactive case studies limits brand credibility on first load.</w:t>
      </w:r>
    </w:p>
    <w:p>
      <w:r>
        <w:br w:type="page"/>
      </w:r>
    </w:p>
    <w:p>
      <w:pPr>
        <w:pStyle w:val="Heading1"/>
        <w:spacing w:after="180" w:before="360"/>
      </w:pPr>
      <w:r>
        <w:rPr>
          <w:rFonts w:ascii="Segoe UI" w:cs="Segoe UI" w:eastAsia="Segoe UI" w:hAnsi="Segoe UI"/>
          <w:b/>
          <w:bCs/>
          <w:color w:val="0B132B"/>
          <w:sz w:val="36"/>
          <w:szCs w:val="36"/>
        </w:rPr>
        <w:t xml:space="preserve">2. COMPARATIVE UI/UX REFLECTION (THE 8 WEAK POINTS)</w:t>
      </w:r>
    </w:p>
    <w:p>
      <w:pPr>
        <w:spacing w:after="120" w:before="120" w:line="276"/>
        <w:jc w:val="left"/>
      </w:pPr>
      <w:r>
        <w:rPr>
          <w:rFonts w:ascii="Segoe UI" w:cs="Segoe UI" w:eastAsia="Segoe UI" w:hAnsi="Segoe UI"/>
          <w:b w:val="false"/>
          <w:bCs w:val="false"/>
          <w:color w:val="334155"/>
          <w:sz w:val="21"/>
          <w:szCs w:val="21"/>
        </w:rPr>
        <w:t xml:space="preserve">This section breaks down each visual and structural weak point found in the original site, explains the developer slang rationale for why they damage conversions, and details the refactored implementation along with drop-in screenshot grids.</w:t>
      </w:r>
    </w:p>
    <w:p>
      <w:pPr>
        <w:pStyle w:val="Heading2"/>
        <w:spacing w:after="120" w:before="240"/>
      </w:pPr>
      <w:r>
        <w:rPr>
          <w:rFonts w:ascii="Segoe UI" w:cs="Segoe UI" w:eastAsia="Segoe UI" w:hAnsi="Segoe UI"/>
          <w:b/>
          <w:bCs/>
          <w:color w:val="1C2541"/>
          <w:sz w:val="28"/>
          <w:szCs w:val="28"/>
        </w:rPr>
        <w:t xml:space="preserve">Weak Point 1: Flawed Hero Value Proposition Typographic Contrast</w:t>
      </w:r>
    </w:p>
    <w:p>
      <w:pPr>
        <w:spacing w:after="120" w:before="120" w:line="276"/>
        <w:jc w:val="left"/>
      </w:pPr>
      <w:r>
        <w:rPr>
          <w:rFonts w:ascii="Segoe UI" w:cs="Segoe UI" w:eastAsia="Segoe UI" w:hAnsi="Segoe UI"/>
          <w:b w:val="false"/>
          <w:bCs w:val="false"/>
          <w:color w:val="334155"/>
          <w:sz w:val="21"/>
          <w:szCs w:val="21"/>
        </w:rPr>
        <w:t xml:space="preserve">• Tech Debt &amp; Rationale: The hero container suffers from sub-optimal typographic sizing and grid padding. The primary H1 lacks a dominant weights layout hierarchy, meaning the unique selling proposition (JIT/line-feeding logistics) is completely lost in the surrounding DOM layout. In B2B CRO, you have exactly 3 seconds to catch the user's attention before they bounce.</w:t>
      </w:r>
    </w:p>
    <w:p>
      <w:pPr>
        <w:spacing w:after="120" w:before="120" w:line="276"/>
        <w:jc w:val="left"/>
      </w:pPr>
      <w:r>
        <w:rPr>
          <w:rFonts w:ascii="Segoe UI" w:cs="Segoe UI" w:eastAsia="Segoe UI" w:hAnsi="Segoe UI"/>
          <w:b w:val="false"/>
          <w:bCs w:val="false"/>
          <w:color w:val="334155"/>
          <w:sz w:val="21"/>
          <w:szCs w:val="21"/>
        </w:rPr>
        <w:t xml:space="preserve">• Refactored Optimization: Rebuilt the hero section using CSS Grid alignments, importing Google's 'Outfit' typeface with styled weight gradients (bold header font weight combined with vibrant styling colors). Standardized high-contrast secondary details to establish immediate visual 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E2E8F0"/>
            <w:tcMar>
              <w:top w:type="dxa" w:w="100"/>
              <w:bottom w:type="dxa" w:w="100"/>
            </w:tcMar>
          </w:tcPr>
          <w:p>
            <w:pPr>
              <w:spacing w:after="60" w:before="60"/>
              <w:jc w:val="center"/>
            </w:pPr>
            <w:r>
              <w:rPr>
                <w:rFonts w:ascii="Segoe UI" w:cs="Segoe UI" w:eastAsia="Segoe UI" w:hAnsi="Segoe UI"/>
                <w:b/>
                <w:bCs/>
                <w:color w:val="0B132B"/>
                <w:sz w:val="19"/>
                <w:szCs w:val="19"/>
              </w:rPr>
              <w:t xml:space="preserve">ORIGINAL LOGISTICS SITE (PROD)</w:t>
            </w:r>
          </w:p>
        </w:tc>
        <w:tc>
          <w:tcPr>
            <w:tcW w:type="dxa" w:w="4680"/>
            <w:shd w:fill="CFFAFE"/>
            <w:tcMar>
              <w:top w:type="dxa" w:w="100"/>
              <w:bottom w:type="dxa" w:w="100"/>
            </w:tcMar>
          </w:tcPr>
          <w:p>
            <w:pPr>
              <w:spacing w:after="60" w:before="60"/>
              <w:jc w:val="center"/>
            </w:pPr>
            <w:r>
              <w:rPr>
                <w:rFonts w:ascii="Segoe UI" w:cs="Segoe UI" w:eastAsia="Segoe UI" w:hAnsi="Segoe UI"/>
                <w:b/>
                <w:bCs/>
                <w:color w:val="06B6D4"/>
                <w:sz w:val="19"/>
                <w:szCs w:val="19"/>
              </w:rPr>
              <w:t xml:space="preserve">REFACTORED DUMMY WEBSITE</w:t>
            </w:r>
          </w:p>
        </w:tc>
      </w:tr>
      <w:tr>
        <w:tc>
          <w:tcPr>
            <w:tcW w:type="dxa" w:w="4680"/>
            <w:tcBorders>
              <w:top w:val="single" w:color="CBD5E1" w:sz="8"/>
              <w:left w:val="single" w:color="CBD5E1" w:sz="8"/>
              <w:bottom w:val="single" w:color="CBD5E1" w:sz="8"/>
              <w:right w:val="single" w:color="CBD5E1" w:sz="8"/>
            </w:tcBorders>
            <w:shd w:fill="F8FAFC"/>
            <w:tcMar>
              <w:top w:type="dxa" w:w="240"/>
              <w:left w:type="dxa" w:w="120"/>
              <w:bottom w:type="dxa" w:w="240"/>
              <w:right w:type="dxa" w:w="120"/>
            </w:tcMar>
          </w:tcPr>
          <w:p>
            <w:pPr>
              <w:spacing w:after="240" w:before="240"/>
              <w:jc w:val="center"/>
            </w:pPr>
            <w:r>
              <w:rPr>
                <w:rFonts w:ascii="Segoe UI" w:cs="Segoe UI" w:eastAsia="Segoe UI" w:hAnsi="Segoe UI"/>
                <w:b/>
                <w:bCs/>
                <w:color w:val="64748B"/>
                <w:sz w:val="19"/>
                <w:szCs w:val="19"/>
              </w:rPr>
              <w:t xml:space="preserve">[ PLACEHOLDER: Original Hero Page ]</w:t>
            </w:r>
            <w:r>
              <w:br/>
            </w:r>
            <w:r>
              <w:br/>
            </w:r>
            <w:r>
              <w:rPr>
                <w:rFonts w:ascii="Segoe UI" w:cs="Segoe UI" w:eastAsia="Segoe UI" w:hAnsi="Segoe UI"/>
                <w:color w:val="94A3B8"/>
                <w:sz w:val="16"/>
                <w:szCs w:val="16"/>
              </w:rPr>
              <w:t xml:space="preserve">(Drop screenshot showing original component here)</w:t>
            </w:r>
          </w:p>
        </w:tc>
        <w:tc>
          <w:tcPr>
            <w:tcW w:type="dxa" w:w="4680"/>
            <w:tcBorders>
              <w:top w:val="single" w:color="06B6D4" w:sz="8"/>
              <w:left w:val="single" w:color="06B6D4" w:sz="8"/>
              <w:bottom w:val="single" w:color="06B6D4" w:sz="8"/>
              <w:right w:val="single" w:color="06B6D4" w:sz="8"/>
            </w:tcBorders>
            <w:shd w:fill="ECFEFF"/>
            <w:tcMar>
              <w:top w:type="dxa" w:w="240"/>
              <w:left w:type="dxa" w:w="120"/>
              <w:bottom w:type="dxa" w:w="240"/>
              <w:right w:type="dxa" w:w="120"/>
            </w:tcMar>
          </w:tcPr>
          <w:p>
            <w:pPr>
              <w:spacing w:after="240" w:before="240"/>
              <w:jc w:val="center"/>
            </w:pPr>
            <w:r>
              <w:rPr>
                <w:rFonts w:ascii="Segoe UI" w:cs="Segoe UI" w:eastAsia="Segoe UI" w:hAnsi="Segoe UI"/>
                <w:b/>
                <w:bCs/>
                <w:color w:val="06B6D4"/>
                <w:sz w:val="19"/>
                <w:szCs w:val="19"/>
              </w:rPr>
              <w:t xml:space="preserve">[ PLACEHOLDER: Dummy Hero Page ]</w:t>
            </w:r>
            <w:r>
              <w:br/>
            </w:r>
            <w:r>
              <w:br/>
            </w:r>
            <w:r>
              <w:rPr>
                <w:rFonts w:ascii="Segoe UI" w:cs="Segoe UI" w:eastAsia="Segoe UI" w:hAnsi="Segoe UI"/>
                <w:color w:val="94A3B8"/>
                <w:sz w:val="16"/>
                <w:szCs w:val="16"/>
              </w:rPr>
              <w:t xml:space="preserve">(Drop screenshot showing refactored component here)</w:t>
            </w:r>
          </w:p>
        </w:tc>
      </w:tr>
    </w:tbl>
    <w:p>
      <w:pPr>
        <w:spacing w:before="180"/>
        <w:jc w:val="left"/>
      </w:pPr>
      <w:r>
        <w:rPr>
          <w:rFonts w:ascii="Segoe UI" w:cs="Segoe UI" w:eastAsia="Segoe UI" w:hAnsi="Segoe UI"/>
          <w:b w:val="false"/>
          <w:bCs w:val="false"/>
          <w:color w:val="334155"/>
          <w:sz w:val="21"/>
          <w:szCs w:val="21"/>
        </w:rPr>
        <w:t xml:space="preserve"/>
      </w:r>
    </w:p>
    <w:p>
      <w:pPr>
        <w:pStyle w:val="Heading2"/>
        <w:spacing w:after="120" w:before="240"/>
      </w:pPr>
      <w:r>
        <w:rPr>
          <w:rFonts w:ascii="Segoe UI" w:cs="Segoe UI" w:eastAsia="Segoe UI" w:hAnsi="Segoe UI"/>
          <w:b/>
          <w:bCs/>
          <w:color w:val="1C2541"/>
          <w:sz w:val="28"/>
          <w:szCs w:val="28"/>
        </w:rPr>
        <w:t xml:space="preserve">Weak Point 2: Cluttered Navigation Node Structure</w:t>
      </w:r>
    </w:p>
    <w:p>
      <w:pPr>
        <w:spacing w:after="120" w:before="120" w:line="276"/>
        <w:jc w:val="left"/>
      </w:pPr>
      <w:r>
        <w:rPr>
          <w:rFonts w:ascii="Segoe UI" w:cs="Segoe UI" w:eastAsia="Segoe UI" w:hAnsi="Segoe UI"/>
          <w:b w:val="false"/>
          <w:bCs w:val="false"/>
          <w:color w:val="334155"/>
          <w:sz w:val="21"/>
          <w:szCs w:val="21"/>
        </w:rPr>
        <w:t xml:space="preserve">• Tech Debt &amp; Rationale: Dropdown menus inside the header element are bloated with duplicate links. This increases page DOM node count, dilutes crawl-budget indexation, and compromises accessibility. The layout stutters during hover state triggers because it lacks smooth transition curves.</w:t>
      </w:r>
    </w:p>
    <w:p>
      <w:pPr>
        <w:spacing w:after="120" w:before="120" w:line="276"/>
        <w:jc w:val="left"/>
      </w:pPr>
      <w:r>
        <w:rPr>
          <w:rFonts w:ascii="Segoe UI" w:cs="Segoe UI" w:eastAsia="Segoe UI" w:hAnsi="Segoe UI"/>
          <w:b w:val="false"/>
          <w:bCs w:val="false"/>
          <w:color w:val="334155"/>
          <w:sz w:val="21"/>
          <w:szCs w:val="21"/>
        </w:rPr>
        <w:t xml:space="preserve">• Refactored Optimization: Restructured the navigation menus using clean semantic HTML5 tag markup and a flat layout hierarchy. Included glassmorphism effects (backdrop-filter: blur(12px)) and smooth transition curves (all 0.3s ease-in-out) for a premium layout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E2E8F0"/>
            <w:tcMar>
              <w:top w:type="dxa" w:w="100"/>
              <w:bottom w:type="dxa" w:w="100"/>
            </w:tcMar>
          </w:tcPr>
          <w:p>
            <w:pPr>
              <w:spacing w:after="60" w:before="60"/>
              <w:jc w:val="center"/>
            </w:pPr>
            <w:r>
              <w:rPr>
                <w:rFonts w:ascii="Segoe UI" w:cs="Segoe UI" w:eastAsia="Segoe UI" w:hAnsi="Segoe UI"/>
                <w:b/>
                <w:bCs/>
                <w:color w:val="0B132B"/>
                <w:sz w:val="19"/>
                <w:szCs w:val="19"/>
              </w:rPr>
              <w:t xml:space="preserve">ORIGINAL LOGISTICS SITE (PROD)</w:t>
            </w:r>
          </w:p>
        </w:tc>
        <w:tc>
          <w:tcPr>
            <w:tcW w:type="dxa" w:w="4680"/>
            <w:shd w:fill="CFFAFE"/>
            <w:tcMar>
              <w:top w:type="dxa" w:w="100"/>
              <w:bottom w:type="dxa" w:w="100"/>
            </w:tcMar>
          </w:tcPr>
          <w:p>
            <w:pPr>
              <w:spacing w:after="60" w:before="60"/>
              <w:jc w:val="center"/>
            </w:pPr>
            <w:r>
              <w:rPr>
                <w:rFonts w:ascii="Segoe UI" w:cs="Segoe UI" w:eastAsia="Segoe UI" w:hAnsi="Segoe UI"/>
                <w:b/>
                <w:bCs/>
                <w:color w:val="06B6D4"/>
                <w:sz w:val="19"/>
                <w:szCs w:val="19"/>
              </w:rPr>
              <w:t xml:space="preserve">REFACTORED DUMMY WEBSITE</w:t>
            </w:r>
          </w:p>
        </w:tc>
      </w:tr>
      <w:tr>
        <w:tc>
          <w:tcPr>
            <w:tcW w:type="dxa" w:w="4680"/>
            <w:tcBorders>
              <w:top w:val="single" w:color="CBD5E1" w:sz="8"/>
              <w:left w:val="single" w:color="CBD5E1" w:sz="8"/>
              <w:bottom w:val="single" w:color="CBD5E1" w:sz="8"/>
              <w:right w:val="single" w:color="CBD5E1" w:sz="8"/>
            </w:tcBorders>
            <w:shd w:fill="F8FAFC"/>
            <w:tcMar>
              <w:top w:type="dxa" w:w="240"/>
              <w:left w:type="dxa" w:w="120"/>
              <w:bottom w:type="dxa" w:w="240"/>
              <w:right w:type="dxa" w:w="120"/>
            </w:tcMar>
          </w:tcPr>
          <w:p>
            <w:pPr>
              <w:spacing w:after="240" w:before="240"/>
              <w:jc w:val="center"/>
            </w:pPr>
            <w:r>
              <w:rPr>
                <w:rFonts w:ascii="Segoe UI" w:cs="Segoe UI" w:eastAsia="Segoe UI" w:hAnsi="Segoe UI"/>
                <w:b/>
                <w:bCs/>
                <w:color w:val="64748B"/>
                <w:sz w:val="19"/>
                <w:szCs w:val="19"/>
              </w:rPr>
              <w:t xml:space="preserve">[ PLACEHOLDER: Original Header Nav ]</w:t>
            </w:r>
            <w:r>
              <w:br/>
            </w:r>
            <w:r>
              <w:br/>
            </w:r>
            <w:r>
              <w:rPr>
                <w:rFonts w:ascii="Segoe UI" w:cs="Segoe UI" w:eastAsia="Segoe UI" w:hAnsi="Segoe UI"/>
                <w:color w:val="94A3B8"/>
                <w:sz w:val="16"/>
                <w:szCs w:val="16"/>
              </w:rPr>
              <w:t xml:space="preserve">(Drop screenshot showing original component here)</w:t>
            </w:r>
          </w:p>
        </w:tc>
        <w:tc>
          <w:tcPr>
            <w:tcW w:type="dxa" w:w="4680"/>
            <w:tcBorders>
              <w:top w:val="single" w:color="06B6D4" w:sz="8"/>
              <w:left w:val="single" w:color="06B6D4" w:sz="8"/>
              <w:bottom w:val="single" w:color="06B6D4" w:sz="8"/>
              <w:right w:val="single" w:color="06B6D4" w:sz="8"/>
            </w:tcBorders>
            <w:shd w:fill="ECFEFF"/>
            <w:tcMar>
              <w:top w:type="dxa" w:w="240"/>
              <w:left w:type="dxa" w:w="120"/>
              <w:bottom w:type="dxa" w:w="240"/>
              <w:right w:type="dxa" w:w="120"/>
            </w:tcMar>
          </w:tcPr>
          <w:p>
            <w:pPr>
              <w:spacing w:after="240" w:before="240"/>
              <w:jc w:val="center"/>
            </w:pPr>
            <w:r>
              <w:rPr>
                <w:rFonts w:ascii="Segoe UI" w:cs="Segoe UI" w:eastAsia="Segoe UI" w:hAnsi="Segoe UI"/>
                <w:b/>
                <w:bCs/>
                <w:color w:val="06B6D4"/>
                <w:sz w:val="19"/>
                <w:szCs w:val="19"/>
              </w:rPr>
              <w:t xml:space="preserve">[ PLACEHOLDER: Dummy Glassmorphic Header ]</w:t>
            </w:r>
            <w:r>
              <w:br/>
            </w:r>
            <w:r>
              <w:br/>
            </w:r>
            <w:r>
              <w:rPr>
                <w:rFonts w:ascii="Segoe UI" w:cs="Segoe UI" w:eastAsia="Segoe UI" w:hAnsi="Segoe UI"/>
                <w:color w:val="94A3B8"/>
                <w:sz w:val="16"/>
                <w:szCs w:val="16"/>
              </w:rPr>
              <w:t xml:space="preserve">(Drop screenshot showing refactored component here)</w:t>
            </w:r>
          </w:p>
        </w:tc>
      </w:tr>
    </w:tbl>
    <w:p>
      <w:r>
        <w:br w:type="page"/>
      </w:r>
    </w:p>
    <w:p>
      <w:pPr>
        <w:pStyle w:val="Heading2"/>
        <w:spacing w:after="120" w:before="240"/>
      </w:pPr>
      <w:r>
        <w:rPr>
          <w:rFonts w:ascii="Segoe UI" w:cs="Segoe UI" w:eastAsia="Segoe UI" w:hAnsi="Segoe UI"/>
          <w:b/>
          <w:bCs/>
          <w:color w:val="1C2541"/>
          <w:sz w:val="28"/>
          <w:szCs w:val="28"/>
        </w:rPr>
        <w:t xml:space="preserve">Weak Point 3: Missing Visual Call-to-Action Triggers</w:t>
      </w:r>
    </w:p>
    <w:p>
      <w:pPr>
        <w:spacing w:after="120" w:before="120" w:line="276"/>
        <w:jc w:val="left"/>
      </w:pPr>
      <w:r>
        <w:rPr>
          <w:rFonts w:ascii="Segoe UI" w:cs="Segoe UI" w:eastAsia="Segoe UI" w:hAnsi="Segoe UI"/>
          <w:b w:val="false"/>
          <w:bCs w:val="false"/>
          <w:color w:val="334155"/>
          <w:sz w:val="21"/>
          <w:szCs w:val="21"/>
        </w:rPr>
        <w:t xml:space="preserve">• Tech Debt &amp; Rationale: Viewport entry has zero lead capture triggers. B2B prospects must search the layout manually to contact the company, introducing friction in the conversion funnel. Every conversion path should be a single click away from any node in the DOM.</w:t>
      </w:r>
    </w:p>
    <w:p>
      <w:pPr>
        <w:spacing w:after="120" w:before="120" w:line="276"/>
        <w:jc w:val="left"/>
      </w:pPr>
      <w:r>
        <w:rPr>
          <w:rFonts w:ascii="Segoe UI" w:cs="Segoe UI" w:eastAsia="Segoe UI" w:hAnsi="Segoe UI"/>
          <w:b w:val="false"/>
          <w:bCs w:val="false"/>
          <w:color w:val="334155"/>
          <w:sz w:val="21"/>
          <w:szCs w:val="21"/>
        </w:rPr>
        <w:t xml:space="preserve">• Refactored Optimization: Added a high-visibility primary button trigger in both the header layout and the hero section. Styled with a dynamic hover highlight effect to draw direct click attention and linked it to the contact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E2E8F0"/>
            <w:tcMar>
              <w:top w:type="dxa" w:w="100"/>
              <w:bottom w:type="dxa" w:w="100"/>
            </w:tcMar>
          </w:tcPr>
          <w:p>
            <w:pPr>
              <w:spacing w:after="60" w:before="60"/>
              <w:jc w:val="center"/>
            </w:pPr>
            <w:r>
              <w:rPr>
                <w:rFonts w:ascii="Segoe UI" w:cs="Segoe UI" w:eastAsia="Segoe UI" w:hAnsi="Segoe UI"/>
                <w:b/>
                <w:bCs/>
                <w:color w:val="0B132B"/>
                <w:sz w:val="19"/>
                <w:szCs w:val="19"/>
              </w:rPr>
              <w:t xml:space="preserve">ORIGINAL LOGISTICS SITE (PROD)</w:t>
            </w:r>
          </w:p>
        </w:tc>
        <w:tc>
          <w:tcPr>
            <w:tcW w:type="dxa" w:w="4680"/>
            <w:shd w:fill="CFFAFE"/>
            <w:tcMar>
              <w:top w:type="dxa" w:w="100"/>
              <w:bottom w:type="dxa" w:w="100"/>
            </w:tcMar>
          </w:tcPr>
          <w:p>
            <w:pPr>
              <w:spacing w:after="60" w:before="60"/>
              <w:jc w:val="center"/>
            </w:pPr>
            <w:r>
              <w:rPr>
                <w:rFonts w:ascii="Segoe UI" w:cs="Segoe UI" w:eastAsia="Segoe UI" w:hAnsi="Segoe UI"/>
                <w:b/>
                <w:bCs/>
                <w:color w:val="06B6D4"/>
                <w:sz w:val="19"/>
                <w:szCs w:val="19"/>
              </w:rPr>
              <w:t xml:space="preserve">REFACTORED DUMMY WEBSITE</w:t>
            </w:r>
          </w:p>
        </w:tc>
      </w:tr>
      <w:tr>
        <w:tc>
          <w:tcPr>
            <w:tcW w:type="dxa" w:w="4680"/>
            <w:tcBorders>
              <w:top w:val="single" w:color="CBD5E1" w:sz="8"/>
              <w:left w:val="single" w:color="CBD5E1" w:sz="8"/>
              <w:bottom w:val="single" w:color="CBD5E1" w:sz="8"/>
              <w:right w:val="single" w:color="CBD5E1" w:sz="8"/>
            </w:tcBorders>
            <w:shd w:fill="F8FAFC"/>
            <w:tcMar>
              <w:top w:type="dxa" w:w="240"/>
              <w:left w:type="dxa" w:w="120"/>
              <w:bottom w:type="dxa" w:w="240"/>
              <w:right w:type="dxa" w:w="120"/>
            </w:tcMar>
          </w:tcPr>
          <w:p>
            <w:pPr>
              <w:spacing w:after="240" w:before="240"/>
              <w:jc w:val="center"/>
            </w:pPr>
            <w:r>
              <w:rPr>
                <w:rFonts w:ascii="Segoe UI" w:cs="Segoe UI" w:eastAsia="Segoe UI" w:hAnsi="Segoe UI"/>
                <w:b/>
                <w:bCs/>
                <w:color w:val="64748B"/>
                <w:sz w:val="19"/>
                <w:szCs w:val="19"/>
              </w:rPr>
              <w:t xml:space="preserve">[ PLACEHOLDER: Original Top Viewport ]</w:t>
            </w:r>
            <w:r>
              <w:br/>
            </w:r>
            <w:r>
              <w:br/>
            </w:r>
            <w:r>
              <w:rPr>
                <w:rFonts w:ascii="Segoe UI" w:cs="Segoe UI" w:eastAsia="Segoe UI" w:hAnsi="Segoe UI"/>
                <w:color w:val="94A3B8"/>
                <w:sz w:val="16"/>
                <w:szCs w:val="16"/>
              </w:rPr>
              <w:t xml:space="preserve">(Drop screenshot showing original component here)</w:t>
            </w:r>
          </w:p>
        </w:tc>
        <w:tc>
          <w:tcPr>
            <w:tcW w:type="dxa" w:w="4680"/>
            <w:tcBorders>
              <w:top w:val="single" w:color="06B6D4" w:sz="8"/>
              <w:left w:val="single" w:color="06B6D4" w:sz="8"/>
              <w:bottom w:val="single" w:color="06B6D4" w:sz="8"/>
              <w:right w:val="single" w:color="06B6D4" w:sz="8"/>
            </w:tcBorders>
            <w:shd w:fill="ECFEFF"/>
            <w:tcMar>
              <w:top w:type="dxa" w:w="240"/>
              <w:left w:type="dxa" w:w="120"/>
              <w:bottom w:type="dxa" w:w="240"/>
              <w:right w:type="dxa" w:w="120"/>
            </w:tcMar>
          </w:tcPr>
          <w:p>
            <w:pPr>
              <w:spacing w:after="240" w:before="240"/>
              <w:jc w:val="center"/>
            </w:pPr>
            <w:r>
              <w:rPr>
                <w:rFonts w:ascii="Segoe UI" w:cs="Segoe UI" w:eastAsia="Segoe UI" w:hAnsi="Segoe UI"/>
                <w:b/>
                <w:bCs/>
                <w:color w:val="06B6D4"/>
                <w:sz w:val="19"/>
                <w:szCs w:val="19"/>
              </w:rPr>
              <w:t xml:space="preserve">[ PLACEHOLDER: Dummy Hero CTAs ]</w:t>
            </w:r>
            <w:r>
              <w:br/>
            </w:r>
            <w:r>
              <w:br/>
            </w:r>
            <w:r>
              <w:rPr>
                <w:rFonts w:ascii="Segoe UI" w:cs="Segoe UI" w:eastAsia="Segoe UI" w:hAnsi="Segoe UI"/>
                <w:color w:val="94A3B8"/>
                <w:sz w:val="16"/>
                <w:szCs w:val="16"/>
              </w:rPr>
              <w:t xml:space="preserve">(Drop screenshot showing refactored component here)</w:t>
            </w:r>
          </w:p>
        </w:tc>
      </w:tr>
    </w:tbl>
    <w:p>
      <w:pPr>
        <w:spacing w:before="180"/>
        <w:jc w:val="left"/>
      </w:pPr>
      <w:r>
        <w:rPr>
          <w:rFonts w:ascii="Segoe UI" w:cs="Segoe UI" w:eastAsia="Segoe UI" w:hAnsi="Segoe UI"/>
          <w:b w:val="false"/>
          <w:bCs w:val="false"/>
          <w:color w:val="334155"/>
          <w:sz w:val="21"/>
          <w:szCs w:val="21"/>
        </w:rPr>
        <w:t xml:space="preserve"/>
      </w:r>
    </w:p>
    <w:p>
      <w:pPr>
        <w:pStyle w:val="Heading2"/>
        <w:spacing w:after="120" w:before="240"/>
      </w:pPr>
      <w:r>
        <w:rPr>
          <w:rFonts w:ascii="Segoe UI" w:cs="Segoe UI" w:eastAsia="Segoe UI" w:hAnsi="Segoe UI"/>
          <w:b/>
          <w:bCs/>
          <w:color w:val="1C2541"/>
          <w:sz w:val="28"/>
          <w:szCs w:val="28"/>
        </w:rPr>
        <w:t xml:space="preserve">Weak Point 4: Flat Text Inundation on Solutions Pages</w:t>
      </w:r>
    </w:p>
    <w:p>
      <w:pPr>
        <w:spacing w:after="120" w:before="120" w:line="276"/>
        <w:jc w:val="left"/>
      </w:pPr>
      <w:r>
        <w:rPr>
          <w:rFonts w:ascii="Segoe UI" w:cs="Segoe UI" w:eastAsia="Segoe UI" w:hAnsi="Segoe UI"/>
          <w:b w:val="false"/>
          <w:bCs w:val="false"/>
          <w:color w:val="334155"/>
          <w:sz w:val="21"/>
          <w:szCs w:val="21"/>
        </w:rPr>
        <w:t xml:space="preserve">• Tech Debt &amp; Rationale: Information regarding the 12 target industries and service options is represented as dense blocks of static bulleted text. This layout causes scanning fatigue. Modern web users scan pages quickly; a wall of text leads to immediate abandonment.</w:t>
      </w:r>
    </w:p>
    <w:p>
      <w:pPr>
        <w:spacing w:after="120" w:before="120" w:line="276"/>
        <w:jc w:val="left"/>
      </w:pPr>
      <w:r>
        <w:rPr>
          <w:rFonts w:ascii="Segoe UI" w:cs="Segoe UI" w:eastAsia="Segoe UI" w:hAnsi="Segoe UI"/>
          <w:b w:val="false"/>
          <w:bCs w:val="false"/>
          <w:color w:val="334155"/>
          <w:sz w:val="21"/>
          <w:szCs w:val="21"/>
        </w:rPr>
        <w:t xml:space="preserve">• Refactored Optimization: Built interactive tabs for industries and services. We handle the display state toggles cleanly via simple event handlers, presenting industry-specific metrics and details only when requested, which dramatically keeps the DOM clean and organized.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E2E8F0"/>
            <w:tcMar>
              <w:top w:type="dxa" w:w="100"/>
              <w:bottom w:type="dxa" w:w="100"/>
            </w:tcMar>
          </w:tcPr>
          <w:p>
            <w:pPr>
              <w:spacing w:after="60" w:before="60"/>
              <w:jc w:val="center"/>
            </w:pPr>
            <w:r>
              <w:rPr>
                <w:rFonts w:ascii="Segoe UI" w:cs="Segoe UI" w:eastAsia="Segoe UI" w:hAnsi="Segoe UI"/>
                <w:b/>
                <w:bCs/>
                <w:color w:val="0B132B"/>
                <w:sz w:val="19"/>
                <w:szCs w:val="19"/>
              </w:rPr>
              <w:t xml:space="preserve">ORIGINAL LOGISTICS SITE (PROD)</w:t>
            </w:r>
          </w:p>
        </w:tc>
        <w:tc>
          <w:tcPr>
            <w:tcW w:type="dxa" w:w="4680"/>
            <w:shd w:fill="CFFAFE"/>
            <w:tcMar>
              <w:top w:type="dxa" w:w="100"/>
              <w:bottom w:type="dxa" w:w="100"/>
            </w:tcMar>
          </w:tcPr>
          <w:p>
            <w:pPr>
              <w:spacing w:after="60" w:before="60"/>
              <w:jc w:val="center"/>
            </w:pPr>
            <w:r>
              <w:rPr>
                <w:rFonts w:ascii="Segoe UI" w:cs="Segoe UI" w:eastAsia="Segoe UI" w:hAnsi="Segoe UI"/>
                <w:b/>
                <w:bCs/>
                <w:color w:val="06B6D4"/>
                <w:sz w:val="19"/>
                <w:szCs w:val="19"/>
              </w:rPr>
              <w:t xml:space="preserve">REFACTORED DUMMY WEBSITE</w:t>
            </w:r>
          </w:p>
        </w:tc>
      </w:tr>
      <w:tr>
        <w:tc>
          <w:tcPr>
            <w:tcW w:type="dxa" w:w="4680"/>
            <w:tcBorders>
              <w:top w:val="single" w:color="CBD5E1" w:sz="8"/>
              <w:left w:val="single" w:color="CBD5E1" w:sz="8"/>
              <w:bottom w:val="single" w:color="CBD5E1" w:sz="8"/>
              <w:right w:val="single" w:color="CBD5E1" w:sz="8"/>
            </w:tcBorders>
            <w:shd w:fill="F8FAFC"/>
            <w:tcMar>
              <w:top w:type="dxa" w:w="240"/>
              <w:left w:type="dxa" w:w="120"/>
              <w:bottom w:type="dxa" w:w="240"/>
              <w:right w:type="dxa" w:w="120"/>
            </w:tcMar>
          </w:tcPr>
          <w:p>
            <w:pPr>
              <w:spacing w:after="240" w:before="240"/>
              <w:jc w:val="center"/>
            </w:pPr>
            <w:r>
              <w:rPr>
                <w:rFonts w:ascii="Segoe UI" w:cs="Segoe UI" w:eastAsia="Segoe UI" w:hAnsi="Segoe UI"/>
                <w:b/>
                <w:bCs/>
                <w:color w:val="64748B"/>
                <w:sz w:val="19"/>
                <w:szCs w:val="19"/>
              </w:rPr>
              <w:t xml:space="preserve">[ PLACEHOLDER: Original Services Text Blocks ]</w:t>
            </w:r>
            <w:r>
              <w:br/>
            </w:r>
            <w:r>
              <w:br/>
            </w:r>
            <w:r>
              <w:rPr>
                <w:rFonts w:ascii="Segoe UI" w:cs="Segoe UI" w:eastAsia="Segoe UI" w:hAnsi="Segoe UI"/>
                <w:color w:val="94A3B8"/>
                <w:sz w:val="16"/>
                <w:szCs w:val="16"/>
              </w:rPr>
              <w:t xml:space="preserve">(Drop screenshot showing original component here)</w:t>
            </w:r>
          </w:p>
        </w:tc>
        <w:tc>
          <w:tcPr>
            <w:tcW w:type="dxa" w:w="4680"/>
            <w:tcBorders>
              <w:top w:val="single" w:color="06B6D4" w:sz="8"/>
              <w:left w:val="single" w:color="06B6D4" w:sz="8"/>
              <w:bottom w:val="single" w:color="06B6D4" w:sz="8"/>
              <w:right w:val="single" w:color="06B6D4" w:sz="8"/>
            </w:tcBorders>
            <w:shd w:fill="ECFEFF"/>
            <w:tcMar>
              <w:top w:type="dxa" w:w="240"/>
              <w:left w:type="dxa" w:w="120"/>
              <w:bottom w:type="dxa" w:w="240"/>
              <w:right w:type="dxa" w:w="120"/>
            </w:tcMar>
          </w:tcPr>
          <w:p>
            <w:pPr>
              <w:spacing w:after="240" w:before="240"/>
              <w:jc w:val="center"/>
            </w:pPr>
            <w:r>
              <w:rPr>
                <w:rFonts w:ascii="Segoe UI" w:cs="Segoe UI" w:eastAsia="Segoe UI" w:hAnsi="Segoe UI"/>
                <w:b/>
                <w:bCs/>
                <w:color w:val="06B6D4"/>
                <w:sz w:val="19"/>
                <w:szCs w:val="19"/>
              </w:rPr>
              <w:t xml:space="preserve">[ PLACEHOLDER: Dummy Interactive Industry Tabs ]</w:t>
            </w:r>
            <w:r>
              <w:br/>
            </w:r>
            <w:r>
              <w:br/>
            </w:r>
            <w:r>
              <w:rPr>
                <w:rFonts w:ascii="Segoe UI" w:cs="Segoe UI" w:eastAsia="Segoe UI" w:hAnsi="Segoe UI"/>
                <w:color w:val="94A3B8"/>
                <w:sz w:val="16"/>
                <w:szCs w:val="16"/>
              </w:rPr>
              <w:t xml:space="preserve">(Drop screenshot showing refactored component here)</w:t>
            </w:r>
          </w:p>
        </w:tc>
      </w:tr>
    </w:tbl>
    <w:p>
      <w:r>
        <w:br w:type="page"/>
      </w:r>
    </w:p>
    <w:p>
      <w:pPr>
        <w:pStyle w:val="Heading2"/>
        <w:spacing w:after="120" w:before="240"/>
      </w:pPr>
      <w:r>
        <w:rPr>
          <w:rFonts w:ascii="Segoe UI" w:cs="Segoe UI" w:eastAsia="Segoe UI" w:hAnsi="Segoe UI"/>
          <w:b/>
          <w:bCs/>
          <w:color w:val="1C2541"/>
          <w:sz w:val="28"/>
          <w:szCs w:val="28"/>
        </w:rPr>
        <w:t xml:space="preserve">Weak Point 5: Low-Fidelity Redirects for Core Utilities</w:t>
      </w:r>
    </w:p>
    <w:p>
      <w:pPr>
        <w:spacing w:after="120" w:before="120" w:line="276"/>
        <w:jc w:val="left"/>
      </w:pPr>
      <w:r>
        <w:rPr>
          <w:rFonts w:ascii="Segoe UI" w:cs="Segoe UI" w:eastAsia="Segoe UI" w:hAnsi="Segoe UI"/>
          <w:b w:val="false"/>
          <w:bCs w:val="false"/>
          <w:color w:val="334155"/>
          <w:sz w:val="21"/>
          <w:szCs w:val="21"/>
        </w:rPr>
        <w:t xml:space="preserve">• Tech Debt &amp; Rationale: Important B2B features (like shipment tracking) are served as simple anchor links routing users to blank templates. This indicates a weak backend integration and fails to showcase the company's technical capabilities.</w:t>
      </w:r>
    </w:p>
    <w:p>
      <w:pPr>
        <w:spacing w:after="120" w:before="120" w:line="276"/>
        <w:jc w:val="left"/>
      </w:pPr>
      <w:r>
        <w:rPr>
          <w:rFonts w:ascii="Segoe UI" w:cs="Segoe UI" w:eastAsia="Segoe UI" w:hAnsi="Segoe UI"/>
          <w:b w:val="false"/>
          <w:bCs w:val="false"/>
          <w:color w:val="334155"/>
          <w:sz w:val="21"/>
          <w:szCs w:val="21"/>
        </w:rPr>
        <w:t xml:space="preserve">• Refactored Optimization: Engineered a dual-tab client widget. Features include a dynamic mock Consignment Tracker that renders a multi-stage SVG tracking timeline, and an Instant Quote Estimator running client-side pricing calculations based on cargo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E2E8F0"/>
            <w:tcMar>
              <w:top w:type="dxa" w:w="100"/>
              <w:bottom w:type="dxa" w:w="100"/>
            </w:tcMar>
          </w:tcPr>
          <w:p>
            <w:pPr>
              <w:spacing w:after="60" w:before="60"/>
              <w:jc w:val="center"/>
            </w:pPr>
            <w:r>
              <w:rPr>
                <w:rFonts w:ascii="Segoe UI" w:cs="Segoe UI" w:eastAsia="Segoe UI" w:hAnsi="Segoe UI"/>
                <w:b/>
                <w:bCs/>
                <w:color w:val="0B132B"/>
                <w:sz w:val="19"/>
                <w:szCs w:val="19"/>
              </w:rPr>
              <w:t xml:space="preserve">ORIGINAL LOGISTICS SITE (PROD)</w:t>
            </w:r>
          </w:p>
        </w:tc>
        <w:tc>
          <w:tcPr>
            <w:tcW w:type="dxa" w:w="4680"/>
            <w:shd w:fill="CFFAFE"/>
            <w:tcMar>
              <w:top w:type="dxa" w:w="100"/>
              <w:bottom w:type="dxa" w:w="100"/>
            </w:tcMar>
          </w:tcPr>
          <w:p>
            <w:pPr>
              <w:spacing w:after="60" w:before="60"/>
              <w:jc w:val="center"/>
            </w:pPr>
            <w:r>
              <w:rPr>
                <w:rFonts w:ascii="Segoe UI" w:cs="Segoe UI" w:eastAsia="Segoe UI" w:hAnsi="Segoe UI"/>
                <w:b/>
                <w:bCs/>
                <w:color w:val="06B6D4"/>
                <w:sz w:val="19"/>
                <w:szCs w:val="19"/>
              </w:rPr>
              <w:t xml:space="preserve">REFACTORED DUMMY WEBSITE</w:t>
            </w:r>
          </w:p>
        </w:tc>
      </w:tr>
      <w:tr>
        <w:tc>
          <w:tcPr>
            <w:tcW w:type="dxa" w:w="4680"/>
            <w:tcBorders>
              <w:top w:val="single" w:color="CBD5E1" w:sz="8"/>
              <w:left w:val="single" w:color="CBD5E1" w:sz="8"/>
              <w:bottom w:val="single" w:color="CBD5E1" w:sz="8"/>
              <w:right w:val="single" w:color="CBD5E1" w:sz="8"/>
            </w:tcBorders>
            <w:shd w:fill="F8FAFC"/>
            <w:tcMar>
              <w:top w:type="dxa" w:w="240"/>
              <w:left w:type="dxa" w:w="120"/>
              <w:bottom w:type="dxa" w:w="240"/>
              <w:right w:type="dxa" w:w="120"/>
            </w:tcMar>
          </w:tcPr>
          <w:p>
            <w:pPr>
              <w:spacing w:after="240" w:before="240"/>
              <w:jc w:val="center"/>
            </w:pPr>
            <w:r>
              <w:rPr>
                <w:rFonts w:ascii="Segoe UI" w:cs="Segoe UI" w:eastAsia="Segoe UI" w:hAnsi="Segoe UI"/>
                <w:b/>
                <w:bCs/>
                <w:color w:val="64748B"/>
                <w:sz w:val="19"/>
                <w:szCs w:val="19"/>
              </w:rPr>
              <w:t xml:space="preserve">[ PLACEHOLDER: Original Tracking Redirect Link ]</w:t>
            </w:r>
            <w:r>
              <w:br/>
            </w:r>
            <w:r>
              <w:br/>
            </w:r>
            <w:r>
              <w:rPr>
                <w:rFonts w:ascii="Segoe UI" w:cs="Segoe UI" w:eastAsia="Segoe UI" w:hAnsi="Segoe UI"/>
                <w:color w:val="94A3B8"/>
                <w:sz w:val="16"/>
                <w:szCs w:val="16"/>
              </w:rPr>
              <w:t xml:space="preserve">(Drop screenshot showing original component here)</w:t>
            </w:r>
          </w:p>
        </w:tc>
        <w:tc>
          <w:tcPr>
            <w:tcW w:type="dxa" w:w="4680"/>
            <w:tcBorders>
              <w:top w:val="single" w:color="06B6D4" w:sz="8"/>
              <w:left w:val="single" w:color="06B6D4" w:sz="8"/>
              <w:bottom w:val="single" w:color="06B6D4" w:sz="8"/>
              <w:right w:val="single" w:color="06B6D4" w:sz="8"/>
            </w:tcBorders>
            <w:shd w:fill="ECFEFF"/>
            <w:tcMar>
              <w:top w:type="dxa" w:w="240"/>
              <w:left w:type="dxa" w:w="120"/>
              <w:bottom w:type="dxa" w:w="240"/>
              <w:right w:type="dxa" w:w="120"/>
            </w:tcMar>
          </w:tcPr>
          <w:p>
            <w:pPr>
              <w:spacing w:after="240" w:before="240"/>
              <w:jc w:val="center"/>
            </w:pPr>
            <w:r>
              <w:rPr>
                <w:rFonts w:ascii="Segoe UI" w:cs="Segoe UI" w:eastAsia="Segoe UI" w:hAnsi="Segoe UI"/>
                <w:b/>
                <w:bCs/>
                <w:color w:val="06B6D4"/>
                <w:sz w:val="19"/>
                <w:szCs w:val="19"/>
              </w:rPr>
              <w:t xml:space="preserve">[ PLACEHOLDER: Dummy Interactive Logistics Widget ]</w:t>
            </w:r>
            <w:r>
              <w:br/>
            </w:r>
            <w:r>
              <w:br/>
            </w:r>
            <w:r>
              <w:rPr>
                <w:rFonts w:ascii="Segoe UI" w:cs="Segoe UI" w:eastAsia="Segoe UI" w:hAnsi="Segoe UI"/>
                <w:color w:val="94A3B8"/>
                <w:sz w:val="16"/>
                <w:szCs w:val="16"/>
              </w:rPr>
              <w:t xml:space="preserve">(Drop screenshot showing refactored component here)</w:t>
            </w:r>
          </w:p>
        </w:tc>
      </w:tr>
    </w:tbl>
    <w:p>
      <w:pPr>
        <w:spacing w:before="180"/>
        <w:jc w:val="left"/>
      </w:pPr>
      <w:r>
        <w:rPr>
          <w:rFonts w:ascii="Segoe UI" w:cs="Segoe UI" w:eastAsia="Segoe UI" w:hAnsi="Segoe UI"/>
          <w:b w:val="false"/>
          <w:bCs w:val="false"/>
          <w:color w:val="334155"/>
          <w:sz w:val="21"/>
          <w:szCs w:val="21"/>
        </w:rPr>
        <w:t xml:space="preserve"/>
      </w:r>
    </w:p>
    <w:p>
      <w:pPr>
        <w:pStyle w:val="Heading2"/>
        <w:spacing w:after="120" w:before="240"/>
      </w:pPr>
      <w:r>
        <w:rPr>
          <w:rFonts w:ascii="Segoe UI" w:cs="Segoe UI" w:eastAsia="Segoe UI" w:hAnsi="Segoe UI"/>
          <w:b/>
          <w:bCs/>
          <w:color w:val="1C2541"/>
          <w:sz w:val="28"/>
          <w:szCs w:val="28"/>
        </w:rPr>
        <w:t xml:space="preserve">Weak Point 6: Absence of Social Proof and Trust Metrics</w:t>
      </w:r>
    </w:p>
    <w:p>
      <w:pPr>
        <w:spacing w:after="120" w:before="120" w:line="276"/>
        <w:jc w:val="left"/>
      </w:pPr>
      <w:r>
        <w:rPr>
          <w:rFonts w:ascii="Segoe UI" w:cs="Segoe UI" w:eastAsia="Segoe UI" w:hAnsi="Segoe UI"/>
          <w:b w:val="false"/>
          <w:bCs w:val="false"/>
          <w:color w:val="334155"/>
          <w:sz w:val="21"/>
          <w:szCs w:val="21"/>
        </w:rPr>
        <w:t xml:space="preserve">• Tech Debt &amp; Rationale: The layout lacks certifications, numbers, or customer feedback loops. Trust is critical in logistics, and without statistical authority or customer testimonials, the brand fails to establish immediate credibility.</w:t>
      </w:r>
    </w:p>
    <w:p>
      <w:pPr>
        <w:spacing w:after="120" w:before="120" w:line="276"/>
        <w:jc w:val="left"/>
      </w:pPr>
      <w:r>
        <w:rPr>
          <w:rFonts w:ascii="Segoe UI" w:cs="Segoe UI" w:eastAsia="Segoe UI" w:hAnsi="Segoe UI"/>
          <w:b w:val="false"/>
          <w:bCs w:val="false"/>
          <w:color w:val="334155"/>
          <w:sz w:val="21"/>
          <w:szCs w:val="21"/>
        </w:rPr>
        <w:t xml:space="preserve">• Refactored Optimization: Created a statistics bar highlighting operational metrics (e.g. 5M+ Sq. Ft. Managed, 99.9% SLA Success) using requestAnimationFrame animations, paired with an auto-playing testimonial carousel of simulated logistics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E2E8F0"/>
            <w:tcMar>
              <w:top w:type="dxa" w:w="100"/>
              <w:bottom w:type="dxa" w:w="100"/>
            </w:tcMar>
          </w:tcPr>
          <w:p>
            <w:pPr>
              <w:spacing w:after="60" w:before="60"/>
              <w:jc w:val="center"/>
            </w:pPr>
            <w:r>
              <w:rPr>
                <w:rFonts w:ascii="Segoe UI" w:cs="Segoe UI" w:eastAsia="Segoe UI" w:hAnsi="Segoe UI"/>
                <w:b/>
                <w:bCs/>
                <w:color w:val="0B132B"/>
                <w:sz w:val="19"/>
                <w:szCs w:val="19"/>
              </w:rPr>
              <w:t xml:space="preserve">ORIGINAL LOGISTICS SITE (PROD)</w:t>
            </w:r>
          </w:p>
        </w:tc>
        <w:tc>
          <w:tcPr>
            <w:tcW w:type="dxa" w:w="4680"/>
            <w:shd w:fill="CFFAFE"/>
            <w:tcMar>
              <w:top w:type="dxa" w:w="100"/>
              <w:bottom w:type="dxa" w:w="100"/>
            </w:tcMar>
          </w:tcPr>
          <w:p>
            <w:pPr>
              <w:spacing w:after="60" w:before="60"/>
              <w:jc w:val="center"/>
            </w:pPr>
            <w:r>
              <w:rPr>
                <w:rFonts w:ascii="Segoe UI" w:cs="Segoe UI" w:eastAsia="Segoe UI" w:hAnsi="Segoe UI"/>
                <w:b/>
                <w:bCs/>
                <w:color w:val="06B6D4"/>
                <w:sz w:val="19"/>
                <w:szCs w:val="19"/>
              </w:rPr>
              <w:t xml:space="preserve">REFACTORED DUMMY WEBSITE</w:t>
            </w:r>
          </w:p>
        </w:tc>
      </w:tr>
      <w:tr>
        <w:tc>
          <w:tcPr>
            <w:tcW w:type="dxa" w:w="4680"/>
            <w:tcBorders>
              <w:top w:val="single" w:color="CBD5E1" w:sz="8"/>
              <w:left w:val="single" w:color="CBD5E1" w:sz="8"/>
              <w:bottom w:val="single" w:color="CBD5E1" w:sz="8"/>
              <w:right w:val="single" w:color="CBD5E1" w:sz="8"/>
            </w:tcBorders>
            <w:shd w:fill="F8FAFC"/>
            <w:tcMar>
              <w:top w:type="dxa" w:w="240"/>
              <w:left w:type="dxa" w:w="120"/>
              <w:bottom w:type="dxa" w:w="240"/>
              <w:right w:type="dxa" w:w="120"/>
            </w:tcMar>
          </w:tcPr>
          <w:p>
            <w:pPr>
              <w:spacing w:after="240" w:before="240"/>
              <w:jc w:val="center"/>
            </w:pPr>
            <w:r>
              <w:rPr>
                <w:rFonts w:ascii="Segoe UI" w:cs="Segoe UI" w:eastAsia="Segoe UI" w:hAnsi="Segoe UI"/>
                <w:b/>
                <w:bCs/>
                <w:color w:val="64748B"/>
                <w:sz w:val="19"/>
                <w:szCs w:val="19"/>
              </w:rPr>
              <w:t xml:space="preserve">[ PLACEHOLDER: Original Homepage Content ]</w:t>
            </w:r>
            <w:r>
              <w:br/>
            </w:r>
            <w:r>
              <w:br/>
            </w:r>
            <w:r>
              <w:rPr>
                <w:rFonts w:ascii="Segoe UI" w:cs="Segoe UI" w:eastAsia="Segoe UI" w:hAnsi="Segoe UI"/>
                <w:color w:val="94A3B8"/>
                <w:sz w:val="16"/>
                <w:szCs w:val="16"/>
              </w:rPr>
              <w:t xml:space="preserve">(Drop screenshot showing original component here)</w:t>
            </w:r>
          </w:p>
        </w:tc>
        <w:tc>
          <w:tcPr>
            <w:tcW w:type="dxa" w:w="4680"/>
            <w:tcBorders>
              <w:top w:val="single" w:color="06B6D4" w:sz="8"/>
              <w:left w:val="single" w:color="06B6D4" w:sz="8"/>
              <w:bottom w:val="single" w:color="06B6D4" w:sz="8"/>
              <w:right w:val="single" w:color="06B6D4" w:sz="8"/>
            </w:tcBorders>
            <w:shd w:fill="ECFEFF"/>
            <w:tcMar>
              <w:top w:type="dxa" w:w="240"/>
              <w:left w:type="dxa" w:w="120"/>
              <w:bottom w:type="dxa" w:w="240"/>
              <w:right w:type="dxa" w:w="120"/>
            </w:tcMar>
          </w:tcPr>
          <w:p>
            <w:pPr>
              <w:spacing w:after="240" w:before="240"/>
              <w:jc w:val="center"/>
            </w:pPr>
            <w:r>
              <w:rPr>
                <w:rFonts w:ascii="Segoe UI" w:cs="Segoe UI" w:eastAsia="Segoe UI" w:hAnsi="Segoe UI"/>
                <w:b/>
                <w:bCs/>
                <w:color w:val="06B6D4"/>
                <w:sz w:val="19"/>
                <w:szCs w:val="19"/>
              </w:rPr>
              <w:t xml:space="preserve">[ PLACEHOLDER: Dummy Trust Metrics &amp; Slider ]</w:t>
            </w:r>
            <w:r>
              <w:br/>
            </w:r>
            <w:r>
              <w:br/>
            </w:r>
            <w:r>
              <w:rPr>
                <w:rFonts w:ascii="Segoe UI" w:cs="Segoe UI" w:eastAsia="Segoe UI" w:hAnsi="Segoe UI"/>
                <w:color w:val="94A3B8"/>
                <w:sz w:val="16"/>
                <w:szCs w:val="16"/>
              </w:rPr>
              <w:t xml:space="preserve">(Drop screenshot showing refactored component here)</w:t>
            </w:r>
          </w:p>
        </w:tc>
      </w:tr>
    </w:tbl>
    <w:p>
      <w:r>
        <w:br w:type="page"/>
      </w:r>
    </w:p>
    <w:p>
      <w:pPr>
        <w:pStyle w:val="Heading2"/>
        <w:spacing w:after="120" w:before="240"/>
      </w:pPr>
      <w:r>
        <w:rPr>
          <w:rFonts w:ascii="Segoe UI" w:cs="Segoe UI" w:eastAsia="Segoe UI" w:hAnsi="Segoe UI"/>
          <w:b/>
          <w:bCs/>
          <w:color w:val="1C2541"/>
          <w:sz w:val="28"/>
          <w:szCs w:val="28"/>
        </w:rPr>
        <w:t xml:space="preserve">Weak Point 7: Hidden and Dry Case Studies Layout</w:t>
      </w:r>
    </w:p>
    <w:p>
      <w:pPr>
        <w:spacing w:after="120" w:before="120" w:line="276"/>
        <w:jc w:val="left"/>
      </w:pPr>
      <w:r>
        <w:rPr>
          <w:rFonts w:ascii="Segoe UI" w:cs="Segoe UI" w:eastAsia="Segoe UI" w:hAnsi="Segoe UI"/>
          <w:b w:val="false"/>
          <w:bCs w:val="false"/>
          <w:color w:val="334155"/>
          <w:sz w:val="21"/>
          <w:szCs w:val="21"/>
        </w:rPr>
        <w:t xml:space="preserve">• Tech Debt &amp; Rationale: Complex case study links are represented as dry text links, completely missing visual highlights or summaries of results (Problem, Solution, Results), failing to demonstrate the team's capabilities.</w:t>
      </w:r>
    </w:p>
    <w:p>
      <w:pPr>
        <w:spacing w:after="120" w:before="120" w:line="276"/>
        <w:jc w:val="left"/>
      </w:pPr>
      <w:r>
        <w:rPr>
          <w:rFonts w:ascii="Segoe UI" w:cs="Segoe UI" w:eastAsia="Segoe UI" w:hAnsi="Segoe UI"/>
          <w:b w:val="false"/>
          <w:bCs w:val="false"/>
          <w:color w:val="334155"/>
          <w:sz w:val="21"/>
          <w:szCs w:val="21"/>
        </w:rPr>
        <w:t xml:space="preserve">• Refactored Optimization: Rebuilt case studies as dedicated visual cards highlighting core outcomes (e.g. -20% Transit Time, +35% SLA Efficiency) in structured layouts with quick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E2E8F0"/>
            <w:tcMar>
              <w:top w:type="dxa" w:w="100"/>
              <w:bottom w:type="dxa" w:w="100"/>
            </w:tcMar>
          </w:tcPr>
          <w:p>
            <w:pPr>
              <w:spacing w:after="60" w:before="60"/>
              <w:jc w:val="center"/>
            </w:pPr>
            <w:r>
              <w:rPr>
                <w:rFonts w:ascii="Segoe UI" w:cs="Segoe UI" w:eastAsia="Segoe UI" w:hAnsi="Segoe UI"/>
                <w:b/>
                <w:bCs/>
                <w:color w:val="0B132B"/>
                <w:sz w:val="19"/>
                <w:szCs w:val="19"/>
              </w:rPr>
              <w:t xml:space="preserve">ORIGINAL LOGISTICS SITE (PROD)</w:t>
            </w:r>
          </w:p>
        </w:tc>
        <w:tc>
          <w:tcPr>
            <w:tcW w:type="dxa" w:w="4680"/>
            <w:shd w:fill="CFFAFE"/>
            <w:tcMar>
              <w:top w:type="dxa" w:w="100"/>
              <w:bottom w:type="dxa" w:w="100"/>
            </w:tcMar>
          </w:tcPr>
          <w:p>
            <w:pPr>
              <w:spacing w:after="60" w:before="60"/>
              <w:jc w:val="center"/>
            </w:pPr>
            <w:r>
              <w:rPr>
                <w:rFonts w:ascii="Segoe UI" w:cs="Segoe UI" w:eastAsia="Segoe UI" w:hAnsi="Segoe UI"/>
                <w:b/>
                <w:bCs/>
                <w:color w:val="06B6D4"/>
                <w:sz w:val="19"/>
                <w:szCs w:val="19"/>
              </w:rPr>
              <w:t xml:space="preserve">REFACTORED DUMMY WEBSITE</w:t>
            </w:r>
          </w:p>
        </w:tc>
      </w:tr>
      <w:tr>
        <w:tc>
          <w:tcPr>
            <w:tcW w:type="dxa" w:w="4680"/>
            <w:tcBorders>
              <w:top w:val="single" w:color="CBD5E1" w:sz="8"/>
              <w:left w:val="single" w:color="CBD5E1" w:sz="8"/>
              <w:bottom w:val="single" w:color="CBD5E1" w:sz="8"/>
              <w:right w:val="single" w:color="CBD5E1" w:sz="8"/>
            </w:tcBorders>
            <w:shd w:fill="F8FAFC"/>
            <w:tcMar>
              <w:top w:type="dxa" w:w="240"/>
              <w:left w:type="dxa" w:w="120"/>
              <w:bottom w:type="dxa" w:w="240"/>
              <w:right w:type="dxa" w:w="120"/>
            </w:tcMar>
          </w:tcPr>
          <w:p>
            <w:pPr>
              <w:spacing w:after="240" w:before="240"/>
              <w:jc w:val="center"/>
            </w:pPr>
            <w:r>
              <w:rPr>
                <w:rFonts w:ascii="Segoe UI" w:cs="Segoe UI" w:eastAsia="Segoe UI" w:hAnsi="Segoe UI"/>
                <w:b/>
                <w:bCs/>
                <w:color w:val="64748B"/>
                <w:sz w:val="19"/>
                <w:szCs w:val="19"/>
              </w:rPr>
              <w:t xml:space="preserve">[ PLACEHOLDER: Original Text Case Links ]</w:t>
            </w:r>
            <w:r>
              <w:br/>
            </w:r>
            <w:r>
              <w:br/>
            </w:r>
            <w:r>
              <w:rPr>
                <w:rFonts w:ascii="Segoe UI" w:cs="Segoe UI" w:eastAsia="Segoe UI" w:hAnsi="Segoe UI"/>
                <w:color w:val="94A3B8"/>
                <w:sz w:val="16"/>
                <w:szCs w:val="16"/>
              </w:rPr>
              <w:t xml:space="preserve">(Drop screenshot showing original component here)</w:t>
            </w:r>
          </w:p>
        </w:tc>
        <w:tc>
          <w:tcPr>
            <w:tcW w:type="dxa" w:w="4680"/>
            <w:tcBorders>
              <w:top w:val="single" w:color="06B6D4" w:sz="8"/>
              <w:left w:val="single" w:color="06B6D4" w:sz="8"/>
              <w:bottom w:val="single" w:color="06B6D4" w:sz="8"/>
              <w:right w:val="single" w:color="06B6D4" w:sz="8"/>
            </w:tcBorders>
            <w:shd w:fill="ECFEFF"/>
            <w:tcMar>
              <w:top w:type="dxa" w:w="240"/>
              <w:left w:type="dxa" w:w="120"/>
              <w:bottom w:type="dxa" w:w="240"/>
              <w:right w:type="dxa" w:w="120"/>
            </w:tcMar>
          </w:tcPr>
          <w:p>
            <w:pPr>
              <w:spacing w:after="240" w:before="240"/>
              <w:jc w:val="center"/>
            </w:pPr>
            <w:r>
              <w:rPr>
                <w:rFonts w:ascii="Segoe UI" w:cs="Segoe UI" w:eastAsia="Segoe UI" w:hAnsi="Segoe UI"/>
                <w:b/>
                <w:bCs/>
                <w:color w:val="06B6D4"/>
                <w:sz w:val="19"/>
                <w:szCs w:val="19"/>
              </w:rPr>
              <w:t xml:space="preserve">[ PLACEHOLDER: Dummy Highlighted Case Cards ]</w:t>
            </w:r>
            <w:r>
              <w:br/>
            </w:r>
            <w:r>
              <w:br/>
            </w:r>
            <w:r>
              <w:rPr>
                <w:rFonts w:ascii="Segoe UI" w:cs="Segoe UI" w:eastAsia="Segoe UI" w:hAnsi="Segoe UI"/>
                <w:color w:val="94A3B8"/>
                <w:sz w:val="16"/>
                <w:szCs w:val="16"/>
              </w:rPr>
              <w:t xml:space="preserve">(Drop screenshot showing refactored component here)</w:t>
            </w:r>
          </w:p>
        </w:tc>
      </w:tr>
    </w:tbl>
    <w:p>
      <w:pPr>
        <w:spacing w:before="180"/>
        <w:jc w:val="left"/>
      </w:pPr>
      <w:r>
        <w:rPr>
          <w:rFonts w:ascii="Segoe UI" w:cs="Segoe UI" w:eastAsia="Segoe UI" w:hAnsi="Segoe UI"/>
          <w:b w:val="false"/>
          <w:bCs w:val="false"/>
          <w:color w:val="334155"/>
          <w:sz w:val="21"/>
          <w:szCs w:val="21"/>
        </w:rPr>
        <w:t xml:space="preserve"/>
      </w:r>
    </w:p>
    <w:p>
      <w:pPr>
        <w:pStyle w:val="Heading2"/>
        <w:spacing w:after="120" w:before="240"/>
      </w:pPr>
      <w:r>
        <w:rPr>
          <w:rFonts w:ascii="Segoe UI" w:cs="Segoe UI" w:eastAsia="Segoe UI" w:hAnsi="Segoe UI"/>
          <w:b/>
          <w:bCs/>
          <w:color w:val="1C2541"/>
          <w:sz w:val="28"/>
          <w:szCs w:val="28"/>
        </w:rPr>
        <w:t xml:space="preserve">Weak Point 8: Dated Visual Aesthetics (2010s WordPress Vibe)</w:t>
      </w:r>
    </w:p>
    <w:p>
      <w:pPr>
        <w:spacing w:after="120" w:before="120" w:line="276"/>
        <w:jc w:val="left"/>
      </w:pPr>
      <w:r>
        <w:rPr>
          <w:rFonts w:ascii="Segoe UI" w:cs="Segoe UI" w:eastAsia="Segoe UI" w:hAnsi="Segoe UI"/>
          <w:b w:val="false"/>
          <w:bCs w:val="false"/>
          <w:color w:val="334155"/>
          <w:sz w:val="21"/>
          <w:szCs w:val="21"/>
        </w:rPr>
        <w:t xml:space="preserve">• Tech Debt &amp; Rationale: Standard system font stacks, flat light gray blocks, and sharp borders create a dated WordPress aesthetic. A dated layout damages enterprise trust, as clients equate visual polish with operational excellence.</w:t>
      </w:r>
    </w:p>
    <w:p>
      <w:pPr>
        <w:spacing w:after="120" w:before="120" w:line="276"/>
        <w:jc w:val="left"/>
      </w:pPr>
      <w:r>
        <w:rPr>
          <w:rFonts w:ascii="Segoe UI" w:cs="Segoe UI" w:eastAsia="Segoe UI" w:hAnsi="Segoe UI"/>
          <w:b w:val="false"/>
          <w:bCs w:val="false"/>
          <w:color w:val="334155"/>
          <w:sz w:val="21"/>
          <w:szCs w:val="21"/>
        </w:rPr>
        <w:t xml:space="preserve">• Refactored Optimization: Established a sleek dark design system using custom CSS properties. Features include navy and charcoal backdrops, smooth gradient accents, glassmorphic headers, and subtle hover animations on all buttons and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E2E8F0"/>
            <w:tcMar>
              <w:top w:type="dxa" w:w="100"/>
              <w:bottom w:type="dxa" w:w="100"/>
            </w:tcMar>
          </w:tcPr>
          <w:p>
            <w:pPr>
              <w:spacing w:after="60" w:before="60"/>
              <w:jc w:val="center"/>
            </w:pPr>
            <w:r>
              <w:rPr>
                <w:rFonts w:ascii="Segoe UI" w:cs="Segoe UI" w:eastAsia="Segoe UI" w:hAnsi="Segoe UI"/>
                <w:b/>
                <w:bCs/>
                <w:color w:val="0B132B"/>
                <w:sz w:val="19"/>
                <w:szCs w:val="19"/>
              </w:rPr>
              <w:t xml:space="preserve">ORIGINAL LOGISTICS SITE (PROD)</w:t>
            </w:r>
          </w:p>
        </w:tc>
        <w:tc>
          <w:tcPr>
            <w:tcW w:type="dxa" w:w="4680"/>
            <w:shd w:fill="CFFAFE"/>
            <w:tcMar>
              <w:top w:type="dxa" w:w="100"/>
              <w:bottom w:type="dxa" w:w="100"/>
            </w:tcMar>
          </w:tcPr>
          <w:p>
            <w:pPr>
              <w:spacing w:after="60" w:before="60"/>
              <w:jc w:val="center"/>
            </w:pPr>
            <w:r>
              <w:rPr>
                <w:rFonts w:ascii="Segoe UI" w:cs="Segoe UI" w:eastAsia="Segoe UI" w:hAnsi="Segoe UI"/>
                <w:b/>
                <w:bCs/>
                <w:color w:val="06B6D4"/>
                <w:sz w:val="19"/>
                <w:szCs w:val="19"/>
              </w:rPr>
              <w:t xml:space="preserve">REFACTORED DUMMY WEBSITE</w:t>
            </w:r>
          </w:p>
        </w:tc>
      </w:tr>
      <w:tr>
        <w:tc>
          <w:tcPr>
            <w:tcW w:type="dxa" w:w="4680"/>
            <w:tcBorders>
              <w:top w:val="single" w:color="CBD5E1" w:sz="8"/>
              <w:left w:val="single" w:color="CBD5E1" w:sz="8"/>
              <w:bottom w:val="single" w:color="CBD5E1" w:sz="8"/>
              <w:right w:val="single" w:color="CBD5E1" w:sz="8"/>
            </w:tcBorders>
            <w:shd w:fill="F8FAFC"/>
            <w:tcMar>
              <w:top w:type="dxa" w:w="240"/>
              <w:left w:type="dxa" w:w="120"/>
              <w:bottom w:type="dxa" w:w="240"/>
              <w:right w:type="dxa" w:w="120"/>
            </w:tcMar>
          </w:tcPr>
          <w:p>
            <w:pPr>
              <w:spacing w:after="240" w:before="240"/>
              <w:jc w:val="center"/>
            </w:pPr>
            <w:r>
              <w:rPr>
                <w:rFonts w:ascii="Segoe UI" w:cs="Segoe UI" w:eastAsia="Segoe UI" w:hAnsi="Segoe UI"/>
                <w:b/>
                <w:bCs/>
                <w:color w:val="64748B"/>
                <w:sz w:val="19"/>
                <w:szCs w:val="19"/>
              </w:rPr>
              <w:t xml:space="preserve">[ PLACEHOLDER: Original Homepage Grid ]</w:t>
            </w:r>
            <w:r>
              <w:br/>
            </w:r>
            <w:r>
              <w:br/>
            </w:r>
            <w:r>
              <w:rPr>
                <w:rFonts w:ascii="Segoe UI" w:cs="Segoe UI" w:eastAsia="Segoe UI" w:hAnsi="Segoe UI"/>
                <w:color w:val="94A3B8"/>
                <w:sz w:val="16"/>
                <w:szCs w:val="16"/>
              </w:rPr>
              <w:t xml:space="preserve">(Drop screenshot showing original component here)</w:t>
            </w:r>
          </w:p>
        </w:tc>
        <w:tc>
          <w:tcPr>
            <w:tcW w:type="dxa" w:w="4680"/>
            <w:tcBorders>
              <w:top w:val="single" w:color="06B6D4" w:sz="8"/>
              <w:left w:val="single" w:color="06B6D4" w:sz="8"/>
              <w:bottom w:val="single" w:color="06B6D4" w:sz="8"/>
              <w:right w:val="single" w:color="06B6D4" w:sz="8"/>
            </w:tcBorders>
            <w:shd w:fill="ECFEFF"/>
            <w:tcMar>
              <w:top w:type="dxa" w:w="240"/>
              <w:left w:type="dxa" w:w="120"/>
              <w:bottom w:type="dxa" w:w="240"/>
              <w:right w:type="dxa" w:w="120"/>
            </w:tcMar>
          </w:tcPr>
          <w:p>
            <w:pPr>
              <w:spacing w:after="240" w:before="240"/>
              <w:jc w:val="center"/>
            </w:pPr>
            <w:r>
              <w:rPr>
                <w:rFonts w:ascii="Segoe UI" w:cs="Segoe UI" w:eastAsia="Segoe UI" w:hAnsi="Segoe UI"/>
                <w:b/>
                <w:bCs/>
                <w:color w:val="06B6D4"/>
                <w:sz w:val="19"/>
                <w:szCs w:val="19"/>
              </w:rPr>
              <w:t xml:space="preserve">[ PLACEHOLDER: Dummy Modern CSS Grid Layout ]</w:t>
            </w:r>
            <w:r>
              <w:br/>
            </w:r>
            <w:r>
              <w:br/>
            </w:r>
            <w:r>
              <w:rPr>
                <w:rFonts w:ascii="Segoe UI" w:cs="Segoe UI" w:eastAsia="Segoe UI" w:hAnsi="Segoe UI"/>
                <w:color w:val="94A3B8"/>
                <w:sz w:val="16"/>
                <w:szCs w:val="16"/>
              </w:rPr>
              <w:t xml:space="preserve">(Drop screenshot showing refactored component here)</w:t>
            </w:r>
          </w:p>
        </w:tc>
      </w:tr>
    </w:tbl>
    <w:p>
      <w:r>
        <w:br w:type="page"/>
      </w:r>
    </w:p>
    <w:p>
      <w:pPr>
        <w:pStyle w:val="Heading1"/>
        <w:spacing w:after="180" w:before="360"/>
      </w:pPr>
      <w:r>
        <w:rPr>
          <w:rFonts w:ascii="Segoe UI" w:cs="Segoe UI" w:eastAsia="Segoe UI" w:hAnsi="Segoe UI"/>
          <w:b/>
          <w:bCs/>
          <w:color w:val="0B132B"/>
          <w:sz w:val="36"/>
          <w:szCs w:val="36"/>
        </w:rPr>
        <w:t xml:space="preserve">3. FUNCTIONAL UTILITIES &amp; FULL-STACK INGESTION PIPELINE</w:t>
      </w:r>
    </w:p>
    <w:p>
      <w:pPr>
        <w:spacing w:after="120" w:before="120" w:line="276"/>
        <w:jc w:val="left"/>
      </w:pPr>
      <w:r>
        <w:rPr>
          <w:rFonts w:ascii="Segoe UI" w:cs="Segoe UI" w:eastAsia="Segoe UI" w:hAnsi="Segoe UI"/>
          <w:b w:val="false"/>
          <w:bCs w:val="false"/>
          <w:color w:val="334155"/>
          <w:sz w:val="21"/>
          <w:szCs w:val="21"/>
        </w:rPr>
        <w:t xml:space="preserve">A key target of this optimization is proving technical integration by building a functional full-stack pipeline to ingest analytics and leads, running serverless for local development and testing.</w:t>
      </w:r>
    </w:p>
    <w:p>
      <w:pPr>
        <w:pStyle w:val="Heading2"/>
        <w:spacing w:after="120" w:before="240"/>
      </w:pPr>
      <w:r>
        <w:rPr>
          <w:rFonts w:ascii="Segoe UI" w:cs="Segoe UI" w:eastAsia="Segoe UI" w:hAnsi="Segoe UI"/>
          <w:b/>
          <w:bCs/>
          <w:color w:val="1C2541"/>
          <w:sz w:val="28"/>
          <w:szCs w:val="28"/>
        </w:rPr>
        <w:t xml:space="preserve">A. Client-Side Analytics Tracker (tracker.js)</w:t>
      </w:r>
    </w:p>
    <w:p>
      <w:pPr>
        <w:spacing w:after="120" w:before="120" w:line="276"/>
        <w:jc w:val="left"/>
      </w:pPr>
      <w:r>
        <w:rPr>
          <w:rFonts w:ascii="Segoe UI" w:cs="Segoe UI" w:eastAsia="Segoe UI" w:hAnsi="Segoe UI"/>
          <w:b w:val="false"/>
          <w:bCs w:val="false"/>
          <w:color w:val="334155"/>
          <w:sz w:val="21"/>
          <w:szCs w:val="21"/>
        </w:rPr>
        <w:t xml:space="preserve">We built a client-side tracker injected into all HTML templates. Key features include:</w:t>
      </w:r>
    </w:p>
    <w:p>
      <w:pPr>
        <w:spacing w:after="120" w:before="120" w:line="276"/>
        <w:jc w:val="left"/>
      </w:pPr>
      <w:r>
        <w:rPr>
          <w:rFonts w:ascii="Segoe UI" w:cs="Segoe UI" w:eastAsia="Segoe UI" w:hAnsi="Segoe UI"/>
          <w:b w:val="false"/>
          <w:bCs w:val="false"/>
          <w:color w:val="334155"/>
          <w:sz w:val="21"/>
          <w:szCs w:val="21"/>
        </w:rPr>
        <w:t xml:space="preserve">• Page Timing: Calculates Page Load Time and TTFB using navigation timing APIs.</w:t>
      </w:r>
    </w:p>
    <w:p>
      <w:pPr>
        <w:spacing w:after="120" w:before="120" w:line="276"/>
        <w:jc w:val="left"/>
      </w:pPr>
      <w:r>
        <w:rPr>
          <w:rFonts w:ascii="Segoe UI" w:cs="Segoe UI" w:eastAsia="Segoe UI" w:hAnsi="Segoe UI"/>
          <w:b w:val="false"/>
          <w:bCs w:val="false"/>
          <w:color w:val="334155"/>
          <w:sz w:val="21"/>
          <w:szCs w:val="21"/>
        </w:rPr>
        <w:t xml:space="preserve">• Active/Idle Detection: Monitors mouse movements and triggers a user_idle event if inactive for more than 15 seconds.</w:t>
      </w:r>
    </w:p>
    <w:p>
      <w:pPr>
        <w:spacing w:after="120" w:before="120" w:line="276"/>
        <w:jc w:val="left"/>
      </w:pPr>
      <w:r>
        <w:rPr>
          <w:rFonts w:ascii="Segoe UI" w:cs="Segoe UI" w:eastAsia="Segoe UI" w:hAnsi="Segoe UI"/>
          <w:b w:val="false"/>
          <w:bCs w:val="false"/>
          <w:color w:val="334155"/>
          <w:sz w:val="21"/>
          <w:szCs w:val="21"/>
        </w:rPr>
        <w:t xml:space="preserve">• Form Abandonment: Binds event listeners to contact form inputs to capture touched fields if the user exits mid-form.</w:t>
      </w:r>
    </w:p>
    <w:p>
      <w:pPr>
        <w:spacing w:after="120" w:before="120" w:line="276"/>
        <w:jc w:val="left"/>
      </w:pPr>
      <w:r>
        <w:rPr>
          <w:rFonts w:ascii="Segoe UI" w:cs="Segoe UI" w:eastAsia="Segoe UI" w:hAnsi="Segoe UI"/>
          <w:b w:val="false"/>
          <w:bCs w:val="false"/>
          <w:color w:val="334155"/>
          <w:sz w:val="21"/>
          <w:szCs w:val="21"/>
        </w:rPr>
        <w:t xml:space="preserve">• Exit Page Beacons: Uses navigator.sendBeacon during visibilitychange hooks to ensure data is transmitted before tab termination.</w:t>
      </w:r>
    </w:p>
    <w:p>
      <w:pPr>
        <w:pStyle w:val="Heading2"/>
        <w:spacing w:after="120" w:before="240"/>
      </w:pPr>
      <w:r>
        <w:rPr>
          <w:rFonts w:ascii="Segoe UI" w:cs="Segoe UI" w:eastAsia="Segoe UI" w:hAnsi="Segoe UI"/>
          <w:b/>
          <w:bCs/>
          <w:color w:val="1C2541"/>
          <w:sz w:val="28"/>
          <w:szCs w:val="28"/>
        </w:rPr>
        <w:t xml:space="preserve">B. Express &amp; SQLite Backend</w:t>
      </w:r>
    </w:p>
    <w:p>
      <w:pPr>
        <w:spacing w:after="120" w:before="120" w:line="276"/>
        <w:jc w:val="left"/>
      </w:pPr>
      <w:r>
        <w:rPr>
          <w:rFonts w:ascii="Segoe UI" w:cs="Segoe UI" w:eastAsia="Segoe UI" w:hAnsi="Segoe UI"/>
          <w:b w:val="false"/>
          <w:bCs w:val="false"/>
          <w:color w:val="334155"/>
          <w:sz w:val="21"/>
          <w:szCs w:val="21"/>
        </w:rPr>
        <w:t xml:space="preserve">The backend is built in Node.js/Express, utilizing Prisma ORM with SQLite for a zero-configuration local database. Key systems include:</w:t>
      </w:r>
    </w:p>
    <w:p>
      <w:pPr>
        <w:spacing w:after="120" w:before="120" w:line="276"/>
        <w:jc w:val="left"/>
      </w:pPr>
      <w:r>
        <w:rPr>
          <w:rFonts w:ascii="Segoe UI" w:cs="Segoe UI" w:eastAsia="Segoe UI" w:hAnsi="Segoe UI"/>
          <w:b w:val="false"/>
          <w:bCs w:val="false"/>
          <w:color w:val="334155"/>
          <w:sz w:val="21"/>
          <w:szCs w:val="21"/>
        </w:rPr>
        <w:t xml:space="preserve">• CORS preflight configuration: Set Access-Control-Allow-Credentials: true and dynamically reflect incoming request origins to resolve browser sandbox blockages.</w:t>
      </w:r>
    </w:p>
    <w:p>
      <w:pPr>
        <w:spacing w:after="120" w:before="120" w:line="276"/>
        <w:jc w:val="left"/>
      </w:pPr>
      <w:r>
        <w:rPr>
          <w:rFonts w:ascii="Segoe UI" w:cs="Segoe UI" w:eastAsia="Segoe UI" w:hAnsi="Segoe UI"/>
          <w:b w:val="false"/>
          <w:bCs w:val="false"/>
          <w:color w:val="334155"/>
          <w:sz w:val="21"/>
          <w:szCs w:val="21"/>
        </w:rPr>
        <w:t xml:space="preserve">• Analytics Event Logging: Captures pageviews and user actions, using geoip-lite and ua-parser-js to resolve approximate locations and browser types from requests.</w:t>
      </w:r>
    </w:p>
    <w:p>
      <w:pPr>
        <w:spacing w:after="120" w:before="120" w:line="276"/>
        <w:jc w:val="left"/>
      </w:pPr>
      <w:r>
        <w:rPr>
          <w:rFonts w:ascii="Segoe UI" w:cs="Segoe UI" w:eastAsia="Segoe UI" w:hAnsi="Segoe UI"/>
          <w:b w:val="false"/>
          <w:bCs w:val="false"/>
          <w:color w:val="334155"/>
          <w:sz w:val="21"/>
          <w:szCs w:val="21"/>
        </w:rPr>
        <w:t xml:space="preserve">• Lead Ingestion API: Validates contact details via express-validator, commits the lead, and dispatches Nodemailer alerts to solutions@genexlogistics.in.</w:t>
      </w:r>
    </w:p>
    <w:p>
      <w:r>
        <w:br w:type="page"/>
      </w:r>
    </w:p>
    <w:p>
      <w:pPr>
        <w:pStyle w:val="Heading1"/>
        <w:spacing w:after="180" w:before="360"/>
      </w:pPr>
      <w:r>
        <w:rPr>
          <w:rFonts w:ascii="Segoe UI" w:cs="Segoe UI" w:eastAsia="Segoe UI" w:hAnsi="Segoe UI"/>
          <w:b/>
          <w:bCs/>
          <w:color w:val="0B132B"/>
          <w:sz w:val="36"/>
          <w:szCs w:val="36"/>
        </w:rPr>
        <w:t xml:space="preserve">4. CONCLUSION &amp; ROADMAP FOR MERGING</w:t>
      </w:r>
    </w:p>
    <w:p>
      <w:pPr>
        <w:spacing w:after="120" w:before="120" w:line="276"/>
        <w:jc w:val="left"/>
      </w:pPr>
      <w:r>
        <w:rPr>
          <w:rFonts w:ascii="Segoe UI" w:cs="Segoe UI" w:eastAsia="Segoe UI" w:hAnsi="Segoe UI"/>
          <w:b w:val="false"/>
          <w:bCs w:val="false"/>
          <w:color w:val="334155"/>
          <w:sz w:val="21"/>
          <w:szCs w:val="21"/>
        </w:rPr>
        <w:t xml:space="preserve">The refactored clone website successfully transforms a legacy brochure into a modern, interactive, and high-conversion B2B portal. The full-stack code runs smoothly, and the tracking pipeline is ready to capture analytics metrics.</w:t>
      </w:r>
    </w:p>
    <w:p>
      <w:pPr>
        <w:pStyle w:val="Heading2"/>
        <w:spacing w:after="120" w:before="240"/>
      </w:pPr>
      <w:r>
        <w:rPr>
          <w:rFonts w:ascii="Segoe UI" w:cs="Segoe UI" w:eastAsia="Segoe UI" w:hAnsi="Segoe UI"/>
          <w:b/>
          <w:bCs/>
          <w:color w:val="1C2541"/>
          <w:sz w:val="28"/>
          <w:szCs w:val="28"/>
        </w:rPr>
        <w:t xml:space="preserve">Recommended Refactoring Implementation Roadmap</w:t>
      </w:r>
    </w:p>
    <w:p>
      <w:pPr>
        <w:spacing w:after="120" w:before="120" w:line="276"/>
        <w:jc w:val="left"/>
      </w:pPr>
      <w:r>
        <w:rPr>
          <w:rFonts w:ascii="Segoe UI" w:cs="Segoe UI" w:eastAsia="Segoe UI" w:hAnsi="Segoe UI"/>
          <w:b w:val="false"/>
          <w:bCs w:val="false"/>
          <w:color w:val="334155"/>
          <w:sz w:val="21"/>
          <w:szCs w:val="21"/>
        </w:rPr>
        <w:t xml:space="preserve">1. Audit Existing Code: Review the static clone components and confirm typography and layouts.</w:t>
      </w:r>
    </w:p>
    <w:p>
      <w:pPr>
        <w:spacing w:after="120" w:before="120" w:line="276"/>
        <w:jc w:val="left"/>
      </w:pPr>
      <w:r>
        <w:rPr>
          <w:rFonts w:ascii="Segoe UI" w:cs="Segoe UI" w:eastAsia="Segoe UI" w:hAnsi="Segoe UI"/>
          <w:b w:val="false"/>
          <w:bCs w:val="false"/>
          <w:color w:val="334155"/>
          <w:sz w:val="21"/>
          <w:szCs w:val="21"/>
        </w:rPr>
        <w:t xml:space="preserve">2. Deploy Backend: Set up the Express/Prisma backend server on a cloud host (or containerize using Docker) and hook it up to a production PostgreSQL database by editing the database URL in the environment configuration.</w:t>
      </w:r>
    </w:p>
    <w:p>
      <w:pPr>
        <w:spacing w:after="120" w:before="120" w:line="276"/>
        <w:jc w:val="left"/>
      </w:pPr>
      <w:r>
        <w:rPr>
          <w:rFonts w:ascii="Segoe UI" w:cs="Segoe UI" w:eastAsia="Segoe UI" w:hAnsi="Segoe UI"/>
          <w:b w:val="false"/>
          <w:bCs w:val="false"/>
          <w:color w:val="334155"/>
          <w:sz w:val="21"/>
          <w:szCs w:val="21"/>
        </w:rPr>
        <w:t xml:space="preserve">3. Merge tracker.js: Inject the tracking script tag into all production website templates to begin capturing page timing, user journeys, active durations, and form inputs.</w:t>
      </w:r>
    </w:p>
    <w:p>
      <w:pPr>
        <w:spacing w:after="120" w:before="120" w:line="276"/>
        <w:jc w:val="left"/>
      </w:pPr>
      <w:r>
        <w:rPr>
          <w:rFonts w:ascii="Segoe UI" w:cs="Segoe UI" w:eastAsia="Segoe UI" w:hAnsi="Segoe UI"/>
          <w:b w:val="false"/>
          <w:bCs w:val="false"/>
          <w:color w:val="334155"/>
          <w:sz w:val="21"/>
          <w:szCs w:val="21"/>
        </w:rPr>
        <w:t xml:space="preserve">4. Configure Mail Server: Update Nodemailer SMTP details in the env variables to route incoming lead notifications to the sales desk solutions email.</w:t>
      </w:r>
    </w:p>
    <w:p>
      <w:pPr>
        <w:spacing w:before="240"/>
        <w:jc w:val="left"/>
      </w:pPr>
      <w:r>
        <w:rPr>
          <w:rFonts w:ascii="Segoe UI" w:cs="Segoe UI" w:eastAsia="Segoe UI" w:hAnsi="Segoe UI"/>
          <w:b w:val="false"/>
          <w:bCs w:val="false"/>
          <w:color w:val="334155"/>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06B6D4" w:sz="36"/>
              <w:bottom w:val="none"/>
              <w:right w:val="none"/>
            </w:tcBorders>
            <w:shd w:fill="F8FAFC"/>
            <w:tcMar>
              <w:top w:type="dxa" w:w="180"/>
              <w:left w:type="dxa" w:w="180"/>
              <w:bottom w:type="dxa" w:w="180"/>
              <w:right w:type="dxa" w:w="180"/>
            </w:tcMar>
          </w:tcPr>
          <w:p>
            <w:pPr>
              <w:spacing w:after="60" w:before="60"/>
            </w:pPr>
            <w:r>
              <w:rPr>
                <w:rFonts w:ascii="Segoe UI" w:cs="Segoe UI" w:eastAsia="Segoe UI" w:hAnsi="Segoe UI"/>
                <w:b/>
                <w:bCs/>
                <w:color w:val="06B6D4"/>
                <w:sz w:val="22"/>
                <w:szCs w:val="22"/>
              </w:rPr>
              <w:t xml:space="preserve">TECHNICAL RECOMMENDATION SUMMARY</w:t>
            </w:r>
          </w:p>
          <w:p>
            <w:pPr>
              <w:spacing w:after="60" w:before="60" w:line="240"/>
            </w:pPr>
            <w:r>
              <w:rPr>
                <w:rFonts w:ascii="Segoe UI" w:cs="Segoe UI" w:eastAsia="Segoe UI" w:hAnsi="Segoe UI"/>
                <w:color w:val="64748B"/>
                <w:sz w:val="19"/>
                <w:szCs w:val="19"/>
              </w:rPr>
              <w:t xml:space="preserve">It is highly recommended to merge the CSS design system, typography classes, and interactive widgets first to minimize refactoring overhead, followed by the deployment of the Express analytics pipeline. Utilizing the local staging files as a reference will speed up this migration process.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 Refactoring Audit</dc:title>
  <dc:creator>Senior UX Architect</dc:creator>
  <cp:lastModifiedBy>Un-named</cp:lastModifiedBy>
  <cp:revision>1</cp:revision>
  <dcterms:created xsi:type="dcterms:W3CDTF">2026-06-18T05:25:11.968Z</dcterms:created>
  <dcterms:modified xsi:type="dcterms:W3CDTF">2026-06-18T05:25:11.969Z</dcterms:modified>
</cp:coreProperties>
</file>

<file path=docProps/custom.xml><?xml version="1.0" encoding="utf-8"?>
<Properties xmlns="http://schemas.openxmlformats.org/officeDocument/2006/custom-properties" xmlns:vt="http://schemas.openxmlformats.org/officeDocument/2006/docPropsVTypes"/>
</file>