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1DC31" w14:textId="354C8719" w:rsidR="004E6F43" w:rsidRPr="00623E31" w:rsidRDefault="004E6F43" w:rsidP="00623E31">
      <w:pPr>
        <w:jc w:val="both"/>
        <w:rPr>
          <w:rFonts w:ascii="Times New Roman" w:hAnsi="Times New Roman" w:cs="Times New Roman"/>
          <w:b/>
          <w:bCs/>
        </w:rPr>
      </w:pPr>
      <w:r w:rsidRPr="00623E31">
        <w:rPr>
          <w:rFonts w:ascii="Times New Roman" w:hAnsi="Times New Roman" w:cs="Times New Roman"/>
          <w:b/>
          <w:bCs/>
        </w:rPr>
        <w:t xml:space="preserve">Project </w:t>
      </w:r>
      <w:proofErr w:type="gramStart"/>
      <w:r w:rsidRPr="00623E31">
        <w:rPr>
          <w:rFonts w:ascii="Times New Roman" w:hAnsi="Times New Roman" w:cs="Times New Roman"/>
          <w:b/>
          <w:bCs/>
        </w:rPr>
        <w:t>Title :</w:t>
      </w:r>
      <w:proofErr w:type="gramEnd"/>
      <w:r w:rsidRPr="00623E31">
        <w:rPr>
          <w:rFonts w:ascii="Times New Roman" w:hAnsi="Times New Roman" w:cs="Times New Roman"/>
          <w:b/>
          <w:bCs/>
        </w:rPr>
        <w:t xml:space="preserve"> Predicting Medical Insurance Costs Using Machine Learning</w:t>
      </w:r>
    </w:p>
    <w:p w14:paraId="33D0E62E" w14:textId="02CBC094" w:rsidR="004E6F43" w:rsidRPr="00623E31" w:rsidRDefault="004E6F43" w:rsidP="00623E31">
      <w:pPr>
        <w:jc w:val="both"/>
        <w:rPr>
          <w:rFonts w:ascii="Times New Roman" w:hAnsi="Times New Roman" w:cs="Times New Roman"/>
        </w:rPr>
      </w:pPr>
      <w:proofErr w:type="gramStart"/>
      <w:r w:rsidRPr="00623E31">
        <w:rPr>
          <w:rFonts w:ascii="Times New Roman" w:hAnsi="Times New Roman" w:cs="Times New Roman"/>
          <w:b/>
          <w:bCs/>
        </w:rPr>
        <w:t xml:space="preserve">Title </w:t>
      </w:r>
      <w:r w:rsidRPr="00623E31">
        <w:rPr>
          <w:rFonts w:ascii="Times New Roman" w:hAnsi="Times New Roman" w:cs="Times New Roman"/>
        </w:rPr>
        <w:t>:</w:t>
      </w:r>
      <w:proofErr w:type="gramEnd"/>
      <w:r w:rsidRPr="00623E31">
        <w:rPr>
          <w:rFonts w:ascii="Times New Roman" w:hAnsi="Times New Roman" w:cs="Times New Roman"/>
        </w:rPr>
        <w:t xml:space="preserve"> A Computational Intelligence Approach for Predicting Medical Insurance Cost</w:t>
      </w:r>
    </w:p>
    <w:p w14:paraId="2F6293F1" w14:textId="40805519" w:rsidR="004E6F43" w:rsidRPr="00623E31" w:rsidRDefault="004E6F43" w:rsidP="00623E31">
      <w:pPr>
        <w:jc w:val="both"/>
        <w:rPr>
          <w:rFonts w:ascii="Times New Roman" w:hAnsi="Times New Roman" w:cs="Times New Roman"/>
        </w:rPr>
      </w:pPr>
      <w:proofErr w:type="gramStart"/>
      <w:r w:rsidRPr="00623E31">
        <w:rPr>
          <w:rFonts w:ascii="Times New Roman" w:hAnsi="Times New Roman" w:cs="Times New Roman"/>
          <w:b/>
          <w:bCs/>
        </w:rPr>
        <w:t>Authors</w:t>
      </w:r>
      <w:r w:rsidRPr="00623E31">
        <w:rPr>
          <w:rFonts w:ascii="Times New Roman" w:hAnsi="Times New Roman" w:cs="Times New Roman"/>
        </w:rPr>
        <w:t xml:space="preserve"> :</w:t>
      </w:r>
      <w:proofErr w:type="gramEnd"/>
      <w:r w:rsidRPr="00623E31">
        <w:rPr>
          <w:rFonts w:ascii="Times New Roman" w:hAnsi="Times New Roman" w:cs="Times New Roman"/>
        </w:rPr>
        <w:t xml:space="preserve"> Ch. Anwar </w:t>
      </w:r>
      <w:proofErr w:type="spellStart"/>
      <w:r w:rsidRPr="00623E31">
        <w:rPr>
          <w:rFonts w:ascii="Times New Roman" w:hAnsi="Times New Roman" w:cs="Times New Roman"/>
        </w:rPr>
        <w:t>ul</w:t>
      </w:r>
      <w:proofErr w:type="spellEnd"/>
      <w:r w:rsidRPr="00623E31">
        <w:rPr>
          <w:rFonts w:ascii="Times New Roman" w:hAnsi="Times New Roman" w:cs="Times New Roman"/>
        </w:rPr>
        <w:t xml:space="preserve"> Hassan, Jawaid Iqbal, Saddam Hussain, Hussain AlSalman, </w:t>
      </w:r>
      <w:proofErr w:type="spellStart"/>
      <w:r w:rsidRPr="00623E31">
        <w:rPr>
          <w:rFonts w:ascii="Times New Roman" w:hAnsi="Times New Roman" w:cs="Times New Roman"/>
        </w:rPr>
        <w:t>Mogeeb</w:t>
      </w:r>
      <w:proofErr w:type="spellEnd"/>
      <w:r w:rsidRPr="00623E31">
        <w:rPr>
          <w:rFonts w:ascii="Times New Roman" w:hAnsi="Times New Roman" w:cs="Times New Roman"/>
        </w:rPr>
        <w:t xml:space="preserve"> A. A. Mosleh, Syed Sajid Ullah</w:t>
      </w:r>
    </w:p>
    <w:p w14:paraId="784F8B8C" w14:textId="54D1335B" w:rsidR="00623E31" w:rsidRDefault="00623E31" w:rsidP="00623E31">
      <w:pPr>
        <w:jc w:val="both"/>
        <w:rPr>
          <w:rFonts w:ascii="Times New Roman" w:hAnsi="Times New Roman" w:cs="Times New Roman"/>
        </w:rPr>
      </w:pPr>
      <w:proofErr w:type="gramStart"/>
      <w:r w:rsidRPr="00623E31">
        <w:rPr>
          <w:rFonts w:ascii="Times New Roman" w:hAnsi="Times New Roman" w:cs="Times New Roman"/>
          <w:b/>
          <w:bCs/>
        </w:rPr>
        <w:t>DOI</w:t>
      </w:r>
      <w:r w:rsidRPr="00623E31">
        <w:rPr>
          <w:rFonts w:ascii="Times New Roman" w:hAnsi="Times New Roman" w:cs="Times New Roman"/>
        </w:rPr>
        <w:t xml:space="preserve"> :</w:t>
      </w:r>
      <w:proofErr w:type="gramEnd"/>
      <w:r w:rsidRPr="00623E31">
        <w:rPr>
          <w:rFonts w:ascii="Times New Roman" w:hAnsi="Times New Roman" w:cs="Times New Roman"/>
        </w:rPr>
        <w:t xml:space="preserve"> </w:t>
      </w:r>
      <w:hyperlink r:id="rId4" w:history="1">
        <w:r w:rsidR="00703C58" w:rsidRPr="00ED2C56">
          <w:rPr>
            <w:rStyle w:val="Hyperlink"/>
            <w:rFonts w:ascii="Times New Roman" w:hAnsi="Times New Roman" w:cs="Times New Roman"/>
          </w:rPr>
          <w:t>https://doi.org/10.1155/2021/1162553</w:t>
        </w:r>
      </w:hyperlink>
      <w:r w:rsidR="00703C58">
        <w:rPr>
          <w:rFonts w:ascii="Times New Roman" w:hAnsi="Times New Roman" w:cs="Times New Roman"/>
        </w:rPr>
        <w:t xml:space="preserve">   </w:t>
      </w:r>
    </w:p>
    <w:p w14:paraId="2A21BF73" w14:textId="3411958A" w:rsidR="004E6F43" w:rsidRDefault="004E6F43" w:rsidP="00623E31">
      <w:pPr>
        <w:jc w:val="both"/>
        <w:rPr>
          <w:rFonts w:ascii="Times New Roman" w:hAnsi="Times New Roman" w:cs="Times New Roman"/>
        </w:rPr>
      </w:pPr>
      <w:proofErr w:type="gramStart"/>
      <w:r w:rsidRPr="00623E31">
        <w:rPr>
          <w:rFonts w:ascii="Times New Roman" w:hAnsi="Times New Roman" w:cs="Times New Roman"/>
          <w:b/>
          <w:bCs/>
        </w:rPr>
        <w:t xml:space="preserve">Affiliations </w:t>
      </w:r>
      <w:r w:rsidRPr="00623E31">
        <w:rPr>
          <w:rFonts w:ascii="Times New Roman" w:hAnsi="Times New Roman" w:cs="Times New Roman"/>
        </w:rPr>
        <w:t>:</w:t>
      </w:r>
      <w:proofErr w:type="gramEnd"/>
      <w:r w:rsidRPr="00623E31">
        <w:rPr>
          <w:rFonts w:ascii="Times New Roman" w:hAnsi="Times New Roman" w:cs="Times New Roman"/>
        </w:rPr>
        <w:t xml:space="preserve"> Capital University of Science and Technology, Islamabad, Pakistan, </w:t>
      </w:r>
      <w:proofErr w:type="spellStart"/>
      <w:r w:rsidRPr="00623E31">
        <w:rPr>
          <w:rFonts w:ascii="Times New Roman" w:hAnsi="Times New Roman" w:cs="Times New Roman"/>
        </w:rPr>
        <w:t>Universiti</w:t>
      </w:r>
      <w:proofErr w:type="spellEnd"/>
      <w:r w:rsidRPr="00623E31">
        <w:rPr>
          <w:rFonts w:ascii="Times New Roman" w:hAnsi="Times New Roman" w:cs="Times New Roman"/>
        </w:rPr>
        <w:t xml:space="preserve"> Brunei Darussalam, Brunei Darussalam, King Saud University, Riyadh, Saudi Arabia, Taiz University, Yemen, Villanova University, PA, USA</w:t>
      </w:r>
    </w:p>
    <w:p w14:paraId="5A15D5BE" w14:textId="5FD6160D" w:rsidR="00703C58" w:rsidRPr="00703C58" w:rsidRDefault="00703C58" w:rsidP="00623E31">
      <w:pPr>
        <w:jc w:val="both"/>
        <w:rPr>
          <w:rFonts w:ascii="Times New Roman" w:hAnsi="Times New Roman" w:cs="Times New Roman"/>
          <w:b/>
          <w:bCs/>
        </w:rPr>
      </w:pPr>
      <w:r w:rsidRPr="00703C58">
        <w:rPr>
          <w:rFonts w:ascii="Times New Roman" w:hAnsi="Times New Roman" w:cs="Times New Roman"/>
          <w:b/>
          <w:bCs/>
        </w:rPr>
        <w:t>Published 28 December 2021</w:t>
      </w:r>
    </w:p>
    <w:p w14:paraId="6BBA6DC0" w14:textId="2AE1D0BC" w:rsidR="004E6F43" w:rsidRPr="00623E31" w:rsidRDefault="004E6F43" w:rsidP="00623E31">
      <w:pPr>
        <w:jc w:val="both"/>
        <w:rPr>
          <w:rFonts w:ascii="Times New Roman" w:hAnsi="Times New Roman" w:cs="Times New Roman"/>
        </w:rPr>
      </w:pPr>
      <w:proofErr w:type="gramStart"/>
      <w:r w:rsidRPr="00623E31">
        <w:rPr>
          <w:rFonts w:ascii="Times New Roman" w:hAnsi="Times New Roman" w:cs="Times New Roman"/>
          <w:b/>
          <w:bCs/>
        </w:rPr>
        <w:t>Abstract</w:t>
      </w:r>
      <w:r w:rsidRPr="00623E31">
        <w:rPr>
          <w:rFonts w:ascii="Times New Roman" w:hAnsi="Times New Roman" w:cs="Times New Roman"/>
        </w:rPr>
        <w:t xml:space="preserve"> :</w:t>
      </w:r>
      <w:proofErr w:type="gramEnd"/>
    </w:p>
    <w:p w14:paraId="2456120D" w14:textId="21A28F6C" w:rsidR="004E6F43" w:rsidRPr="00623E31" w:rsidRDefault="004E6F43" w:rsidP="00623E31">
      <w:pPr>
        <w:jc w:val="both"/>
        <w:rPr>
          <w:rFonts w:ascii="Times New Roman" w:hAnsi="Times New Roman" w:cs="Times New Roman"/>
        </w:rPr>
      </w:pPr>
      <w:r w:rsidRPr="00623E31">
        <w:rPr>
          <w:rFonts w:ascii="Times New Roman" w:hAnsi="Times New Roman" w:cs="Times New Roman"/>
        </w:rPr>
        <w:t>This study presents a computational intelligence approach leveraging machine learning (ML) techniques to predict healthcare insurance costs. By utilizing various regression models on a dataset from Kaggle, the research demonstrates the effectiveness of these models in forecasting medical insurance expenses, with Stochastic Gradient Boosting (SGB) showing the highest accuracy.</w:t>
      </w:r>
    </w:p>
    <w:p w14:paraId="04D4299B" w14:textId="77777777" w:rsidR="004E6F43" w:rsidRPr="00623E31" w:rsidRDefault="004E6F43" w:rsidP="00623E31">
      <w:pPr>
        <w:jc w:val="both"/>
        <w:rPr>
          <w:rFonts w:ascii="Times New Roman" w:hAnsi="Times New Roman" w:cs="Times New Roman"/>
          <w:b/>
          <w:bCs/>
        </w:rPr>
      </w:pPr>
      <w:r w:rsidRPr="00623E31">
        <w:rPr>
          <w:rFonts w:ascii="Times New Roman" w:hAnsi="Times New Roman" w:cs="Times New Roman"/>
          <w:b/>
          <w:bCs/>
        </w:rPr>
        <w:t>Methodology:</w:t>
      </w:r>
    </w:p>
    <w:p w14:paraId="1CFFE52B" w14:textId="58A9B10E" w:rsidR="004E6F43" w:rsidRPr="00623E31" w:rsidRDefault="004E6F43" w:rsidP="00623E31">
      <w:pPr>
        <w:jc w:val="both"/>
        <w:rPr>
          <w:rFonts w:ascii="Times New Roman" w:hAnsi="Times New Roman" w:cs="Times New Roman"/>
          <w:b/>
          <w:bCs/>
        </w:rPr>
      </w:pPr>
      <w:proofErr w:type="gramStart"/>
      <w:r w:rsidRPr="00623E31">
        <w:rPr>
          <w:rFonts w:ascii="Times New Roman" w:hAnsi="Times New Roman" w:cs="Times New Roman"/>
          <w:b/>
          <w:bCs/>
        </w:rPr>
        <w:t>Dataset</w:t>
      </w:r>
      <w:r w:rsidRPr="00623E31">
        <w:rPr>
          <w:rFonts w:ascii="Times New Roman" w:hAnsi="Times New Roman" w:cs="Times New Roman"/>
        </w:rPr>
        <w:t xml:space="preserve"> :</w:t>
      </w:r>
      <w:proofErr w:type="gramEnd"/>
      <w:r w:rsidRPr="00623E31">
        <w:rPr>
          <w:rFonts w:ascii="Times New Roman" w:hAnsi="Times New Roman" w:cs="Times New Roman"/>
        </w:rPr>
        <w:t xml:space="preserve"> The medical insurance cost dataset from Kaggle, containing attributes such as age, sex, BMI, children, smoker status, region, and charges.</w:t>
      </w:r>
    </w:p>
    <w:p w14:paraId="20075B0B" w14:textId="4AB36674" w:rsidR="004E6F43" w:rsidRPr="00623E31" w:rsidRDefault="004E6F43" w:rsidP="00623E31">
      <w:pPr>
        <w:jc w:val="both"/>
        <w:rPr>
          <w:rFonts w:ascii="Times New Roman" w:hAnsi="Times New Roman" w:cs="Times New Roman"/>
        </w:rPr>
      </w:pPr>
      <w:r w:rsidRPr="00623E31">
        <w:rPr>
          <w:rFonts w:ascii="Times New Roman" w:hAnsi="Times New Roman" w:cs="Times New Roman"/>
          <w:b/>
          <w:bCs/>
        </w:rPr>
        <w:t xml:space="preserve">Data </w:t>
      </w:r>
      <w:proofErr w:type="gramStart"/>
      <w:r w:rsidRPr="00623E31">
        <w:rPr>
          <w:rFonts w:ascii="Times New Roman" w:hAnsi="Times New Roman" w:cs="Times New Roman"/>
          <w:b/>
          <w:bCs/>
        </w:rPr>
        <w:t>Preprocessing</w:t>
      </w:r>
      <w:r w:rsidRPr="00623E31">
        <w:rPr>
          <w:rFonts w:ascii="Times New Roman" w:hAnsi="Times New Roman" w:cs="Times New Roman"/>
        </w:rPr>
        <w:t xml:space="preserve"> :</w:t>
      </w:r>
      <w:proofErr w:type="gramEnd"/>
      <w:r w:rsidRPr="00623E31">
        <w:rPr>
          <w:rFonts w:ascii="Times New Roman" w:hAnsi="Times New Roman" w:cs="Times New Roman"/>
        </w:rPr>
        <w:t xml:space="preserve"> Conversion of categorical data to numerical values, feature engineering, and splitting the dataset into training (70%) and testing (30%) sets.</w:t>
      </w:r>
    </w:p>
    <w:p w14:paraId="553C8638" w14:textId="2E5DB6EA" w:rsidR="004E6F43" w:rsidRPr="00623E31" w:rsidRDefault="004E6F43" w:rsidP="00623E31">
      <w:pPr>
        <w:jc w:val="both"/>
        <w:rPr>
          <w:rFonts w:ascii="Times New Roman" w:hAnsi="Times New Roman" w:cs="Times New Roman"/>
          <w:b/>
          <w:bCs/>
        </w:rPr>
      </w:pPr>
      <w:r w:rsidRPr="00623E31">
        <w:rPr>
          <w:rFonts w:ascii="Times New Roman" w:hAnsi="Times New Roman" w:cs="Times New Roman"/>
          <w:b/>
          <w:bCs/>
        </w:rPr>
        <w:t xml:space="preserve">ML Models </w:t>
      </w:r>
      <w:proofErr w:type="gramStart"/>
      <w:r w:rsidRPr="00623E31">
        <w:rPr>
          <w:rFonts w:ascii="Times New Roman" w:hAnsi="Times New Roman" w:cs="Times New Roman"/>
          <w:b/>
          <w:bCs/>
        </w:rPr>
        <w:t>Used :</w:t>
      </w:r>
      <w:proofErr w:type="gramEnd"/>
      <w:r w:rsidRPr="00623E31">
        <w:rPr>
          <w:rFonts w:ascii="Times New Roman" w:hAnsi="Times New Roman" w:cs="Times New Roman"/>
          <w:b/>
          <w:bCs/>
        </w:rPr>
        <w:t xml:space="preserve"> </w:t>
      </w:r>
    </w:p>
    <w:p w14:paraId="0DF5E84A" w14:textId="77777777" w:rsidR="004E6F43" w:rsidRPr="00623E31" w:rsidRDefault="004E6F43" w:rsidP="00623E31">
      <w:pPr>
        <w:jc w:val="both"/>
        <w:rPr>
          <w:rFonts w:ascii="Times New Roman" w:hAnsi="Times New Roman" w:cs="Times New Roman"/>
        </w:rPr>
      </w:pPr>
      <w:r w:rsidRPr="00623E31">
        <w:rPr>
          <w:rFonts w:ascii="Times New Roman" w:hAnsi="Times New Roman" w:cs="Times New Roman"/>
        </w:rPr>
        <w:t xml:space="preserve">  - Linear Regression (LR)</w:t>
      </w:r>
    </w:p>
    <w:p w14:paraId="2DDD1F79" w14:textId="77777777" w:rsidR="004E6F43" w:rsidRPr="00623E31" w:rsidRDefault="004E6F43" w:rsidP="00623E31">
      <w:pPr>
        <w:jc w:val="both"/>
        <w:rPr>
          <w:rFonts w:ascii="Times New Roman" w:hAnsi="Times New Roman" w:cs="Times New Roman"/>
        </w:rPr>
      </w:pPr>
      <w:r w:rsidRPr="00623E31">
        <w:rPr>
          <w:rFonts w:ascii="Times New Roman" w:hAnsi="Times New Roman" w:cs="Times New Roman"/>
        </w:rPr>
        <w:t xml:space="preserve">  - Support Vector Regression (SVR)</w:t>
      </w:r>
    </w:p>
    <w:p w14:paraId="170D2E77" w14:textId="77777777" w:rsidR="004E6F43" w:rsidRPr="00623E31" w:rsidRDefault="004E6F43" w:rsidP="00623E31">
      <w:pPr>
        <w:jc w:val="both"/>
        <w:rPr>
          <w:rFonts w:ascii="Times New Roman" w:hAnsi="Times New Roman" w:cs="Times New Roman"/>
        </w:rPr>
      </w:pPr>
      <w:r w:rsidRPr="00623E31">
        <w:rPr>
          <w:rFonts w:ascii="Times New Roman" w:hAnsi="Times New Roman" w:cs="Times New Roman"/>
        </w:rPr>
        <w:t xml:space="preserve">  - Ridge Regressor (RR)</w:t>
      </w:r>
    </w:p>
    <w:p w14:paraId="6FBC45F9" w14:textId="77777777" w:rsidR="004E6F43" w:rsidRPr="00623E31" w:rsidRDefault="004E6F43" w:rsidP="00623E31">
      <w:pPr>
        <w:jc w:val="both"/>
        <w:rPr>
          <w:rFonts w:ascii="Times New Roman" w:hAnsi="Times New Roman" w:cs="Times New Roman"/>
        </w:rPr>
      </w:pPr>
      <w:r w:rsidRPr="00623E31">
        <w:rPr>
          <w:rFonts w:ascii="Times New Roman" w:hAnsi="Times New Roman" w:cs="Times New Roman"/>
        </w:rPr>
        <w:t xml:space="preserve">  - Stochastic Gradient Boosting (SGB)</w:t>
      </w:r>
    </w:p>
    <w:p w14:paraId="24D54AE2" w14:textId="77777777" w:rsidR="004E6F43" w:rsidRPr="00623E31" w:rsidRDefault="004E6F43" w:rsidP="00623E31">
      <w:pPr>
        <w:jc w:val="both"/>
        <w:rPr>
          <w:rFonts w:ascii="Times New Roman" w:hAnsi="Times New Roman" w:cs="Times New Roman"/>
        </w:rPr>
      </w:pPr>
      <w:r w:rsidRPr="00623E31">
        <w:rPr>
          <w:rFonts w:ascii="Times New Roman" w:hAnsi="Times New Roman" w:cs="Times New Roman"/>
        </w:rPr>
        <w:t xml:space="preserve">  - </w:t>
      </w:r>
      <w:proofErr w:type="spellStart"/>
      <w:r w:rsidRPr="00623E31">
        <w:rPr>
          <w:rFonts w:ascii="Times New Roman" w:hAnsi="Times New Roman" w:cs="Times New Roman"/>
        </w:rPr>
        <w:t>XGBoost</w:t>
      </w:r>
      <w:proofErr w:type="spellEnd"/>
      <w:r w:rsidRPr="00623E31">
        <w:rPr>
          <w:rFonts w:ascii="Times New Roman" w:hAnsi="Times New Roman" w:cs="Times New Roman"/>
        </w:rPr>
        <w:t xml:space="preserve"> (XGB)</w:t>
      </w:r>
    </w:p>
    <w:p w14:paraId="25A68975" w14:textId="77777777" w:rsidR="004E6F43" w:rsidRPr="00623E31" w:rsidRDefault="004E6F43" w:rsidP="00623E31">
      <w:pPr>
        <w:jc w:val="both"/>
        <w:rPr>
          <w:rFonts w:ascii="Times New Roman" w:hAnsi="Times New Roman" w:cs="Times New Roman"/>
        </w:rPr>
      </w:pPr>
      <w:r w:rsidRPr="00623E31">
        <w:rPr>
          <w:rFonts w:ascii="Times New Roman" w:hAnsi="Times New Roman" w:cs="Times New Roman"/>
        </w:rPr>
        <w:t xml:space="preserve">  - Decision Tree (CART)</w:t>
      </w:r>
    </w:p>
    <w:p w14:paraId="00F420AE" w14:textId="77777777" w:rsidR="004E6F43" w:rsidRPr="00623E31" w:rsidRDefault="004E6F43" w:rsidP="00623E31">
      <w:pPr>
        <w:jc w:val="both"/>
        <w:rPr>
          <w:rFonts w:ascii="Times New Roman" w:hAnsi="Times New Roman" w:cs="Times New Roman"/>
        </w:rPr>
      </w:pPr>
      <w:r w:rsidRPr="00623E31">
        <w:rPr>
          <w:rFonts w:ascii="Times New Roman" w:hAnsi="Times New Roman" w:cs="Times New Roman"/>
        </w:rPr>
        <w:t xml:space="preserve">  - Random Forest Regressor (RFR)</w:t>
      </w:r>
    </w:p>
    <w:p w14:paraId="30965827" w14:textId="77777777" w:rsidR="004E6F43" w:rsidRPr="00623E31" w:rsidRDefault="004E6F43" w:rsidP="00623E31">
      <w:pPr>
        <w:jc w:val="both"/>
        <w:rPr>
          <w:rFonts w:ascii="Times New Roman" w:hAnsi="Times New Roman" w:cs="Times New Roman"/>
        </w:rPr>
      </w:pPr>
      <w:r w:rsidRPr="00623E31">
        <w:rPr>
          <w:rFonts w:ascii="Times New Roman" w:hAnsi="Times New Roman" w:cs="Times New Roman"/>
        </w:rPr>
        <w:t xml:space="preserve">  - Multiple Linear Regression (MLR)</w:t>
      </w:r>
    </w:p>
    <w:p w14:paraId="12C098B4" w14:textId="77777777" w:rsidR="004E6F43" w:rsidRPr="00623E31" w:rsidRDefault="004E6F43" w:rsidP="00623E31">
      <w:pPr>
        <w:jc w:val="both"/>
        <w:rPr>
          <w:rFonts w:ascii="Times New Roman" w:hAnsi="Times New Roman" w:cs="Times New Roman"/>
        </w:rPr>
      </w:pPr>
      <w:r w:rsidRPr="00623E31">
        <w:rPr>
          <w:rFonts w:ascii="Times New Roman" w:hAnsi="Times New Roman" w:cs="Times New Roman"/>
        </w:rPr>
        <w:t xml:space="preserve">  - k-Nearest </w:t>
      </w:r>
      <w:proofErr w:type="spellStart"/>
      <w:r w:rsidRPr="00623E31">
        <w:rPr>
          <w:rFonts w:ascii="Times New Roman" w:hAnsi="Times New Roman" w:cs="Times New Roman"/>
        </w:rPr>
        <w:t>Neighbors</w:t>
      </w:r>
      <w:proofErr w:type="spellEnd"/>
      <w:r w:rsidRPr="00623E31">
        <w:rPr>
          <w:rFonts w:ascii="Times New Roman" w:hAnsi="Times New Roman" w:cs="Times New Roman"/>
        </w:rPr>
        <w:t xml:space="preserve"> (</w:t>
      </w:r>
      <w:proofErr w:type="spellStart"/>
      <w:r w:rsidRPr="00623E31">
        <w:rPr>
          <w:rFonts w:ascii="Times New Roman" w:hAnsi="Times New Roman" w:cs="Times New Roman"/>
        </w:rPr>
        <w:t>kNN</w:t>
      </w:r>
      <w:proofErr w:type="spellEnd"/>
      <w:r w:rsidRPr="00623E31">
        <w:rPr>
          <w:rFonts w:ascii="Times New Roman" w:hAnsi="Times New Roman" w:cs="Times New Roman"/>
        </w:rPr>
        <w:t>)</w:t>
      </w:r>
    </w:p>
    <w:p w14:paraId="01AEE9C7" w14:textId="6CFD7D9B" w:rsidR="004E6F43" w:rsidRPr="00623E31" w:rsidRDefault="004E6F43" w:rsidP="00623E31">
      <w:pPr>
        <w:jc w:val="both"/>
        <w:rPr>
          <w:rFonts w:ascii="Times New Roman" w:hAnsi="Times New Roman" w:cs="Times New Roman"/>
        </w:rPr>
      </w:pPr>
      <w:r w:rsidRPr="00623E31">
        <w:rPr>
          <w:rFonts w:ascii="Times New Roman" w:hAnsi="Times New Roman" w:cs="Times New Roman"/>
          <w:b/>
          <w:bCs/>
        </w:rPr>
        <w:t xml:space="preserve">Evaluation </w:t>
      </w:r>
      <w:proofErr w:type="gramStart"/>
      <w:r w:rsidRPr="00623E31">
        <w:rPr>
          <w:rFonts w:ascii="Times New Roman" w:hAnsi="Times New Roman" w:cs="Times New Roman"/>
          <w:b/>
          <w:bCs/>
        </w:rPr>
        <w:t>Metrics</w:t>
      </w:r>
      <w:r w:rsidRPr="00623E31">
        <w:rPr>
          <w:rFonts w:ascii="Times New Roman" w:hAnsi="Times New Roman" w:cs="Times New Roman"/>
        </w:rPr>
        <w:t xml:space="preserve"> :</w:t>
      </w:r>
      <w:proofErr w:type="gramEnd"/>
      <w:r w:rsidRPr="00623E31">
        <w:rPr>
          <w:rFonts w:ascii="Times New Roman" w:hAnsi="Times New Roman" w:cs="Times New Roman"/>
        </w:rPr>
        <w:t xml:space="preserve"> Models were evaluated using cross-validation scores and Root Mean Squared Error (RMSE).</w:t>
      </w:r>
    </w:p>
    <w:p w14:paraId="15C43D06" w14:textId="11A7164B" w:rsidR="004E6F43" w:rsidRPr="00623E31" w:rsidRDefault="004E6F43" w:rsidP="00623E31">
      <w:pPr>
        <w:jc w:val="both"/>
        <w:rPr>
          <w:rFonts w:ascii="Times New Roman" w:hAnsi="Times New Roman" w:cs="Times New Roman"/>
          <w:b/>
          <w:bCs/>
        </w:rPr>
      </w:pPr>
      <w:r w:rsidRPr="00623E31">
        <w:rPr>
          <w:rFonts w:ascii="Times New Roman" w:hAnsi="Times New Roman" w:cs="Times New Roman"/>
          <w:b/>
          <w:bCs/>
        </w:rPr>
        <w:t xml:space="preserve">Results and </w:t>
      </w:r>
      <w:proofErr w:type="gramStart"/>
      <w:r w:rsidRPr="00623E31">
        <w:rPr>
          <w:rFonts w:ascii="Times New Roman" w:hAnsi="Times New Roman" w:cs="Times New Roman"/>
          <w:b/>
          <w:bCs/>
        </w:rPr>
        <w:t>Analysis :</w:t>
      </w:r>
      <w:proofErr w:type="gramEnd"/>
    </w:p>
    <w:p w14:paraId="2465C039" w14:textId="35918CEB" w:rsidR="004E6F43" w:rsidRPr="00623E31" w:rsidRDefault="004E6F43" w:rsidP="00623E31">
      <w:pPr>
        <w:jc w:val="both"/>
        <w:rPr>
          <w:rFonts w:ascii="Times New Roman" w:hAnsi="Times New Roman" w:cs="Times New Roman"/>
        </w:rPr>
      </w:pPr>
      <w:r w:rsidRPr="00623E31">
        <w:rPr>
          <w:rFonts w:ascii="Times New Roman" w:hAnsi="Times New Roman" w:cs="Times New Roman"/>
          <w:b/>
          <w:bCs/>
        </w:rPr>
        <w:t xml:space="preserve">Performance </w:t>
      </w:r>
      <w:proofErr w:type="gramStart"/>
      <w:r w:rsidRPr="00623E31">
        <w:rPr>
          <w:rFonts w:ascii="Times New Roman" w:hAnsi="Times New Roman" w:cs="Times New Roman"/>
          <w:b/>
          <w:bCs/>
        </w:rPr>
        <w:t>Comparison</w:t>
      </w:r>
      <w:r w:rsidRPr="00623E31">
        <w:rPr>
          <w:rFonts w:ascii="Times New Roman" w:hAnsi="Times New Roman" w:cs="Times New Roman"/>
        </w:rPr>
        <w:t xml:space="preserve"> :</w:t>
      </w:r>
      <w:proofErr w:type="gramEnd"/>
      <w:r w:rsidRPr="00623E31">
        <w:rPr>
          <w:rFonts w:ascii="Times New Roman" w:hAnsi="Times New Roman" w:cs="Times New Roman"/>
        </w:rPr>
        <w:t xml:space="preserve"> SGB model achieved the highest accuracy with a cross-validation score of 0.858 and an RMSE of 0.340, translating to 86% accuracy.</w:t>
      </w:r>
    </w:p>
    <w:p w14:paraId="6E8C0CE7" w14:textId="5B1D78E0" w:rsidR="004E6F43" w:rsidRPr="00623E31" w:rsidRDefault="004E6F43" w:rsidP="00623E31">
      <w:pPr>
        <w:jc w:val="both"/>
        <w:rPr>
          <w:rFonts w:ascii="Times New Roman" w:hAnsi="Times New Roman" w:cs="Times New Roman"/>
        </w:rPr>
      </w:pPr>
      <w:r w:rsidRPr="00623E31">
        <w:rPr>
          <w:rFonts w:ascii="Times New Roman" w:hAnsi="Times New Roman" w:cs="Times New Roman"/>
          <w:b/>
          <w:bCs/>
        </w:rPr>
        <w:t xml:space="preserve">Feature </w:t>
      </w:r>
      <w:proofErr w:type="gramStart"/>
      <w:r w:rsidRPr="00623E31">
        <w:rPr>
          <w:rFonts w:ascii="Times New Roman" w:hAnsi="Times New Roman" w:cs="Times New Roman"/>
          <w:b/>
          <w:bCs/>
        </w:rPr>
        <w:t>Importance</w:t>
      </w:r>
      <w:r w:rsidRPr="00623E31">
        <w:rPr>
          <w:rFonts w:ascii="Times New Roman" w:hAnsi="Times New Roman" w:cs="Times New Roman"/>
        </w:rPr>
        <w:t xml:space="preserve"> :</w:t>
      </w:r>
      <w:proofErr w:type="gramEnd"/>
      <w:r w:rsidRPr="00623E31">
        <w:rPr>
          <w:rFonts w:ascii="Times New Roman" w:hAnsi="Times New Roman" w:cs="Times New Roman"/>
        </w:rPr>
        <w:t xml:space="preserve"> Attributes like age, BMI, and smoker status were found to be the most significant predictors of medical insurance costs.</w:t>
      </w:r>
    </w:p>
    <w:p w14:paraId="31851A68" w14:textId="73480E2C" w:rsidR="004E6F43" w:rsidRPr="00623E31" w:rsidRDefault="004E6F43" w:rsidP="00623E31">
      <w:pPr>
        <w:jc w:val="both"/>
        <w:rPr>
          <w:rFonts w:ascii="Times New Roman" w:hAnsi="Times New Roman" w:cs="Times New Roman"/>
        </w:rPr>
      </w:pPr>
      <w:proofErr w:type="gramStart"/>
      <w:r w:rsidRPr="00623E31">
        <w:rPr>
          <w:rFonts w:ascii="Times New Roman" w:hAnsi="Times New Roman" w:cs="Times New Roman"/>
          <w:b/>
          <w:bCs/>
        </w:rPr>
        <w:t>Conclusion</w:t>
      </w:r>
      <w:r w:rsidRPr="00623E31">
        <w:rPr>
          <w:rFonts w:ascii="Times New Roman" w:hAnsi="Times New Roman" w:cs="Times New Roman"/>
        </w:rPr>
        <w:t xml:space="preserve"> :</w:t>
      </w:r>
      <w:proofErr w:type="gramEnd"/>
    </w:p>
    <w:p w14:paraId="5A52CA2B" w14:textId="77777777" w:rsidR="004E6F43" w:rsidRPr="00623E31" w:rsidRDefault="004E6F43" w:rsidP="00623E31">
      <w:pPr>
        <w:jc w:val="both"/>
        <w:rPr>
          <w:rFonts w:ascii="Times New Roman" w:hAnsi="Times New Roman" w:cs="Times New Roman"/>
        </w:rPr>
      </w:pPr>
      <w:r w:rsidRPr="00623E31">
        <w:rPr>
          <w:rFonts w:ascii="Times New Roman" w:hAnsi="Times New Roman" w:cs="Times New Roman"/>
        </w:rPr>
        <w:t>This study demonstrates that machine learning models, particularly ensemble methods like Stochastic Gradient Boosting, can effectively predict healthcare insurance costs. These findings can guide the development of robust predictive systems for the healthcare industry, aiding in better resource allocation and planning.</w:t>
      </w:r>
    </w:p>
    <w:p w14:paraId="3522AAEA" w14:textId="77777777" w:rsidR="004E6F43" w:rsidRPr="00623E31" w:rsidRDefault="004E6F43" w:rsidP="00623E31">
      <w:pPr>
        <w:jc w:val="both"/>
        <w:rPr>
          <w:rFonts w:ascii="Times New Roman" w:hAnsi="Times New Roman" w:cs="Times New Roman"/>
        </w:rPr>
      </w:pPr>
    </w:p>
    <w:p w14:paraId="4B0E4A7E" w14:textId="14B31580" w:rsidR="00B85B5F" w:rsidRPr="00623E31" w:rsidRDefault="00B85B5F" w:rsidP="00623E31">
      <w:pPr>
        <w:jc w:val="both"/>
        <w:rPr>
          <w:rFonts w:ascii="Times New Roman" w:hAnsi="Times New Roman" w:cs="Times New Roman"/>
        </w:rPr>
      </w:pPr>
    </w:p>
    <w:sectPr w:rsidR="00B85B5F" w:rsidRPr="00623E31" w:rsidSect="004E6F43">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B69"/>
    <w:rsid w:val="001A30B4"/>
    <w:rsid w:val="004B5B69"/>
    <w:rsid w:val="004E6F43"/>
    <w:rsid w:val="00623E31"/>
    <w:rsid w:val="00703C58"/>
    <w:rsid w:val="00832F74"/>
    <w:rsid w:val="0093688A"/>
    <w:rsid w:val="00B85B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769C5"/>
  <w15:chartTrackingRefBased/>
  <w15:docId w15:val="{7D3E589B-7BA8-446F-8DC2-7CE6CBF69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B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5B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5B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5B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5B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5B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5B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5B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5B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B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5B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5B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5B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5B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5B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5B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5B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5B69"/>
    <w:rPr>
      <w:rFonts w:eastAsiaTheme="majorEastAsia" w:cstheme="majorBidi"/>
      <w:color w:val="272727" w:themeColor="text1" w:themeTint="D8"/>
    </w:rPr>
  </w:style>
  <w:style w:type="paragraph" w:styleId="Title">
    <w:name w:val="Title"/>
    <w:basedOn w:val="Normal"/>
    <w:next w:val="Normal"/>
    <w:link w:val="TitleChar"/>
    <w:uiPriority w:val="10"/>
    <w:qFormat/>
    <w:rsid w:val="004B5B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B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5B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5B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5B69"/>
    <w:pPr>
      <w:spacing w:before="160"/>
      <w:jc w:val="center"/>
    </w:pPr>
    <w:rPr>
      <w:i/>
      <w:iCs/>
      <w:color w:val="404040" w:themeColor="text1" w:themeTint="BF"/>
    </w:rPr>
  </w:style>
  <w:style w:type="character" w:customStyle="1" w:styleId="QuoteChar">
    <w:name w:val="Quote Char"/>
    <w:basedOn w:val="DefaultParagraphFont"/>
    <w:link w:val="Quote"/>
    <w:uiPriority w:val="29"/>
    <w:rsid w:val="004B5B69"/>
    <w:rPr>
      <w:i/>
      <w:iCs/>
      <w:color w:val="404040" w:themeColor="text1" w:themeTint="BF"/>
    </w:rPr>
  </w:style>
  <w:style w:type="paragraph" w:styleId="ListParagraph">
    <w:name w:val="List Paragraph"/>
    <w:basedOn w:val="Normal"/>
    <w:uiPriority w:val="34"/>
    <w:qFormat/>
    <w:rsid w:val="004B5B69"/>
    <w:pPr>
      <w:ind w:left="720"/>
      <w:contextualSpacing/>
    </w:pPr>
  </w:style>
  <w:style w:type="character" w:styleId="IntenseEmphasis">
    <w:name w:val="Intense Emphasis"/>
    <w:basedOn w:val="DefaultParagraphFont"/>
    <w:uiPriority w:val="21"/>
    <w:qFormat/>
    <w:rsid w:val="004B5B69"/>
    <w:rPr>
      <w:i/>
      <w:iCs/>
      <w:color w:val="0F4761" w:themeColor="accent1" w:themeShade="BF"/>
    </w:rPr>
  </w:style>
  <w:style w:type="paragraph" w:styleId="IntenseQuote">
    <w:name w:val="Intense Quote"/>
    <w:basedOn w:val="Normal"/>
    <w:next w:val="Normal"/>
    <w:link w:val="IntenseQuoteChar"/>
    <w:uiPriority w:val="30"/>
    <w:qFormat/>
    <w:rsid w:val="004B5B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5B69"/>
    <w:rPr>
      <w:i/>
      <w:iCs/>
      <w:color w:val="0F4761" w:themeColor="accent1" w:themeShade="BF"/>
    </w:rPr>
  </w:style>
  <w:style w:type="character" w:styleId="IntenseReference">
    <w:name w:val="Intense Reference"/>
    <w:basedOn w:val="DefaultParagraphFont"/>
    <w:uiPriority w:val="32"/>
    <w:qFormat/>
    <w:rsid w:val="004B5B69"/>
    <w:rPr>
      <w:b/>
      <w:bCs/>
      <w:smallCaps/>
      <w:color w:val="0F4761" w:themeColor="accent1" w:themeShade="BF"/>
      <w:spacing w:val="5"/>
    </w:rPr>
  </w:style>
  <w:style w:type="character" w:styleId="Hyperlink">
    <w:name w:val="Hyperlink"/>
    <w:basedOn w:val="DefaultParagraphFont"/>
    <w:uiPriority w:val="99"/>
    <w:unhideWhenUsed/>
    <w:rsid w:val="00703C58"/>
    <w:rPr>
      <w:color w:val="467886" w:themeColor="hyperlink"/>
      <w:u w:val="single"/>
    </w:rPr>
  </w:style>
  <w:style w:type="character" w:styleId="UnresolvedMention">
    <w:name w:val="Unresolved Mention"/>
    <w:basedOn w:val="DefaultParagraphFont"/>
    <w:uiPriority w:val="99"/>
    <w:semiHidden/>
    <w:unhideWhenUsed/>
    <w:rsid w:val="00703C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155/2021/11625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Rock babu</dc:creator>
  <cp:keywords/>
  <dc:description/>
  <cp:lastModifiedBy>Akhil Rock babu</cp:lastModifiedBy>
  <cp:revision>4</cp:revision>
  <cp:lastPrinted>2024-06-17T07:48:00Z</cp:lastPrinted>
  <dcterms:created xsi:type="dcterms:W3CDTF">2024-06-17T07:21:00Z</dcterms:created>
  <dcterms:modified xsi:type="dcterms:W3CDTF">2024-06-17T07:54:00Z</dcterms:modified>
</cp:coreProperties>
</file>