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36B5" w14:textId="0EF522C6" w:rsidR="00AA60A8" w:rsidRPr="005F55C5" w:rsidRDefault="00AA60A8" w:rsidP="00AB1DAC">
      <w:pPr>
        <w:pStyle w:val="ListParagraph"/>
        <w:ind w:left="2160"/>
        <w:rPr>
          <w:rFonts w:asciiTheme="minorHAnsi" w:hAnsiTheme="minorHAnsi" w:cs="Arial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AA60A8" w:rsidRPr="00271EAA" w14:paraId="74E2B19F" w14:textId="77777777" w:rsidTr="00C91668">
        <w:tc>
          <w:tcPr>
            <w:tcW w:w="5070" w:type="dxa"/>
          </w:tcPr>
          <w:p w14:paraId="384995F2" w14:textId="77777777" w:rsidR="00AA60A8" w:rsidRPr="00271EAA" w:rsidRDefault="00AA60A8" w:rsidP="00C91668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14:paraId="7A0A36BC" w14:textId="77777777" w:rsidR="00AA60A8" w:rsidRPr="00271EAA" w:rsidRDefault="00AA60A8" w:rsidP="00C91668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AA60A8" w:rsidRPr="00271EAA" w14:paraId="5BA0768B" w14:textId="77777777" w:rsidTr="00C91668">
        <w:tc>
          <w:tcPr>
            <w:tcW w:w="5070" w:type="dxa"/>
          </w:tcPr>
          <w:p w14:paraId="37C50D2F" w14:textId="77777777" w:rsidR="00AA60A8" w:rsidRPr="00271EAA" w:rsidRDefault="00AA60A8" w:rsidP="00C91668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14:paraId="1D97979F" w14:textId="77777777" w:rsidR="00AA60A8" w:rsidRPr="00271EAA" w:rsidRDefault="00AA60A8" w:rsidP="00C91668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5F08CC9" w14:textId="77777777" w:rsidR="00AA60A8" w:rsidRPr="00271EAA" w:rsidRDefault="00AA60A8" w:rsidP="00AA60A8">
      <w:pPr>
        <w:rPr>
          <w:rFonts w:asciiTheme="minorHAnsi" w:hAnsiTheme="minorHAnsi" w:cs="Arial"/>
          <w:color w:val="000000" w:themeColor="text1"/>
        </w:rPr>
      </w:pPr>
    </w:p>
    <w:tbl>
      <w:tblPr>
        <w:tblW w:w="9265" w:type="dxa"/>
        <w:tblInd w:w="-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9"/>
        <w:gridCol w:w="763"/>
        <w:gridCol w:w="4116"/>
        <w:gridCol w:w="7"/>
      </w:tblGrid>
      <w:tr w:rsidR="00AA60A8" w:rsidRPr="00271EAA" w14:paraId="12743C35" w14:textId="77777777" w:rsidTr="00555B3A">
        <w:trPr>
          <w:gridAfter w:val="1"/>
          <w:wAfter w:w="7" w:type="dxa"/>
          <w:cantSplit/>
          <w:trHeight w:val="2835"/>
        </w:trPr>
        <w:tc>
          <w:tcPr>
            <w:tcW w:w="925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AA60A8" w:rsidRPr="00271EAA" w14:paraId="3F1EB5BE" w14:textId="77777777" w:rsidTr="00C91668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14:paraId="6855D023" w14:textId="77777777" w:rsidR="00AA60A8" w:rsidRPr="00271EAA" w:rsidRDefault="00AA60A8" w:rsidP="00C91668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AA60A8" w:rsidRPr="00271EAA" w14:paraId="5EF69A0F" w14:textId="77777777" w:rsidTr="00C91668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14:paraId="182F0A80" w14:textId="11AB051A" w:rsidR="00AA60A8" w:rsidRPr="00AA60A8" w:rsidRDefault="00555B3A" w:rsidP="00C91668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36"/>
                      <w:szCs w:val="36"/>
                    </w:rPr>
                  </w:pPr>
                  <w:r w:rsidRPr="00555B3A">
                    <w:rPr>
                      <w:rFonts w:asciiTheme="minorHAnsi" w:hAnsiTheme="minorHAnsi" w:cs="Arial"/>
                      <w:b/>
                      <w:color w:val="00B0F0"/>
                      <w:sz w:val="36"/>
                      <w:szCs w:val="36"/>
                    </w:rPr>
                    <w:t>Book My Movie</w:t>
                  </w:r>
                  <w:r w:rsidR="008362FF" w:rsidRPr="00555B3A">
                    <w:rPr>
                      <w:rFonts w:asciiTheme="minorHAnsi" w:hAnsiTheme="minorHAnsi" w:cs="Arial"/>
                      <w:b/>
                      <w:color w:val="00B0F0"/>
                      <w:sz w:val="36"/>
                      <w:szCs w:val="36"/>
                    </w:rPr>
                    <w:t xml:space="preserve"> </w:t>
                  </w:r>
                  <w:r w:rsidR="00AA60A8" w:rsidRPr="00AA60A8">
                    <w:rPr>
                      <w:rFonts w:asciiTheme="minorHAnsi" w:hAnsiTheme="minorHAnsi" w:cs="Arial"/>
                      <w:b/>
                      <w:color w:val="000000" w:themeColor="text1"/>
                      <w:sz w:val="36"/>
                      <w:szCs w:val="36"/>
                    </w:rPr>
                    <w:t xml:space="preserve">- </w:t>
                  </w:r>
                  <w:r w:rsidR="00AA60A8" w:rsidRPr="00555B3A">
                    <w:rPr>
                      <w:rFonts w:asciiTheme="minorHAnsi" w:hAnsiTheme="minorHAnsi" w:cs="Arial"/>
                      <w:b/>
                      <w:color w:val="00B0F0"/>
                      <w:sz w:val="36"/>
                      <w:szCs w:val="36"/>
                    </w:rPr>
                    <w:t>Design Document</w:t>
                  </w:r>
                </w:p>
                <w:p w14:paraId="5FB2871F" w14:textId="77777777" w:rsidR="00AA60A8" w:rsidRPr="00271EAA" w:rsidRDefault="00AA60A8" w:rsidP="00C91668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AA60A8" w:rsidRPr="00271EAA" w14:paraId="09C69227" w14:textId="77777777" w:rsidTr="00C91668">
              <w:trPr>
                <w:cantSplit/>
              </w:trPr>
              <w:tc>
                <w:tcPr>
                  <w:tcW w:w="4199" w:type="dxa"/>
                  <w:gridSpan w:val="3"/>
                </w:tcPr>
                <w:p w14:paraId="35811D92" w14:textId="77777777" w:rsidR="00AA60A8" w:rsidRPr="00271EAA" w:rsidRDefault="00AA60A8" w:rsidP="00C91668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14:paraId="35584800" w14:textId="77777777" w:rsidR="00AA60A8" w:rsidRPr="00271EAA" w:rsidRDefault="00AA60A8" w:rsidP="00C91668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14:paraId="16CEF94D" w14:textId="77777777" w:rsidR="00AA60A8" w:rsidRPr="00271EAA" w:rsidRDefault="00AA60A8" w:rsidP="00C91668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14:paraId="1D3EB586" w14:textId="77777777" w:rsidR="00AA60A8" w:rsidRPr="00271EAA" w:rsidRDefault="00AA60A8" w:rsidP="00C91668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AA60A8" w:rsidRPr="00271EAA" w14:paraId="19F2C1B7" w14:textId="77777777" w:rsidTr="00C9166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14:paraId="21E185B0" w14:textId="77777777" w:rsidR="00AA60A8" w:rsidRPr="00271EAA" w:rsidRDefault="00AA60A8" w:rsidP="00C91668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14:paraId="63D26828" w14:textId="77777777" w:rsidR="00AA60A8" w:rsidRPr="00271EAA" w:rsidRDefault="006C6EF3" w:rsidP="00C91668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Updated Draft</w:t>
                  </w:r>
                  <w:r w:rsidR="00AE7E9A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 xml:space="preserve"> with review comments</w:t>
                  </w:r>
                </w:p>
              </w:tc>
            </w:tr>
            <w:tr w:rsidR="00AA60A8" w:rsidRPr="00271EAA" w14:paraId="4328FFB0" w14:textId="77777777" w:rsidTr="00C9166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14:paraId="10FE54A3" w14:textId="77777777" w:rsidR="00AA60A8" w:rsidRPr="00271EAA" w:rsidRDefault="00AA60A8" w:rsidP="00C91668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14:paraId="0801ABD0" w14:textId="3EB82E38" w:rsidR="00AA60A8" w:rsidRPr="00271EAA" w:rsidRDefault="00555B3A" w:rsidP="00AE7E9A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 xml:space="preserve"> Third</w:t>
                  </w:r>
                </w:p>
              </w:tc>
            </w:tr>
            <w:tr w:rsidR="00AA60A8" w:rsidRPr="00271EAA" w14:paraId="4F3EE641" w14:textId="77777777" w:rsidTr="00C9166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14:paraId="16E5D476" w14:textId="77777777" w:rsidR="00AA60A8" w:rsidRPr="00271EAA" w:rsidRDefault="00AA60A8" w:rsidP="00C91668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14:paraId="0A147E53" w14:textId="0C136AD7" w:rsidR="00AA60A8" w:rsidRPr="00271EAA" w:rsidRDefault="00555B3A" w:rsidP="006C6EF3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04 May</w:t>
                  </w:r>
                  <w:r w:rsidR="008362FF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2020</w:t>
                  </w:r>
                </w:p>
              </w:tc>
            </w:tr>
          </w:tbl>
          <w:p w14:paraId="3B143CFB" w14:textId="77777777" w:rsidR="00AA60A8" w:rsidRPr="00271EAA" w:rsidRDefault="00AA60A8" w:rsidP="00C91668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AA60A8" w:rsidRPr="00271EAA" w14:paraId="10C9E205" w14:textId="77777777" w:rsidTr="00555B3A">
        <w:trPr>
          <w:cantSplit/>
        </w:trPr>
        <w:tc>
          <w:tcPr>
            <w:tcW w:w="4379" w:type="dxa"/>
          </w:tcPr>
          <w:p w14:paraId="10367AA0" w14:textId="77777777" w:rsidR="00AA60A8" w:rsidRPr="00271EAA" w:rsidRDefault="00AA60A8" w:rsidP="00C91668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14:paraId="150AF68A" w14:textId="77777777" w:rsidR="00AA60A8" w:rsidRPr="00271EAA" w:rsidRDefault="00AA60A8" w:rsidP="00C91668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14:paraId="60A0B844" w14:textId="77777777" w:rsidR="00AA60A8" w:rsidRPr="00271EAA" w:rsidRDefault="00AA60A8" w:rsidP="00C91668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14:paraId="2BF0A113" w14:textId="77777777" w:rsidR="00AA60A8" w:rsidRPr="00271EAA" w:rsidRDefault="00AA60A8" w:rsidP="00AA60A8">
      <w:pPr>
        <w:tabs>
          <w:tab w:val="left" w:pos="3686"/>
          <w:tab w:val="right" w:pos="7797"/>
          <w:tab w:val="left" w:pos="8222"/>
        </w:tabs>
        <w:spacing w:before="480" w:after="120"/>
        <w:ind w:left="1418"/>
        <w:rPr>
          <w:rFonts w:asciiTheme="minorHAnsi" w:hAnsiTheme="minorHAnsi" w:cs="Arial"/>
          <w:color w:val="000000" w:themeColor="text1"/>
          <w:spacing w:val="-5"/>
        </w:rPr>
      </w:pPr>
    </w:p>
    <w:p w14:paraId="496025C7" w14:textId="77777777" w:rsidR="00AA60A8" w:rsidRPr="00271EAA" w:rsidRDefault="00AA60A8" w:rsidP="00AA60A8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14:paraId="08960EE6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7FC64B97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754EEF57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7040D6D0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027DCD4C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2F398718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4D007D2F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26CF6046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7CAD1BFE" w14:textId="77777777" w:rsidR="00AA60A8" w:rsidRPr="00271EAA" w:rsidRDefault="00AA60A8" w:rsidP="00AA60A8">
      <w:pPr>
        <w:rPr>
          <w:rFonts w:asciiTheme="minorHAnsi" w:hAnsiTheme="minorHAnsi"/>
          <w:color w:val="000000" w:themeColor="text1"/>
        </w:rPr>
      </w:pP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en-AU" w:eastAsia="en-US"/>
        </w:rPr>
        <w:id w:val="8439829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17D2D1" w14:textId="77777777" w:rsidR="00AA60A8" w:rsidRDefault="00AA60A8">
          <w:pPr>
            <w:pStyle w:val="TOCHeading"/>
          </w:pPr>
          <w:r>
            <w:t>Table of Contents</w:t>
          </w:r>
        </w:p>
        <w:p w14:paraId="64FF52FF" w14:textId="77777777" w:rsidR="002A6201" w:rsidRDefault="00AA60A8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75484" w:history="1">
            <w:r w:rsidR="002A6201" w:rsidRPr="007410CA">
              <w:rPr>
                <w:rStyle w:val="Hyperlink"/>
                <w:noProof/>
              </w:rPr>
              <w:t>1.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noProof/>
              </w:rPr>
              <w:t>Document Purpose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_Toc25575484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3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321FEDE2" w14:textId="77777777" w:rsidR="002A6201" w:rsidRDefault="00E6674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5575485" w:history="1">
            <w:r w:rsidR="002A6201" w:rsidRPr="007410CA">
              <w:rPr>
                <w:rStyle w:val="Hyperlink"/>
                <w:rFonts w:cstheme="minorHAnsi"/>
                <w:noProof/>
              </w:rPr>
              <w:t>2.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rFonts w:cstheme="minorHAnsi"/>
                <w:noProof/>
              </w:rPr>
              <w:t>Scope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_Toc25575485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3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0DF5CA80" w14:textId="77777777" w:rsidR="002A6201" w:rsidRDefault="00E6674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5575486" w:history="1">
            <w:r w:rsidR="002A6201" w:rsidRPr="007410CA">
              <w:rPr>
                <w:rStyle w:val="Hyperlink"/>
                <w:noProof/>
              </w:rPr>
              <w:t>3.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noProof/>
              </w:rPr>
              <w:t>Solution Architecture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_Toc25575486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3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29664A59" w14:textId="77777777" w:rsidR="002A6201" w:rsidRDefault="00E6674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5575487" w:history="1">
            <w:r w:rsidR="002A6201" w:rsidRPr="007410CA">
              <w:rPr>
                <w:rStyle w:val="Hyperlink"/>
                <w:noProof/>
              </w:rPr>
              <w:t>4.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noProof/>
              </w:rPr>
              <w:t>Definitions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_Toc25575487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5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543EF480" w14:textId="77777777" w:rsidR="002A6201" w:rsidRDefault="00E6674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5575488" w:history="1">
            <w:r w:rsidR="002A6201" w:rsidRPr="007410CA">
              <w:rPr>
                <w:rStyle w:val="Hyperlink"/>
                <w:noProof/>
              </w:rPr>
              <w:t>5.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noProof/>
              </w:rPr>
              <w:t>Attachments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_Toc25575488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6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0E36A6DF" w14:textId="77777777" w:rsidR="002A6201" w:rsidRDefault="00E6674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5575489" w:history="1">
            <w:r w:rsidR="002A6201" w:rsidRPr="007410CA">
              <w:rPr>
                <w:rStyle w:val="Hyperlink"/>
                <w:noProof/>
              </w:rPr>
              <w:t>6.</w:t>
            </w:r>
            <w:r w:rsidR="002A620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A6201" w:rsidRPr="007410CA">
              <w:rPr>
                <w:rStyle w:val="Hyperlink"/>
                <w:noProof/>
              </w:rPr>
              <w:t>Revision History</w:t>
            </w:r>
            <w:r w:rsidR="002A6201">
              <w:rPr>
                <w:noProof/>
                <w:webHidden/>
              </w:rPr>
              <w:tab/>
            </w:r>
            <w:r w:rsidR="002A6201">
              <w:rPr>
                <w:noProof/>
                <w:webHidden/>
              </w:rPr>
              <w:fldChar w:fldCharType="begin"/>
            </w:r>
            <w:r w:rsidR="002A6201">
              <w:rPr>
                <w:noProof/>
                <w:webHidden/>
              </w:rPr>
              <w:instrText xml:space="preserve"> PAGEREF _Toc25575489 \h </w:instrText>
            </w:r>
            <w:r w:rsidR="002A6201">
              <w:rPr>
                <w:noProof/>
                <w:webHidden/>
              </w:rPr>
            </w:r>
            <w:r w:rsidR="002A6201">
              <w:rPr>
                <w:noProof/>
                <w:webHidden/>
              </w:rPr>
              <w:fldChar w:fldCharType="separate"/>
            </w:r>
            <w:r w:rsidR="002A6201">
              <w:rPr>
                <w:noProof/>
                <w:webHidden/>
              </w:rPr>
              <w:t>6</w:t>
            </w:r>
            <w:r w:rsidR="002A6201">
              <w:rPr>
                <w:noProof/>
                <w:webHidden/>
              </w:rPr>
              <w:fldChar w:fldCharType="end"/>
            </w:r>
          </w:hyperlink>
        </w:p>
        <w:p w14:paraId="61AC80B7" w14:textId="77777777" w:rsidR="00AA60A8" w:rsidRDefault="00AA60A8">
          <w:r>
            <w:rPr>
              <w:b/>
              <w:bCs/>
              <w:noProof/>
            </w:rPr>
            <w:fldChar w:fldCharType="end"/>
          </w:r>
        </w:p>
      </w:sdtContent>
    </w:sdt>
    <w:p w14:paraId="31D2E62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2D4B28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4D098C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1825161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F78D878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A155275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F090455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7F802B3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08C745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7588D0C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B27AB7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BEB126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42F0A5C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BAD43C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10D6F9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B7F1FA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6EEA9D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CF6FC0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A2F0DE7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A3538D9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6D2C62E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F09BB63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366954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217A06E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168CA8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C2D7BE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7F5FF0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3451099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B9A96B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495FD13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091A73A9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56D3BEE2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144ECF8D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2E7D19D5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1054D068" w14:textId="77777777" w:rsidR="00AA60A8" w:rsidRDefault="00AA60A8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20CBD8F6" w14:textId="77777777" w:rsidR="009047C0" w:rsidRDefault="009047C0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474F0B2A" w14:textId="77777777" w:rsidR="009047C0" w:rsidRDefault="009047C0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3E6C3422" w14:textId="77777777" w:rsidR="009047C0" w:rsidRPr="00F8569D" w:rsidRDefault="009047C0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5818C914" w14:textId="77777777" w:rsidR="00AA60A8" w:rsidRPr="00555B3A" w:rsidRDefault="00AA60A8" w:rsidP="00AA60A8">
      <w:pPr>
        <w:pStyle w:val="Heading1"/>
        <w:rPr>
          <w:u w:val="single"/>
        </w:rPr>
      </w:pPr>
      <w:bookmarkStart w:id="0" w:name="_Toc25575484"/>
      <w:r w:rsidRPr="00555B3A">
        <w:rPr>
          <w:u w:val="single"/>
        </w:rPr>
        <w:lastRenderedPageBreak/>
        <w:t>Document Purpose</w:t>
      </w:r>
      <w:bookmarkEnd w:id="0"/>
    </w:p>
    <w:p w14:paraId="49E6DE1B" w14:textId="77777777" w:rsidR="009047C0" w:rsidRPr="009047C0" w:rsidRDefault="009047C0" w:rsidP="009047C0">
      <w:pPr>
        <w:pStyle w:val="body1"/>
        <w:rPr>
          <w:lang w:eastAsia="x-none"/>
        </w:rPr>
      </w:pPr>
    </w:p>
    <w:p w14:paraId="38E3837B" w14:textId="64BFA31A" w:rsidR="00AA60A8" w:rsidRPr="009047C0" w:rsidRDefault="00E76AB2" w:rsidP="009047C0">
      <w:pPr>
        <w:spacing w:line="276" w:lineRule="auto"/>
        <w:ind w:left="90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Online movie booking system provides online system to search for movies and theatres. It also has the functionality of booking the tickets or cancel them.</w:t>
      </w:r>
      <w:r w:rsidR="0046607E">
        <w:rPr>
          <w:rFonts w:asciiTheme="minorHAnsi" w:hAnsiTheme="minorHAnsi" w:cstheme="minorHAnsi"/>
        </w:rPr>
        <w:t xml:space="preserve"> The user will be able to view and update their details.</w:t>
      </w:r>
    </w:p>
    <w:p w14:paraId="0B37DF14" w14:textId="77777777" w:rsidR="00AA60A8" w:rsidRPr="00555B3A" w:rsidRDefault="00AA60A8" w:rsidP="00AA60A8">
      <w:pPr>
        <w:pStyle w:val="Heading1"/>
        <w:rPr>
          <w:rFonts w:asciiTheme="minorHAnsi" w:hAnsiTheme="minorHAnsi" w:cstheme="minorHAnsi"/>
          <w:u w:val="single"/>
        </w:rPr>
      </w:pPr>
      <w:bookmarkStart w:id="1" w:name="_Toc25575485"/>
      <w:r w:rsidRPr="00555B3A">
        <w:rPr>
          <w:rFonts w:asciiTheme="minorHAnsi" w:hAnsiTheme="minorHAnsi" w:cstheme="minorHAnsi"/>
          <w:u w:val="single"/>
        </w:rPr>
        <w:t>Scope</w:t>
      </w:r>
      <w:bookmarkEnd w:id="1"/>
      <w:r w:rsidRPr="00555B3A">
        <w:rPr>
          <w:rFonts w:asciiTheme="minorHAnsi" w:hAnsiTheme="minorHAnsi" w:cstheme="minorHAnsi"/>
          <w:u w:val="single"/>
        </w:rPr>
        <w:t xml:space="preserve"> </w:t>
      </w:r>
      <w:bookmarkStart w:id="2" w:name="_GoBack"/>
      <w:bookmarkEnd w:id="2"/>
    </w:p>
    <w:p w14:paraId="7975AA20" w14:textId="439C8BD9" w:rsidR="00AA60A8" w:rsidRDefault="00EC143B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aim is to build a system that </w:t>
      </w:r>
      <w:r w:rsidR="00E76AB2">
        <w:rPr>
          <w:rFonts w:asciiTheme="minorHAnsi" w:hAnsiTheme="minorHAnsi" w:cstheme="minorHAnsi"/>
        </w:rPr>
        <w:t>can book movies for the user.</w:t>
      </w:r>
    </w:p>
    <w:p w14:paraId="3CFD710C" w14:textId="23E71986" w:rsidR="00E76AB2" w:rsidRDefault="00E76AB2" w:rsidP="00E76AB2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Add/Edit/Delete</w:t>
      </w:r>
      <w:r w:rsidR="0046607E">
        <w:rPr>
          <w:rFonts w:asciiTheme="minorHAnsi" w:hAnsiTheme="minorHAnsi" w:cstheme="minorHAnsi"/>
        </w:rPr>
        <w:t>/View</w:t>
      </w:r>
      <w:r>
        <w:rPr>
          <w:rFonts w:asciiTheme="minorHAnsi" w:hAnsiTheme="minorHAnsi" w:cstheme="minorHAnsi"/>
        </w:rPr>
        <w:t xml:space="preserve"> movies can be done by the admin.</w:t>
      </w:r>
    </w:p>
    <w:p w14:paraId="0FE49742" w14:textId="5E47EE42" w:rsidR="00E76AB2" w:rsidRPr="00E76AB2" w:rsidRDefault="00E76AB2" w:rsidP="00E76AB2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Add/Edit/Delete</w:t>
      </w:r>
      <w:r w:rsidR="0046607E">
        <w:rPr>
          <w:rFonts w:asciiTheme="minorHAnsi" w:hAnsiTheme="minorHAnsi" w:cstheme="minorHAnsi"/>
        </w:rPr>
        <w:t>/View</w:t>
      </w:r>
      <w:r>
        <w:rPr>
          <w:rFonts w:asciiTheme="minorHAnsi" w:hAnsiTheme="minorHAnsi" w:cstheme="minorHAnsi"/>
        </w:rPr>
        <w:t xml:space="preserve"> theatres can be done by the admin.</w:t>
      </w:r>
    </w:p>
    <w:p w14:paraId="248D6814" w14:textId="05760D0F" w:rsidR="00EC143B" w:rsidRDefault="00E76AB2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can search for movies and can book tickets and even cancel them.</w:t>
      </w:r>
      <w:r w:rsidR="0046607E">
        <w:rPr>
          <w:rFonts w:asciiTheme="minorHAnsi" w:hAnsiTheme="minorHAnsi" w:cstheme="minorHAnsi"/>
        </w:rPr>
        <w:t xml:space="preserve"> </w:t>
      </w:r>
    </w:p>
    <w:p w14:paraId="1CDFAD0D" w14:textId="4530F697" w:rsidR="0046607E" w:rsidRDefault="0046607E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 can view details of movies, theat</w:t>
      </w:r>
      <w:r w:rsidR="00555B3A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>s, booking as well as their account information.</w:t>
      </w:r>
    </w:p>
    <w:p w14:paraId="5FDE88C0" w14:textId="73941C4D" w:rsidR="00EC143B" w:rsidRDefault="00E76AB2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can generate reports like total bookings.</w:t>
      </w:r>
    </w:p>
    <w:p w14:paraId="77312482" w14:textId="77777777" w:rsidR="00AA60A8" w:rsidRPr="00445185" w:rsidRDefault="00AA60A8" w:rsidP="00AA60A8">
      <w:pPr>
        <w:pStyle w:val="Heading1"/>
        <w:rPr>
          <w:rFonts w:asciiTheme="minorHAnsi" w:hAnsiTheme="minorHAnsi"/>
          <w:u w:val="single"/>
        </w:rPr>
      </w:pPr>
      <w:bookmarkStart w:id="3" w:name="_Toc25575486"/>
      <w:r w:rsidRPr="00445185">
        <w:rPr>
          <w:rFonts w:asciiTheme="minorHAnsi" w:hAnsiTheme="minorHAnsi"/>
          <w:u w:val="single"/>
        </w:rPr>
        <w:t>Solution Architecture</w:t>
      </w:r>
      <w:bookmarkEnd w:id="3"/>
    </w:p>
    <w:p w14:paraId="33528B9C" w14:textId="6A083D1A" w:rsidR="00AA60A8" w:rsidRPr="00271EAA" w:rsidRDefault="00772FFD" w:rsidP="00AA60A8">
      <w:pPr>
        <w:pStyle w:val="body1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noProof/>
          <w:lang w:eastAsia="x-none"/>
        </w:rPr>
        <w:drawing>
          <wp:inline distT="0" distB="0" distL="0" distR="0" wp14:anchorId="591D0E92" wp14:editId="067509A7">
            <wp:extent cx="5485714" cy="4523809"/>
            <wp:effectExtent l="0" t="0" r="127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A73C" w14:textId="77777777" w:rsidR="00AA60A8" w:rsidRPr="00C47AE3" w:rsidRDefault="00EC143B" w:rsidP="00AA60A8">
      <w:pPr>
        <w:pStyle w:val="body1"/>
        <w:ind w:left="657"/>
        <w:rPr>
          <w:rFonts w:asciiTheme="minorHAnsi" w:hAnsiTheme="minorHAnsi"/>
          <w:sz w:val="16"/>
          <w:szCs w:val="16"/>
          <w:lang w:eastAsia="x-none"/>
        </w:rPr>
      </w:pPr>
      <w:r>
        <w:rPr>
          <w:rFonts w:asciiTheme="minorHAnsi" w:hAnsiTheme="minorHAnsi"/>
          <w:sz w:val="16"/>
          <w:szCs w:val="16"/>
          <w:lang w:eastAsia="x-none"/>
        </w:rPr>
        <w:t>Figure 1: Architecture Diagram</w:t>
      </w:r>
    </w:p>
    <w:p w14:paraId="469647D1" w14:textId="77777777" w:rsidR="00AA60A8" w:rsidRPr="00B118A1" w:rsidRDefault="00AA60A8" w:rsidP="00AA60A8">
      <w:pPr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0E4DFE69" w14:textId="77777777" w:rsidR="00AA60A8" w:rsidRPr="00A641A5" w:rsidRDefault="00AA60A8" w:rsidP="00AA60A8">
      <w:pPr>
        <w:pStyle w:val="ListParagraph"/>
        <w:tabs>
          <w:tab w:val="num" w:pos="900"/>
          <w:tab w:val="left" w:pos="1080"/>
        </w:tabs>
        <w:ind w:hanging="90"/>
        <w:rPr>
          <w:rFonts w:asciiTheme="minorHAnsi" w:hAnsiTheme="minorHAnsi"/>
          <w:lang w:val="en-US" w:eastAsia="x-none"/>
        </w:rPr>
      </w:pPr>
    </w:p>
    <w:p w14:paraId="6125CD25" w14:textId="77777777" w:rsidR="00EC143B" w:rsidRPr="00EC143B" w:rsidRDefault="00EC143B" w:rsidP="00EC143B">
      <w:pPr>
        <w:tabs>
          <w:tab w:val="left" w:pos="1080"/>
        </w:tabs>
        <w:ind w:left="360"/>
        <w:rPr>
          <w:rFonts w:asciiTheme="minorHAnsi" w:hAnsiTheme="minorHAnsi"/>
          <w:lang w:val="en-US" w:eastAsia="x-none"/>
        </w:rPr>
      </w:pPr>
    </w:p>
    <w:p w14:paraId="023BFDD4" w14:textId="77777777" w:rsidR="00EC143B" w:rsidRPr="00EC143B" w:rsidRDefault="00EC143B" w:rsidP="00107646">
      <w:pPr>
        <w:tabs>
          <w:tab w:val="left" w:pos="1080"/>
        </w:tabs>
        <w:spacing w:before="120"/>
        <w:ind w:left="720"/>
        <w:rPr>
          <w:rFonts w:asciiTheme="minorHAnsi" w:hAnsiTheme="minorHAnsi"/>
          <w:lang w:val="en-US" w:eastAsia="x-none"/>
        </w:rPr>
      </w:pPr>
    </w:p>
    <w:p w14:paraId="52856B62" w14:textId="5F1569D2" w:rsidR="00AA60A8" w:rsidRDefault="00B24FB5" w:rsidP="00107646">
      <w:pPr>
        <w:pStyle w:val="ListParagraph"/>
        <w:numPr>
          <w:ilvl w:val="0"/>
          <w:numId w:val="6"/>
        </w:numPr>
        <w:tabs>
          <w:tab w:val="clear" w:pos="720"/>
          <w:tab w:val="left" w:pos="1080"/>
        </w:tabs>
        <w:spacing w:before="120"/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The Application has been implemented using the </w:t>
      </w:r>
      <w:r w:rsidRPr="00B24FB5">
        <w:rPr>
          <w:rFonts w:asciiTheme="minorHAnsi" w:hAnsiTheme="minorHAnsi"/>
          <w:b/>
          <w:lang w:val="en-US" w:eastAsia="x-none"/>
        </w:rPr>
        <w:t>Microservice Architecture</w:t>
      </w:r>
      <w:r>
        <w:rPr>
          <w:rFonts w:asciiTheme="minorHAnsi" w:hAnsiTheme="minorHAnsi"/>
          <w:lang w:val="en-US" w:eastAsia="x-none"/>
        </w:rPr>
        <w:t>.</w:t>
      </w:r>
    </w:p>
    <w:p w14:paraId="53898CA2" w14:textId="55F9290C" w:rsidR="00107646" w:rsidRDefault="00107646" w:rsidP="00107646">
      <w:pPr>
        <w:pStyle w:val="ListParagraph"/>
        <w:numPr>
          <w:ilvl w:val="0"/>
          <w:numId w:val="6"/>
        </w:numPr>
        <w:tabs>
          <w:tab w:val="clear" w:pos="720"/>
          <w:tab w:val="left" w:pos="1080"/>
        </w:tabs>
        <w:spacing w:before="120"/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The IDE used will be </w:t>
      </w:r>
      <w:r w:rsidR="00772FFD">
        <w:rPr>
          <w:rFonts w:asciiTheme="minorHAnsi" w:hAnsiTheme="minorHAnsi"/>
          <w:lang w:val="en-US" w:eastAsia="x-none"/>
        </w:rPr>
        <w:t xml:space="preserve">Spring Tool Suite </w:t>
      </w:r>
      <w:r w:rsidR="00555B3A">
        <w:rPr>
          <w:rFonts w:asciiTheme="minorHAnsi" w:hAnsiTheme="minorHAnsi"/>
          <w:lang w:val="en-US" w:eastAsia="x-none"/>
        </w:rPr>
        <w:t>4-4.6</w:t>
      </w:r>
      <w:r>
        <w:rPr>
          <w:rFonts w:asciiTheme="minorHAnsi" w:hAnsiTheme="minorHAnsi"/>
          <w:lang w:val="en-US" w:eastAsia="x-none"/>
        </w:rPr>
        <w:t>.</w:t>
      </w:r>
    </w:p>
    <w:p w14:paraId="0F8ED615" w14:textId="6CBA6003" w:rsidR="00107646" w:rsidRDefault="00107646" w:rsidP="00107646">
      <w:pPr>
        <w:pStyle w:val="ListParagraph"/>
        <w:numPr>
          <w:ilvl w:val="0"/>
          <w:numId w:val="6"/>
        </w:numPr>
        <w:tabs>
          <w:tab w:val="clear" w:pos="720"/>
          <w:tab w:val="left" w:pos="1080"/>
        </w:tabs>
        <w:spacing w:before="120"/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Technologies used: Java 1.8 SE.</w:t>
      </w:r>
    </w:p>
    <w:p w14:paraId="1A832608" w14:textId="14EE35AA" w:rsidR="00107646" w:rsidRPr="00B24FB5" w:rsidRDefault="00107646" w:rsidP="00107646">
      <w:pPr>
        <w:pStyle w:val="ListParagraph"/>
        <w:numPr>
          <w:ilvl w:val="0"/>
          <w:numId w:val="6"/>
        </w:numPr>
        <w:tabs>
          <w:tab w:val="clear" w:pos="720"/>
          <w:tab w:val="left" w:pos="1080"/>
        </w:tabs>
        <w:spacing w:before="120"/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Spring boot Java framework will be used.</w:t>
      </w:r>
    </w:p>
    <w:p w14:paraId="63755F60" w14:textId="450242CF" w:rsidR="00AA60A8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t>API Gateway</w:t>
      </w:r>
      <w:r>
        <w:rPr>
          <w:rFonts w:asciiTheme="minorHAnsi" w:hAnsiTheme="minorHAnsi"/>
          <w:lang w:val="en-US" w:eastAsia="x-none"/>
        </w:rPr>
        <w:t xml:space="preserve"> – </w:t>
      </w:r>
      <w:proofErr w:type="spellStart"/>
      <w:r>
        <w:rPr>
          <w:rFonts w:asciiTheme="minorHAnsi" w:hAnsiTheme="minorHAnsi"/>
          <w:lang w:val="en-US" w:eastAsia="x-none"/>
        </w:rPr>
        <w:t>Zuul</w:t>
      </w:r>
      <w:proofErr w:type="spellEnd"/>
      <w:r>
        <w:rPr>
          <w:rFonts w:asciiTheme="minorHAnsi" w:hAnsiTheme="minorHAnsi"/>
          <w:lang w:val="en-US" w:eastAsia="x-none"/>
        </w:rPr>
        <w:t xml:space="preserve"> server will be used as the API gateway and it routes all the client’s requests to the individual services.</w:t>
      </w:r>
    </w:p>
    <w:p w14:paraId="02C9D273" w14:textId="77777777" w:rsidR="00107646" w:rsidRPr="007A3172" w:rsidRDefault="00107646" w:rsidP="00107646">
      <w:pPr>
        <w:pStyle w:val="body1"/>
        <w:tabs>
          <w:tab w:val="left" w:pos="1080"/>
        </w:tabs>
        <w:ind w:left="360"/>
        <w:rPr>
          <w:rFonts w:asciiTheme="minorHAnsi" w:hAnsiTheme="minorHAnsi"/>
          <w:lang w:val="en-US" w:eastAsia="x-none"/>
        </w:rPr>
      </w:pPr>
    </w:p>
    <w:p w14:paraId="28D8CF60" w14:textId="77777777" w:rsidR="00D83B66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t>Authorization</w:t>
      </w:r>
      <w:r>
        <w:rPr>
          <w:rFonts w:asciiTheme="minorHAnsi" w:hAnsiTheme="minorHAnsi"/>
          <w:lang w:val="en-US" w:eastAsia="x-none"/>
        </w:rPr>
        <w:t xml:space="preserve"> – The Authorization will be implemented using OAuth 2.0.</w:t>
      </w:r>
    </w:p>
    <w:p w14:paraId="1192A1B6" w14:textId="1EA2B990" w:rsidR="000C6C2C" w:rsidRPr="004C287B" w:rsidRDefault="005C531C" w:rsidP="004C287B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The user specific functionalities are restricted using roles</w:t>
      </w:r>
      <w:r w:rsidR="00D83B66">
        <w:rPr>
          <w:rFonts w:asciiTheme="minorHAnsi" w:hAnsiTheme="minorHAnsi"/>
          <w:lang w:val="en-US" w:eastAsia="x-none"/>
        </w:rPr>
        <w:t xml:space="preserve"> (ADMIN and USER)</w:t>
      </w:r>
      <w:r>
        <w:rPr>
          <w:rFonts w:asciiTheme="minorHAnsi" w:hAnsiTheme="minorHAnsi"/>
          <w:lang w:val="en-US" w:eastAsia="x-none"/>
        </w:rPr>
        <w:t>.</w:t>
      </w:r>
    </w:p>
    <w:p w14:paraId="41526C8E" w14:textId="5767232F" w:rsidR="00D83B66" w:rsidRDefault="004C287B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According the user the page will be redirected to either user page or admin page.</w:t>
      </w:r>
    </w:p>
    <w:p w14:paraId="121B4839" w14:textId="77777777" w:rsidR="000C2175" w:rsidRDefault="000C2175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Grant Type – ‘password’ has been implemented</w:t>
      </w:r>
      <w:r w:rsidR="002253D2">
        <w:rPr>
          <w:rFonts w:asciiTheme="minorHAnsi" w:hAnsiTheme="minorHAnsi"/>
          <w:lang w:val="en-US" w:eastAsia="x-none"/>
        </w:rPr>
        <w:t>.</w:t>
      </w:r>
    </w:p>
    <w:p w14:paraId="092D8D5A" w14:textId="77777777" w:rsidR="00AA60A8" w:rsidRPr="007A3172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t>Registry</w:t>
      </w:r>
      <w:r>
        <w:rPr>
          <w:rFonts w:asciiTheme="minorHAnsi" w:hAnsiTheme="minorHAnsi"/>
          <w:lang w:val="en-US" w:eastAsia="x-none"/>
        </w:rPr>
        <w:t xml:space="preserve"> – Eureka server has been used as the registry server.</w:t>
      </w:r>
    </w:p>
    <w:p w14:paraId="792F511B" w14:textId="1855515D" w:rsidR="004442F9" w:rsidRPr="007A3172" w:rsidRDefault="004442F9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Please refer to </w:t>
      </w:r>
      <w:hyperlink w:anchor="_Attachments" w:history="1">
        <w:r w:rsidRPr="004442F9">
          <w:rPr>
            <w:rStyle w:val="Hyperlink"/>
            <w:rFonts w:asciiTheme="minorHAnsi" w:hAnsiTheme="minorHAnsi"/>
            <w:lang w:val="en-US" w:eastAsia="x-none"/>
          </w:rPr>
          <w:t>A</w:t>
        </w:r>
        <w:r w:rsidR="00772FFD">
          <w:rPr>
            <w:rStyle w:val="Hyperlink"/>
            <w:rFonts w:asciiTheme="minorHAnsi" w:hAnsiTheme="minorHAnsi"/>
            <w:lang w:val="en-US" w:eastAsia="x-none"/>
          </w:rPr>
          <w:t>ttachments</w:t>
        </w:r>
      </w:hyperlink>
      <w:r>
        <w:rPr>
          <w:rFonts w:asciiTheme="minorHAnsi" w:hAnsiTheme="minorHAnsi"/>
          <w:lang w:val="en-US" w:eastAsia="x-none"/>
        </w:rPr>
        <w:t xml:space="preserve"> for </w:t>
      </w:r>
      <w:r w:rsidRPr="00D8746D">
        <w:rPr>
          <w:rFonts w:asciiTheme="minorHAnsi" w:hAnsiTheme="minorHAnsi"/>
          <w:b/>
          <w:lang w:val="en-US" w:eastAsia="x-none"/>
        </w:rPr>
        <w:t>Swagger API documentation</w:t>
      </w:r>
      <w:r>
        <w:rPr>
          <w:rFonts w:asciiTheme="minorHAnsi" w:hAnsiTheme="minorHAnsi"/>
          <w:lang w:val="en-US" w:eastAsia="x-none"/>
        </w:rPr>
        <w:t xml:space="preserve"> of the services</w:t>
      </w:r>
    </w:p>
    <w:p w14:paraId="7B67B76F" w14:textId="205F0A3D" w:rsidR="00B24FB5" w:rsidRPr="004C287B" w:rsidRDefault="004C287B" w:rsidP="004C287B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>User/Admin</w:t>
      </w:r>
      <w:r w:rsidR="00B24FB5" w:rsidRPr="00B24FB5">
        <w:rPr>
          <w:rFonts w:asciiTheme="minorHAnsi" w:hAnsiTheme="minorHAnsi"/>
          <w:b/>
          <w:lang w:val="en-US" w:eastAsia="x-none"/>
        </w:rPr>
        <w:t xml:space="preserve"> Service</w:t>
      </w:r>
      <w:r w:rsidR="00B24FB5">
        <w:rPr>
          <w:rFonts w:asciiTheme="minorHAnsi" w:hAnsiTheme="minorHAnsi"/>
          <w:b/>
          <w:lang w:val="en-US" w:eastAsia="x-none"/>
        </w:rPr>
        <w:t xml:space="preserve"> </w:t>
      </w:r>
      <w:r w:rsidR="00B24FB5">
        <w:rPr>
          <w:rFonts w:asciiTheme="minorHAnsi" w:hAnsiTheme="minorHAnsi"/>
          <w:lang w:val="en-US" w:eastAsia="x-none"/>
        </w:rPr>
        <w:t xml:space="preserve">– </w:t>
      </w:r>
      <w:r>
        <w:rPr>
          <w:rFonts w:asciiTheme="minorHAnsi" w:hAnsiTheme="minorHAnsi"/>
          <w:lang w:val="en-US" w:eastAsia="x-none"/>
        </w:rPr>
        <w:t>This service handles all the user whether it is admin or a normal user and according to the user the page will be redirected.</w:t>
      </w:r>
    </w:p>
    <w:p w14:paraId="68AA14DF" w14:textId="4D8F3742" w:rsidR="004C287B" w:rsidRPr="004C287B" w:rsidRDefault="004C287B" w:rsidP="00040CA8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Cs/>
          <w:lang w:val="en-US" w:eastAsia="x-none"/>
        </w:rPr>
        <w:t xml:space="preserve">User can be login in if its already a user </w:t>
      </w:r>
    </w:p>
    <w:p w14:paraId="0A47B705" w14:textId="3F929F3E" w:rsidR="004C287B" w:rsidRPr="004C287B" w:rsidRDefault="004C287B" w:rsidP="00040CA8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Cs/>
          <w:lang w:val="en-US" w:eastAsia="x-none"/>
        </w:rPr>
        <w:t>Registration will be done for a new user.</w:t>
      </w:r>
    </w:p>
    <w:p w14:paraId="3E468E20" w14:textId="1C1F1BE1" w:rsidR="004C287B" w:rsidRPr="00772FFD" w:rsidRDefault="004C287B" w:rsidP="004C287B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Cs/>
          <w:lang w:val="en-US" w:eastAsia="x-none"/>
        </w:rPr>
        <w:t>Users can search movies and theatres.</w:t>
      </w:r>
    </w:p>
    <w:p w14:paraId="707D37F7" w14:textId="6A95D5D9" w:rsidR="00772FFD" w:rsidRDefault="00772FFD" w:rsidP="00772FFD">
      <w:pPr>
        <w:pStyle w:val="body1"/>
        <w:tabs>
          <w:tab w:val="left" w:pos="1080"/>
        </w:tabs>
        <w:ind w:left="1440"/>
        <w:rPr>
          <w:rFonts w:asciiTheme="minorHAnsi" w:hAnsiTheme="minorHAnsi"/>
          <w:bCs/>
          <w:lang w:val="en-US" w:eastAsia="x-none"/>
        </w:rPr>
      </w:pPr>
      <w:r>
        <w:rPr>
          <w:rFonts w:asciiTheme="minorHAnsi" w:hAnsiTheme="minorHAnsi"/>
          <w:bCs/>
          <w:lang w:val="en-US" w:eastAsia="x-none"/>
        </w:rPr>
        <w:t>Users can update or delete their account.</w:t>
      </w:r>
    </w:p>
    <w:p w14:paraId="1139C8D1" w14:textId="1F286958" w:rsidR="00772FFD" w:rsidRPr="00107646" w:rsidRDefault="00772FFD" w:rsidP="00772FFD">
      <w:pPr>
        <w:pStyle w:val="body1"/>
        <w:tabs>
          <w:tab w:val="left" w:pos="1080"/>
        </w:tabs>
        <w:ind w:left="1440"/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Cs/>
          <w:lang w:val="en-US" w:eastAsia="x-none"/>
        </w:rPr>
        <w:t>Users can view their account details.</w:t>
      </w:r>
    </w:p>
    <w:p w14:paraId="6039AC47" w14:textId="77777777" w:rsidR="00107646" w:rsidRPr="004C287B" w:rsidRDefault="00107646" w:rsidP="00107646">
      <w:pPr>
        <w:pStyle w:val="body1"/>
        <w:tabs>
          <w:tab w:val="left" w:pos="1080"/>
        </w:tabs>
        <w:ind w:left="1440"/>
        <w:rPr>
          <w:rFonts w:asciiTheme="minorHAnsi" w:hAnsiTheme="minorHAnsi"/>
          <w:b/>
          <w:lang w:val="en-US" w:eastAsia="x-none"/>
        </w:rPr>
      </w:pPr>
    </w:p>
    <w:p w14:paraId="0309A587" w14:textId="65A12BB5" w:rsidR="004D27BE" w:rsidRPr="00B24FB5" w:rsidRDefault="004C287B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>Movie</w:t>
      </w:r>
      <w:r w:rsidR="004D27BE" w:rsidRPr="00B24FB5">
        <w:rPr>
          <w:rFonts w:asciiTheme="minorHAnsi" w:hAnsiTheme="minorHAnsi"/>
          <w:b/>
          <w:lang w:val="en-US" w:eastAsia="x-none"/>
        </w:rPr>
        <w:t xml:space="preserve"> Service</w:t>
      </w:r>
      <w:r w:rsidR="004D27BE">
        <w:rPr>
          <w:rFonts w:asciiTheme="minorHAnsi" w:hAnsiTheme="minorHAnsi"/>
          <w:b/>
          <w:lang w:val="en-US" w:eastAsia="x-none"/>
        </w:rPr>
        <w:t xml:space="preserve"> </w:t>
      </w:r>
      <w:r w:rsidR="004D27BE">
        <w:rPr>
          <w:rFonts w:asciiTheme="minorHAnsi" w:hAnsiTheme="minorHAnsi"/>
          <w:lang w:val="en-US" w:eastAsia="x-none"/>
        </w:rPr>
        <w:t xml:space="preserve">– </w:t>
      </w:r>
      <w:r>
        <w:rPr>
          <w:rFonts w:asciiTheme="minorHAnsi" w:hAnsiTheme="minorHAnsi"/>
          <w:lang w:val="en-US" w:eastAsia="x-none"/>
        </w:rPr>
        <w:t>This service handles all the movie information like the movie name, price, rating etc.</w:t>
      </w:r>
    </w:p>
    <w:p w14:paraId="241FCDFD" w14:textId="4F3CB608" w:rsidR="004D27BE" w:rsidRPr="00107646" w:rsidRDefault="00107646" w:rsidP="00040CA8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User can search for a movie according to its name.</w:t>
      </w:r>
    </w:p>
    <w:p w14:paraId="67202C18" w14:textId="2DF1E45C" w:rsidR="00107646" w:rsidRPr="00B24FB5" w:rsidRDefault="00107646" w:rsidP="00040CA8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Admin can also search for movie.</w:t>
      </w:r>
    </w:p>
    <w:p w14:paraId="2D282EC8" w14:textId="71896A8F" w:rsidR="00B57686" w:rsidRPr="00772FFD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Admin can add/delete/update</w:t>
      </w:r>
      <w:r w:rsidR="00772FFD">
        <w:rPr>
          <w:rFonts w:asciiTheme="minorHAnsi" w:hAnsiTheme="minorHAnsi"/>
          <w:lang w:val="en-US" w:eastAsia="x-none"/>
        </w:rPr>
        <w:t>/view</w:t>
      </w:r>
      <w:r>
        <w:rPr>
          <w:rFonts w:asciiTheme="minorHAnsi" w:hAnsiTheme="minorHAnsi"/>
          <w:lang w:val="en-US" w:eastAsia="x-none"/>
        </w:rPr>
        <w:t xml:space="preserve"> a movie</w:t>
      </w:r>
    </w:p>
    <w:p w14:paraId="7125D02D" w14:textId="25A075B5" w:rsidR="00772FFD" w:rsidRPr="00107646" w:rsidRDefault="00772FFD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Users can view movie related data.</w:t>
      </w:r>
    </w:p>
    <w:p w14:paraId="79976952" w14:textId="77777777" w:rsidR="00B57686" w:rsidRDefault="00B57686" w:rsidP="00B57686">
      <w:pPr>
        <w:pStyle w:val="body1"/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1105A9FA" w14:textId="587D3BAC" w:rsidR="00107646" w:rsidRPr="00B24FB5" w:rsidRDefault="00107646" w:rsidP="00107646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>Theatre</w:t>
      </w:r>
      <w:r w:rsidRPr="00B24FB5">
        <w:rPr>
          <w:rFonts w:asciiTheme="minorHAnsi" w:hAnsiTheme="minorHAnsi"/>
          <w:b/>
          <w:lang w:val="en-US" w:eastAsia="x-none"/>
        </w:rPr>
        <w:t xml:space="preserve"> Service</w:t>
      </w:r>
      <w:r>
        <w:rPr>
          <w:rFonts w:asciiTheme="minorHAnsi" w:hAnsiTheme="minorHAnsi"/>
          <w:b/>
          <w:lang w:val="en-US" w:eastAsia="x-none"/>
        </w:rPr>
        <w:t xml:space="preserve"> </w:t>
      </w:r>
      <w:r>
        <w:rPr>
          <w:rFonts w:asciiTheme="minorHAnsi" w:hAnsiTheme="minorHAnsi"/>
          <w:lang w:val="en-US" w:eastAsia="x-none"/>
        </w:rPr>
        <w:t>– This service handles all the theatre information like the theatre name, location etc.</w:t>
      </w:r>
    </w:p>
    <w:p w14:paraId="2156888E" w14:textId="44701EC1" w:rsidR="00107646" w:rsidRPr="00107646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User can search for a theatre according to its name.</w:t>
      </w:r>
    </w:p>
    <w:p w14:paraId="0FC173EC" w14:textId="1AC37DA6" w:rsidR="00107646" w:rsidRPr="00B24FB5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Admin can also search for theatre.</w:t>
      </w:r>
    </w:p>
    <w:p w14:paraId="0B88F164" w14:textId="4939CBDE" w:rsidR="00107646" w:rsidRPr="00107646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Admin can add/delete/update</w:t>
      </w:r>
      <w:r w:rsidR="00772FFD">
        <w:rPr>
          <w:rFonts w:asciiTheme="minorHAnsi" w:hAnsiTheme="minorHAnsi"/>
          <w:lang w:val="en-US" w:eastAsia="x-none"/>
        </w:rPr>
        <w:t>/view</w:t>
      </w:r>
      <w:r>
        <w:rPr>
          <w:rFonts w:asciiTheme="minorHAnsi" w:hAnsiTheme="minorHAnsi"/>
          <w:lang w:val="en-US" w:eastAsia="x-none"/>
        </w:rPr>
        <w:t xml:space="preserve"> a theatre</w:t>
      </w:r>
    </w:p>
    <w:p w14:paraId="03D56917" w14:textId="77777777" w:rsidR="00107646" w:rsidRPr="00107646" w:rsidRDefault="00107646" w:rsidP="00107646">
      <w:pPr>
        <w:pStyle w:val="body1"/>
        <w:tabs>
          <w:tab w:val="left" w:pos="1080"/>
        </w:tabs>
        <w:ind w:left="1440"/>
        <w:rPr>
          <w:rFonts w:asciiTheme="minorHAnsi" w:hAnsiTheme="minorHAnsi"/>
          <w:b/>
          <w:lang w:val="en-US" w:eastAsia="x-none"/>
        </w:rPr>
      </w:pPr>
    </w:p>
    <w:p w14:paraId="6BB4F37A" w14:textId="58D33CE5" w:rsidR="00107646" w:rsidRPr="00B24FB5" w:rsidRDefault="00107646" w:rsidP="00107646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>Booking</w:t>
      </w:r>
      <w:r w:rsidRPr="00B24FB5">
        <w:rPr>
          <w:rFonts w:asciiTheme="minorHAnsi" w:hAnsiTheme="minorHAnsi"/>
          <w:b/>
          <w:lang w:val="en-US" w:eastAsia="x-none"/>
        </w:rPr>
        <w:t xml:space="preserve"> Service</w:t>
      </w:r>
      <w:r>
        <w:rPr>
          <w:rFonts w:asciiTheme="minorHAnsi" w:hAnsiTheme="minorHAnsi"/>
          <w:b/>
          <w:lang w:val="en-US" w:eastAsia="x-none"/>
        </w:rPr>
        <w:t xml:space="preserve"> </w:t>
      </w:r>
      <w:r>
        <w:rPr>
          <w:rFonts w:asciiTheme="minorHAnsi" w:hAnsiTheme="minorHAnsi"/>
          <w:lang w:val="en-US" w:eastAsia="x-none"/>
        </w:rPr>
        <w:t>– This service handles all the booking related things like booking a ticket etc.</w:t>
      </w:r>
    </w:p>
    <w:p w14:paraId="17ED8E1A" w14:textId="61A3D39B" w:rsidR="00107646" w:rsidRPr="00107646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User can book the ticket according to the movie name or theatre name.</w:t>
      </w:r>
    </w:p>
    <w:p w14:paraId="06104F2B" w14:textId="552D9085" w:rsidR="00107646" w:rsidRPr="00772FFD" w:rsidRDefault="00107646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User can also cancel the tickets.</w:t>
      </w:r>
    </w:p>
    <w:p w14:paraId="70F2DD52" w14:textId="7F4F22B5" w:rsidR="00772FFD" w:rsidRPr="00107646" w:rsidRDefault="00772FFD" w:rsidP="0010764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Admin can add/view/delete/update Show details.</w:t>
      </w:r>
    </w:p>
    <w:p w14:paraId="2B84B1AA" w14:textId="77777777" w:rsidR="006C0CBD" w:rsidRPr="005C531C" w:rsidRDefault="006C0CBD" w:rsidP="000C2175">
      <w:pPr>
        <w:pStyle w:val="body1"/>
        <w:tabs>
          <w:tab w:val="left" w:pos="1080"/>
        </w:tabs>
        <w:ind w:left="0"/>
        <w:rPr>
          <w:rFonts w:asciiTheme="minorHAnsi" w:hAnsiTheme="minorHAnsi"/>
          <w:b/>
          <w:lang w:val="en-US" w:eastAsia="x-none"/>
        </w:rPr>
      </w:pPr>
    </w:p>
    <w:p w14:paraId="1CA07DE8" w14:textId="009989A1" w:rsidR="005C531C" w:rsidRPr="00950403" w:rsidRDefault="004442F9" w:rsidP="00040CA8">
      <w:pPr>
        <w:pStyle w:val="body1"/>
        <w:numPr>
          <w:ilvl w:val="0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lastRenderedPageBreak/>
        <w:t xml:space="preserve">DB Layer </w:t>
      </w:r>
      <w:r>
        <w:rPr>
          <w:rFonts w:asciiTheme="minorHAnsi" w:hAnsiTheme="minorHAnsi"/>
          <w:lang w:val="en-US" w:eastAsia="x-none"/>
        </w:rPr>
        <w:t xml:space="preserve">– </w:t>
      </w:r>
      <w:r w:rsidR="00772FFD">
        <w:rPr>
          <w:rFonts w:asciiTheme="minorHAnsi" w:hAnsiTheme="minorHAnsi"/>
          <w:lang w:val="en-US" w:eastAsia="x-none"/>
        </w:rPr>
        <w:t>PostgreSQL</w:t>
      </w:r>
      <w:r>
        <w:rPr>
          <w:rFonts w:asciiTheme="minorHAnsi" w:hAnsiTheme="minorHAnsi"/>
          <w:lang w:val="en-US" w:eastAsia="x-none"/>
        </w:rPr>
        <w:t xml:space="preserve"> database has been used. PFB the entity diagram for the same.</w:t>
      </w:r>
    </w:p>
    <w:p w14:paraId="478B5E60" w14:textId="65886D64" w:rsidR="00833BAC" w:rsidRPr="000E7A11" w:rsidRDefault="00950403" w:rsidP="000E7A11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All the primary keys are </w:t>
      </w:r>
      <w:r w:rsidRPr="00950403">
        <w:rPr>
          <w:rFonts w:asciiTheme="minorHAnsi" w:hAnsiTheme="minorHAnsi"/>
          <w:b/>
          <w:lang w:val="en-US" w:eastAsia="x-none"/>
        </w:rPr>
        <w:t>Auto Increment column</w:t>
      </w:r>
      <w:r w:rsidR="000E7A11">
        <w:rPr>
          <w:rFonts w:asciiTheme="minorHAnsi" w:hAnsiTheme="minorHAnsi"/>
          <w:b/>
          <w:lang w:val="en-US" w:eastAsia="x-none"/>
        </w:rPr>
        <w:t>s</w:t>
      </w:r>
    </w:p>
    <w:p w14:paraId="54083065" w14:textId="2705FF1F" w:rsidR="00E2583A" w:rsidRDefault="0006005A" w:rsidP="00DE345C">
      <w:pPr>
        <w:pStyle w:val="body1"/>
        <w:tabs>
          <w:tab w:val="left" w:pos="1080"/>
        </w:tabs>
        <w:ind w:left="0"/>
        <w:jc w:val="center"/>
        <w:rPr>
          <w:rFonts w:asciiTheme="minorHAnsi" w:hAnsiTheme="minorHAnsi"/>
          <w:b/>
          <w:lang w:val="en-US" w:eastAsia="x-none"/>
        </w:rPr>
      </w:pPr>
      <w:r>
        <w:rPr>
          <w:noProof/>
        </w:rPr>
        <w:drawing>
          <wp:inline distT="0" distB="0" distL="0" distR="0" wp14:anchorId="2C19003C" wp14:editId="04DB36F9">
            <wp:extent cx="6289675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887B" w14:textId="68D8AE4B" w:rsidR="00E2583A" w:rsidRDefault="00E2583A" w:rsidP="00DE345C">
      <w:pPr>
        <w:pStyle w:val="body1"/>
        <w:tabs>
          <w:tab w:val="left" w:pos="1080"/>
        </w:tabs>
        <w:ind w:left="0"/>
        <w:jc w:val="center"/>
        <w:rPr>
          <w:rFonts w:asciiTheme="minorHAnsi" w:hAnsiTheme="minorHAnsi"/>
          <w:b/>
          <w:lang w:val="en-US" w:eastAsia="x-none"/>
        </w:rPr>
      </w:pPr>
    </w:p>
    <w:p w14:paraId="2E59CF2B" w14:textId="4191024F" w:rsidR="00107646" w:rsidRDefault="00E2583A" w:rsidP="00DE345C">
      <w:pPr>
        <w:pStyle w:val="body1"/>
        <w:tabs>
          <w:tab w:val="left" w:pos="1080"/>
        </w:tabs>
        <w:ind w:left="0"/>
        <w:jc w:val="center"/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 xml:space="preserve"> FIG: Entity </w:t>
      </w:r>
      <w:r w:rsidR="00772FFD">
        <w:rPr>
          <w:rFonts w:asciiTheme="minorHAnsi" w:hAnsiTheme="minorHAnsi"/>
          <w:b/>
          <w:lang w:val="en-US" w:eastAsia="x-none"/>
        </w:rPr>
        <w:t>Rela</w:t>
      </w:r>
      <w:r>
        <w:rPr>
          <w:rFonts w:asciiTheme="minorHAnsi" w:hAnsiTheme="minorHAnsi"/>
          <w:b/>
          <w:lang w:val="en-US" w:eastAsia="x-none"/>
        </w:rPr>
        <w:t>t</w:t>
      </w:r>
      <w:r w:rsidR="00772FFD">
        <w:rPr>
          <w:rFonts w:asciiTheme="minorHAnsi" w:hAnsiTheme="minorHAnsi"/>
          <w:b/>
          <w:lang w:val="en-US" w:eastAsia="x-none"/>
        </w:rPr>
        <w:t>ionship diagram</w:t>
      </w:r>
    </w:p>
    <w:p w14:paraId="73125ACD" w14:textId="22325CF7" w:rsidR="005A64C8" w:rsidRDefault="005A64C8" w:rsidP="00DE345C">
      <w:pPr>
        <w:pStyle w:val="body1"/>
        <w:tabs>
          <w:tab w:val="left" w:pos="1080"/>
        </w:tabs>
        <w:ind w:left="0"/>
        <w:jc w:val="center"/>
        <w:rPr>
          <w:rFonts w:asciiTheme="minorHAnsi" w:hAnsiTheme="minorHAnsi"/>
          <w:b/>
          <w:lang w:val="en-US" w:eastAsia="x-none"/>
        </w:rPr>
      </w:pPr>
    </w:p>
    <w:p w14:paraId="01253831" w14:textId="77777777" w:rsidR="005A64C8" w:rsidRPr="00DE345C" w:rsidRDefault="005A64C8" w:rsidP="00DE345C">
      <w:pPr>
        <w:pStyle w:val="body1"/>
        <w:tabs>
          <w:tab w:val="left" w:pos="1080"/>
        </w:tabs>
        <w:ind w:left="0"/>
        <w:jc w:val="center"/>
        <w:rPr>
          <w:rFonts w:asciiTheme="minorHAnsi" w:hAnsiTheme="minorHAnsi"/>
          <w:b/>
          <w:lang w:val="en-US" w:eastAsia="x-none"/>
        </w:rPr>
      </w:pPr>
    </w:p>
    <w:p w14:paraId="5ACF76C3" w14:textId="5EA37268" w:rsidR="00AA60A8" w:rsidRPr="00445185" w:rsidRDefault="00AA60A8" w:rsidP="00AA60A8">
      <w:pPr>
        <w:pStyle w:val="Heading1"/>
        <w:rPr>
          <w:u w:val="single"/>
        </w:rPr>
      </w:pPr>
      <w:bookmarkStart w:id="4" w:name="_Toc25575487"/>
      <w:r w:rsidRPr="00445185">
        <w:rPr>
          <w:u w:val="single"/>
        </w:rPr>
        <w:t>Definiti</w:t>
      </w:r>
      <w:bookmarkEnd w:id="4"/>
      <w:r w:rsidR="00107646" w:rsidRPr="00445185">
        <w:rPr>
          <w:u w:val="single"/>
        </w:rPr>
        <w:t>on</w:t>
      </w:r>
    </w:p>
    <w:p w14:paraId="640BFCF7" w14:textId="77777777" w:rsidR="0076644F" w:rsidRPr="0076644F" w:rsidRDefault="0076644F" w:rsidP="0076644F">
      <w:pPr>
        <w:pStyle w:val="body1"/>
        <w:rPr>
          <w:lang w:eastAsia="x-none"/>
        </w:rPr>
      </w:pPr>
    </w:p>
    <w:p w14:paraId="3AF47FAD" w14:textId="77777777" w:rsidR="00AA60A8" w:rsidRPr="00271EAA" w:rsidRDefault="00AA60A8" w:rsidP="00AA60A8">
      <w:pPr>
        <w:pStyle w:val="text"/>
        <w:ind w:left="360"/>
        <w:rPr>
          <w:rFonts w:asciiTheme="minorHAnsi" w:hAnsiTheme="minorHAnsi" w:cs="Arial"/>
          <w:color w:val="000000" w:themeColor="text1"/>
          <w:sz w:val="20"/>
          <w:lang w:eastAsia="en-US"/>
        </w:rPr>
      </w:pPr>
      <w:r w:rsidRPr="00271EAA">
        <w:rPr>
          <w:rFonts w:asciiTheme="minorHAnsi" w:hAnsiTheme="minorHAnsi" w:cs="Arial"/>
          <w:color w:val="000000" w:themeColor="text1"/>
          <w:sz w:val="20"/>
          <w:lang w:eastAsia="en-US"/>
        </w:rPr>
        <w:t>The following words, acronyms and abbreviations are referred to in this document.</w:t>
      </w:r>
    </w:p>
    <w:tbl>
      <w:tblPr>
        <w:tblStyle w:val="ListTable3-Accent2"/>
        <w:tblW w:w="9446" w:type="dxa"/>
        <w:tblLayout w:type="fixed"/>
        <w:tblLook w:val="0020" w:firstRow="1" w:lastRow="0" w:firstColumn="0" w:lastColumn="0" w:noHBand="0" w:noVBand="0"/>
      </w:tblPr>
      <w:tblGrid>
        <w:gridCol w:w="3022"/>
        <w:gridCol w:w="6424"/>
      </w:tblGrid>
      <w:tr w:rsidR="00AA60A8" w:rsidRPr="00271EAA" w14:paraId="17B3C745" w14:textId="77777777" w:rsidTr="00A75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2" w:type="dxa"/>
          </w:tcPr>
          <w:p w14:paraId="50D2D18F" w14:textId="77777777" w:rsidR="00AA60A8" w:rsidRPr="00271EAA" w:rsidRDefault="00AA60A8" w:rsidP="00C91668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Term</w:t>
            </w:r>
          </w:p>
        </w:tc>
        <w:tc>
          <w:tcPr>
            <w:tcW w:w="6424" w:type="dxa"/>
          </w:tcPr>
          <w:p w14:paraId="42BE4041" w14:textId="77777777" w:rsidR="00AA60A8" w:rsidRPr="00271EAA" w:rsidRDefault="00AA60A8" w:rsidP="00C91668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Definition</w:t>
            </w:r>
          </w:p>
        </w:tc>
      </w:tr>
      <w:tr w:rsidR="00AA60A8" w:rsidRPr="00271EAA" w14:paraId="093B6512" w14:textId="77777777" w:rsidTr="00A7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2" w:type="dxa"/>
          </w:tcPr>
          <w:p w14:paraId="66F06ABF" w14:textId="539AB29F" w:rsidR="00AA60A8" w:rsidRPr="00271EAA" w:rsidRDefault="00E805A4" w:rsidP="00C91668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API</w:t>
            </w:r>
          </w:p>
        </w:tc>
        <w:tc>
          <w:tcPr>
            <w:tcW w:w="6424" w:type="dxa"/>
          </w:tcPr>
          <w:p w14:paraId="303C0292" w14:textId="364A09C7" w:rsidR="00AA60A8" w:rsidRPr="00271EAA" w:rsidRDefault="00E805A4" w:rsidP="00C91668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Application Program Interface</w:t>
            </w:r>
          </w:p>
        </w:tc>
      </w:tr>
    </w:tbl>
    <w:p w14:paraId="7462E1A0" w14:textId="7B8F17E8" w:rsidR="00A20613" w:rsidRDefault="00A20613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3B952B6F" w14:textId="37595033" w:rsidR="005A64C8" w:rsidRDefault="005A64C8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78668E97" w14:textId="18C943EB" w:rsidR="005A64C8" w:rsidRDefault="005A64C8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7C3F4B6F" w14:textId="77777777" w:rsidR="005A64C8" w:rsidRPr="00271EAA" w:rsidRDefault="005A64C8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sectPr w:rsidR="005A64C8" w:rsidRPr="00271EAA" w:rsidSect="004C28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720" w:bottom="720" w:left="720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B5F75" w14:textId="77777777" w:rsidR="00E66742" w:rsidRDefault="00E66742" w:rsidP="00AA60A8">
      <w:r>
        <w:separator/>
      </w:r>
    </w:p>
  </w:endnote>
  <w:endnote w:type="continuationSeparator" w:id="0">
    <w:p w14:paraId="32FE5602" w14:textId="77777777" w:rsidR="00E66742" w:rsidRDefault="00E66742" w:rsidP="00AA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0928" w14:textId="77777777" w:rsidR="007338F8" w:rsidRDefault="00733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1FEED" w14:textId="77777777" w:rsidR="00A20BB6" w:rsidRPr="007466D8" w:rsidRDefault="00040CA8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580F3F" wp14:editId="374DD8DA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0FE528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14:paraId="0DEDADE8" w14:textId="77777777" w:rsidR="00A20BB6" w:rsidRPr="00625646" w:rsidRDefault="00040CA8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>
          <w:listItem w:value="[Version Label]"/>
        </w:dropDownList>
      </w:sdtPr>
      <w:sdtEndPr/>
      <w:sdtContent>
        <w:r>
          <w:rPr>
            <w:rFonts w:ascii="Arial" w:hAnsi="Arial" w:cs="Arial"/>
          </w:rPr>
          <w:t>Draft</w:t>
        </w:r>
      </w:sdtContent>
    </w:sdt>
  </w:p>
  <w:p w14:paraId="72354EA8" w14:textId="77777777" w:rsidR="00A20BB6" w:rsidRPr="00625646" w:rsidRDefault="00040CA8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14:paraId="021777C6" w14:textId="77777777" w:rsidR="00A20BB6" w:rsidRPr="00625646" w:rsidRDefault="00040CA8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14:paraId="595A9A67" w14:textId="77777777" w:rsidR="00A20BB6" w:rsidRDefault="00040CA8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14:paraId="03E25976" w14:textId="77777777" w:rsidR="00A20BB6" w:rsidRDefault="00040CA8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51766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F51766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588" w14:textId="77777777" w:rsidR="007338F8" w:rsidRDefault="0073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BA2D" w14:textId="77777777" w:rsidR="00E66742" w:rsidRDefault="00E66742" w:rsidP="00AA60A8">
      <w:r>
        <w:separator/>
      </w:r>
    </w:p>
  </w:footnote>
  <w:footnote w:type="continuationSeparator" w:id="0">
    <w:p w14:paraId="1C88378D" w14:textId="77777777" w:rsidR="00E66742" w:rsidRDefault="00E66742" w:rsidP="00AA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98D5" w14:textId="77777777" w:rsidR="007338F8" w:rsidRDefault="00733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63397" w14:textId="77777777" w:rsidR="007338F8" w:rsidRDefault="00733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F7EF" w14:textId="77777777" w:rsidR="007338F8" w:rsidRDefault="00733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9987B6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/>
        <w:color w:val="000000" w:themeColor="text1"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4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5" w15:restartNumberingAfterBreak="0">
    <w:nsid w:val="57465AB0"/>
    <w:multiLevelType w:val="hybridMultilevel"/>
    <w:tmpl w:val="92AC5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4F4B0E"/>
    <w:multiLevelType w:val="hybridMultilevel"/>
    <w:tmpl w:val="3B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8" w15:restartNumberingAfterBreak="0">
    <w:nsid w:val="68461998"/>
    <w:multiLevelType w:val="hybridMultilevel"/>
    <w:tmpl w:val="90523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42"/>
    <w:rsid w:val="00040CA8"/>
    <w:rsid w:val="0006005A"/>
    <w:rsid w:val="000B2919"/>
    <w:rsid w:val="000C2175"/>
    <w:rsid w:val="000C6C2C"/>
    <w:rsid w:val="000E7A11"/>
    <w:rsid w:val="00102160"/>
    <w:rsid w:val="00107646"/>
    <w:rsid w:val="0013468C"/>
    <w:rsid w:val="001452B0"/>
    <w:rsid w:val="001F675E"/>
    <w:rsid w:val="002253D2"/>
    <w:rsid w:val="00240898"/>
    <w:rsid w:val="002A40B7"/>
    <w:rsid w:val="002A6201"/>
    <w:rsid w:val="002F32F6"/>
    <w:rsid w:val="00306EB4"/>
    <w:rsid w:val="00313DDB"/>
    <w:rsid w:val="00357404"/>
    <w:rsid w:val="003D59F7"/>
    <w:rsid w:val="003D7FF6"/>
    <w:rsid w:val="004442F9"/>
    <w:rsid w:val="00445185"/>
    <w:rsid w:val="00446E02"/>
    <w:rsid w:val="0046607E"/>
    <w:rsid w:val="004738B3"/>
    <w:rsid w:val="004A5567"/>
    <w:rsid w:val="004C287B"/>
    <w:rsid w:val="004D27BE"/>
    <w:rsid w:val="00550210"/>
    <w:rsid w:val="00555B3A"/>
    <w:rsid w:val="005A64C8"/>
    <w:rsid w:val="005B0F68"/>
    <w:rsid w:val="005C531C"/>
    <w:rsid w:val="005F55C5"/>
    <w:rsid w:val="0061636E"/>
    <w:rsid w:val="00635149"/>
    <w:rsid w:val="00684674"/>
    <w:rsid w:val="006B4D36"/>
    <w:rsid w:val="006C0CBD"/>
    <w:rsid w:val="006C570C"/>
    <w:rsid w:val="006C6EF3"/>
    <w:rsid w:val="006F16ED"/>
    <w:rsid w:val="007338F8"/>
    <w:rsid w:val="0076644F"/>
    <w:rsid w:val="00772FFD"/>
    <w:rsid w:val="00833BAC"/>
    <w:rsid w:val="008362FF"/>
    <w:rsid w:val="00877174"/>
    <w:rsid w:val="009047C0"/>
    <w:rsid w:val="00944172"/>
    <w:rsid w:val="00950403"/>
    <w:rsid w:val="009C0A67"/>
    <w:rsid w:val="009E7425"/>
    <w:rsid w:val="009F1B02"/>
    <w:rsid w:val="00A20613"/>
    <w:rsid w:val="00A303B5"/>
    <w:rsid w:val="00A53EDA"/>
    <w:rsid w:val="00A75AAB"/>
    <w:rsid w:val="00AA0D10"/>
    <w:rsid w:val="00AA60A8"/>
    <w:rsid w:val="00AB1DAC"/>
    <w:rsid w:val="00AD6927"/>
    <w:rsid w:val="00AE7E9A"/>
    <w:rsid w:val="00B203CA"/>
    <w:rsid w:val="00B24FB5"/>
    <w:rsid w:val="00B57686"/>
    <w:rsid w:val="00BA5242"/>
    <w:rsid w:val="00C238A2"/>
    <w:rsid w:val="00C728C5"/>
    <w:rsid w:val="00CA5E5B"/>
    <w:rsid w:val="00CB5976"/>
    <w:rsid w:val="00CF09A0"/>
    <w:rsid w:val="00CF1AC3"/>
    <w:rsid w:val="00D660C6"/>
    <w:rsid w:val="00D83B66"/>
    <w:rsid w:val="00D8746D"/>
    <w:rsid w:val="00DE345C"/>
    <w:rsid w:val="00E2583A"/>
    <w:rsid w:val="00E66742"/>
    <w:rsid w:val="00E76AB2"/>
    <w:rsid w:val="00E805A4"/>
    <w:rsid w:val="00EC143B"/>
    <w:rsid w:val="00ED1D80"/>
    <w:rsid w:val="00EF16CB"/>
    <w:rsid w:val="00F01C37"/>
    <w:rsid w:val="00F51766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7234"/>
  <w15:chartTrackingRefBased/>
  <w15:docId w15:val="{FB597B66-2D54-42A4-AD9D-04FEBFB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AA60A8"/>
    <w:pPr>
      <w:keepNext/>
      <w:numPr>
        <w:numId w:val="8"/>
      </w:numPr>
      <w:tabs>
        <w:tab w:val="left" w:pos="567"/>
      </w:tabs>
      <w:spacing w:before="360"/>
      <w:ind w:left="657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AA60A8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uiPriority w:val="9"/>
    <w:qFormat/>
    <w:rsid w:val="00AA60A8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AA60A8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AA60A8"/>
    <w:pPr>
      <w:numPr>
        <w:ilvl w:val="4"/>
        <w:numId w:val="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AA60A8"/>
    <w:pPr>
      <w:numPr>
        <w:ilvl w:val="5"/>
        <w:numId w:val="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AA60A8"/>
    <w:pPr>
      <w:numPr>
        <w:ilvl w:val="6"/>
        <w:numId w:val="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AA60A8"/>
    <w:pPr>
      <w:numPr>
        <w:ilvl w:val="7"/>
        <w:numId w:val="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AA60A8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AA60A8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rsid w:val="00AA60A8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uiPriority w:val="9"/>
    <w:rsid w:val="00AA60A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rsid w:val="00AA60A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AA60A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AA60A8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AA60A8"/>
    <w:pPr>
      <w:ind w:left="993"/>
    </w:pPr>
  </w:style>
  <w:style w:type="paragraph" w:customStyle="1" w:styleId="body3">
    <w:name w:val="body 3"/>
    <w:basedOn w:val="body1"/>
    <w:rsid w:val="00AA60A8"/>
    <w:pPr>
      <w:ind w:left="1418"/>
    </w:pPr>
  </w:style>
  <w:style w:type="paragraph" w:customStyle="1" w:styleId="body4">
    <w:name w:val="body 4"/>
    <w:basedOn w:val="body1"/>
    <w:uiPriority w:val="99"/>
    <w:rsid w:val="00AA60A8"/>
    <w:pPr>
      <w:ind w:left="1843"/>
    </w:pPr>
  </w:style>
  <w:style w:type="paragraph" w:styleId="TOC4">
    <w:name w:val="toc 4"/>
    <w:basedOn w:val="Normal"/>
    <w:next w:val="Normal"/>
    <w:uiPriority w:val="39"/>
    <w:rsid w:val="00AA60A8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AA60A8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AA60A8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AA60A8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AA60A8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A60A8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AA60A8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A60A8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AA60A8"/>
    <w:pPr>
      <w:ind w:left="2269"/>
    </w:pPr>
  </w:style>
  <w:style w:type="paragraph" w:customStyle="1" w:styleId="body6">
    <w:name w:val="body 6"/>
    <w:basedOn w:val="body1"/>
    <w:rsid w:val="00AA60A8"/>
    <w:pPr>
      <w:ind w:left="2694"/>
    </w:pPr>
  </w:style>
  <w:style w:type="paragraph" w:customStyle="1" w:styleId="table">
    <w:name w:val="table"/>
    <w:basedOn w:val="Normal"/>
    <w:rsid w:val="00AA60A8"/>
    <w:pPr>
      <w:keepLines/>
    </w:pPr>
  </w:style>
  <w:style w:type="paragraph" w:customStyle="1" w:styleId="tableindent">
    <w:name w:val="table indent"/>
    <w:basedOn w:val="table"/>
    <w:rsid w:val="00AA60A8"/>
    <w:pPr>
      <w:ind w:left="142"/>
    </w:pPr>
  </w:style>
  <w:style w:type="paragraph" w:customStyle="1" w:styleId="tablespaced">
    <w:name w:val="table spaced"/>
    <w:basedOn w:val="table"/>
    <w:rsid w:val="00AA60A8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AA60A8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AA60A8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AA60A8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AA60A8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AA60A8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A60A8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AA60A8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AA60A8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AA60A8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AA60A8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AA60A8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AA60A8"/>
    <w:pPr>
      <w:ind w:left="720"/>
    </w:pPr>
    <w:rPr>
      <w:sz w:val="24"/>
    </w:rPr>
  </w:style>
  <w:style w:type="paragraph" w:customStyle="1" w:styleId="define">
    <w:name w:val="define"/>
    <w:basedOn w:val="Normal"/>
    <w:rsid w:val="00AA60A8"/>
    <w:pPr>
      <w:spacing w:after="180"/>
    </w:pPr>
    <w:rPr>
      <w:sz w:val="24"/>
    </w:rPr>
  </w:style>
  <w:style w:type="paragraph" w:customStyle="1" w:styleId="Text2">
    <w:name w:val="Text 2"/>
    <w:basedOn w:val="Normal"/>
    <w:rsid w:val="00AA60A8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AA60A8"/>
  </w:style>
  <w:style w:type="paragraph" w:styleId="TOC5">
    <w:name w:val="toc 5"/>
    <w:basedOn w:val="Normal"/>
    <w:next w:val="Normal"/>
    <w:autoRedefine/>
    <w:uiPriority w:val="39"/>
    <w:rsid w:val="00AA60A8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AA60A8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AA60A8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AA60A8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AA60A8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AA60A8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A60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AA60A8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AA60A8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AA60A8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AA60A8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AA60A8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AA60A8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AA60A8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A60A8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A8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AA60A8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AA60A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AA60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60A8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AA60A8"/>
    <w:rPr>
      <w:b/>
      <w:bCs/>
    </w:rPr>
  </w:style>
  <w:style w:type="character" w:styleId="CommentReference">
    <w:name w:val="annotation reference"/>
    <w:uiPriority w:val="99"/>
    <w:semiHidden/>
    <w:rsid w:val="00AA6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A60A8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0A8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6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60A8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AA60A8"/>
  </w:style>
  <w:style w:type="paragraph" w:styleId="PlainText">
    <w:name w:val="Plain Text"/>
    <w:basedOn w:val="Normal"/>
    <w:link w:val="PlainTextChar"/>
    <w:rsid w:val="00AA60A8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AA60A8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AA60A8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AA60A8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AA60A8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AA60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AA60A8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AA60A8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AA60A8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AA60A8"/>
    <w:rPr>
      <w:i/>
      <w:color w:val="0000FF"/>
    </w:rPr>
  </w:style>
  <w:style w:type="character" w:customStyle="1" w:styleId="TableDataChar">
    <w:name w:val="TableData Char"/>
    <w:link w:val="TableData"/>
    <w:rsid w:val="00AA60A8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AA60A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AA60A8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AA60A8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AA60A8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AA60A8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AA60A8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AA60A8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AA60A8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AA60A8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AA60A8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AA60A8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AA60A8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AA60A8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AA60A8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AA60A8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AA60A8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AA60A8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AA60A8"/>
    <w:pPr>
      <w:ind w:left="720"/>
    </w:pPr>
  </w:style>
  <w:style w:type="paragraph" w:customStyle="1" w:styleId="Char">
    <w:name w:val="Char"/>
    <w:basedOn w:val="Normal"/>
    <w:semiHidden/>
    <w:rsid w:val="00AA60A8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AA60A8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AA60A8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AA60A8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AA60A8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AA60A8"/>
  </w:style>
  <w:style w:type="character" w:customStyle="1" w:styleId="Template">
    <w:name w:val="Template"/>
    <w:rsid w:val="00AA60A8"/>
    <w:rPr>
      <w:color w:val="FF0000"/>
    </w:rPr>
  </w:style>
  <w:style w:type="paragraph" w:customStyle="1" w:styleId="Copyright">
    <w:name w:val="Copyright"/>
    <w:basedOn w:val="Normal"/>
    <w:rsid w:val="00AA60A8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AA60A8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AA60A8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AA60A8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AA60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AA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0A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AA60A8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AA60A8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AA60A8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AA60A8"/>
    <w:pPr>
      <w:numPr>
        <w:numId w:val="2"/>
      </w:numPr>
    </w:pPr>
  </w:style>
  <w:style w:type="paragraph" w:styleId="List">
    <w:name w:val="List"/>
    <w:basedOn w:val="Normal"/>
    <w:rsid w:val="00AA60A8"/>
    <w:pPr>
      <w:ind w:left="360" w:hanging="360"/>
      <w:contextualSpacing/>
    </w:pPr>
  </w:style>
  <w:style w:type="character" w:customStyle="1" w:styleId="button">
    <w:name w:val="button"/>
    <w:rsid w:val="00AA60A8"/>
    <w:rPr>
      <w:b/>
    </w:rPr>
  </w:style>
  <w:style w:type="paragraph" w:styleId="ListBullet">
    <w:name w:val="List Bullet"/>
    <w:basedOn w:val="List"/>
    <w:autoRedefine/>
    <w:rsid w:val="00AA60A8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AA60A8"/>
  </w:style>
  <w:style w:type="character" w:customStyle="1" w:styleId="CaptionChar">
    <w:name w:val="Caption Char"/>
    <w:link w:val="Caption"/>
    <w:rsid w:val="00AA60A8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AA60A8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AA60A8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AA60A8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AA60A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AA60A8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AA60A8"/>
  </w:style>
  <w:style w:type="paragraph" w:customStyle="1" w:styleId="TableText">
    <w:name w:val="Table Text"/>
    <w:basedOn w:val="BodyText"/>
    <w:qFormat/>
    <w:rsid w:val="00AA60A8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AA60A8"/>
  </w:style>
  <w:style w:type="character" w:customStyle="1" w:styleId="pln1">
    <w:name w:val="pln1"/>
    <w:basedOn w:val="DefaultParagraphFont"/>
    <w:rsid w:val="00AA60A8"/>
    <w:rPr>
      <w:color w:val="000000"/>
    </w:rPr>
  </w:style>
  <w:style w:type="character" w:customStyle="1" w:styleId="atn">
    <w:name w:val="atn"/>
    <w:basedOn w:val="DefaultParagraphFont"/>
    <w:rsid w:val="00AA60A8"/>
  </w:style>
  <w:style w:type="character" w:customStyle="1" w:styleId="pun">
    <w:name w:val="pun"/>
    <w:basedOn w:val="DefaultParagraphFont"/>
    <w:rsid w:val="00AA60A8"/>
  </w:style>
  <w:style w:type="character" w:customStyle="1" w:styleId="atv">
    <w:name w:val="atv"/>
    <w:basedOn w:val="DefaultParagraphFont"/>
    <w:rsid w:val="00AA60A8"/>
  </w:style>
  <w:style w:type="paragraph" w:customStyle="1" w:styleId="Comments">
    <w:name w:val="Comments"/>
    <w:basedOn w:val="Normal"/>
    <w:next w:val="Normal"/>
    <w:rsid w:val="00AA60A8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AA60A8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AA60A8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AA60A8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AA60A8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AA60A8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AA60A8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AA60A8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AA60A8"/>
  </w:style>
  <w:style w:type="paragraph" w:customStyle="1" w:styleId="StyletexttxtxCharChartxChartxCharCharCharCharCharChar1">
    <w:name w:val="Style texttxtx Char Chartx Chartx Char Char Char Char Char Char...1"/>
    <w:basedOn w:val="Normal"/>
    <w:rsid w:val="00AA60A8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A60A8"/>
    <w:rPr>
      <w:color w:val="808080"/>
    </w:rPr>
  </w:style>
  <w:style w:type="table" w:styleId="GridTable1Light">
    <w:name w:val="Grid Table 1 Light"/>
    <w:basedOn w:val="TableNormal"/>
    <w:uiPriority w:val="46"/>
    <w:rsid w:val="00AA60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60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A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AA60A8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AA60A8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AA60A8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A60A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AA60A8"/>
    <w:pPr>
      <w:numPr>
        <w:numId w:val="7"/>
      </w:numPr>
    </w:pPr>
  </w:style>
  <w:style w:type="character" w:styleId="Emphasis">
    <w:name w:val="Emphasis"/>
    <w:basedOn w:val="DefaultParagraphFont"/>
    <w:uiPriority w:val="20"/>
    <w:qFormat/>
    <w:rsid w:val="00AA60A8"/>
    <w:rPr>
      <w:i/>
      <w:iCs/>
    </w:rPr>
  </w:style>
  <w:style w:type="character" w:customStyle="1" w:styleId="opblock-summary-path">
    <w:name w:val="opblock-summary-path"/>
    <w:basedOn w:val="DefaultParagraphFont"/>
    <w:rsid w:val="00AA60A8"/>
  </w:style>
  <w:style w:type="table" w:styleId="ListTable3-Accent2">
    <w:name w:val="List Table 3 Accent 2"/>
    <w:basedOn w:val="TableNormal"/>
    <w:uiPriority w:val="48"/>
    <w:rsid w:val="00AA0D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80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527C-4674-451D-AF26-3633970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Kumar Chinnathambi Srinivasan</dc:creator>
  <cp:keywords/>
  <dc:description/>
  <cp:lastModifiedBy>Akhil Tom</cp:lastModifiedBy>
  <cp:revision>4</cp:revision>
  <dcterms:created xsi:type="dcterms:W3CDTF">2020-05-04T06:48:00Z</dcterms:created>
  <dcterms:modified xsi:type="dcterms:W3CDTF">2020-05-04T09:41:00Z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Shreekumar.C@ad.infosys.com</vt:lpwstr>
  </property>
  <property fmtid="{D5CDD505-2E9C-101B-9397-08002B2CF9AE}" pid="5" name="MSIP_Label_be4b3411-284d-4d31-bd4f-bc13ef7f1fd6_SetDate">
    <vt:lpwstr>2019-10-29T10:15:21.8376280Z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0ab0bffb-b9b1-4dc1-a020-b60a2f29d7d7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Shreekumar.C@ad.infosys.com</vt:lpwstr>
  </property>
  <property fmtid="{D5CDD505-2E9C-101B-9397-08002B2CF9AE}" pid="13" name="MSIP_Label_a0819fa7-4367-4500-ba88-dd630d977609_SetDate">
    <vt:lpwstr>2019-10-29T10:15:21.8376280Z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0ab0bffb-b9b1-4dc1-a020-b60a2f29d7d7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