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74B0D" w14:textId="77777777" w:rsidR="00580D26" w:rsidRPr="000A539A" w:rsidRDefault="00580D26" w:rsidP="00580D26">
      <w:pPr>
        <w:rPr>
          <w:rFonts w:ascii="Times New Roman" w:hAnsi="Times New Roman" w:cs="Times New Roman"/>
          <w:b/>
          <w:sz w:val="24"/>
          <w:szCs w:val="24"/>
        </w:rPr>
      </w:pPr>
      <w:r w:rsidRPr="000A539A">
        <w:rPr>
          <w:rFonts w:ascii="Times New Roman" w:hAnsi="Times New Roman" w:cs="Times New Roman"/>
          <w:b/>
          <w:sz w:val="24"/>
          <w:szCs w:val="24"/>
        </w:rPr>
        <w:t>Facilities</w:t>
      </w:r>
      <w:r w:rsidR="00D0688F" w:rsidRPr="000A539A">
        <w:rPr>
          <w:rFonts w:ascii="Times New Roman" w:hAnsi="Times New Roman" w:cs="Times New Roman"/>
          <w:b/>
          <w:sz w:val="24"/>
          <w:szCs w:val="24"/>
        </w:rPr>
        <w:t>, Equipment, and Other Resources</w:t>
      </w:r>
      <w:r w:rsidRPr="000A539A">
        <w:rPr>
          <w:rFonts w:ascii="Times New Roman" w:hAnsi="Times New Roman" w:cs="Times New Roman"/>
          <w:b/>
          <w:sz w:val="24"/>
          <w:szCs w:val="24"/>
        </w:rPr>
        <w:t xml:space="preserve"> - University of Wisconsin–Madison</w:t>
      </w:r>
    </w:p>
    <w:p w14:paraId="2A571381" w14:textId="77777777" w:rsidR="00580D26" w:rsidRPr="000A539A" w:rsidRDefault="00580D26" w:rsidP="00580D26">
      <w:pPr>
        <w:rPr>
          <w:rFonts w:ascii="Times New Roman" w:hAnsi="Times New Roman" w:cs="Times New Roman"/>
          <w:sz w:val="24"/>
          <w:szCs w:val="24"/>
        </w:rPr>
      </w:pPr>
      <w:r w:rsidRPr="000A539A">
        <w:rPr>
          <w:rFonts w:ascii="Times New Roman" w:hAnsi="Times New Roman" w:cs="Times New Roman"/>
          <w:sz w:val="24"/>
          <w:szCs w:val="24"/>
        </w:rPr>
        <w:t>The following are the computing and infrastructure facilities that are available for this project at the University of Wisconsin–Madison.</w:t>
      </w:r>
    </w:p>
    <w:p w14:paraId="69941746" w14:textId="77777777" w:rsidR="00580D26" w:rsidRPr="000A539A" w:rsidRDefault="00580D26" w:rsidP="00580D26">
      <w:pPr>
        <w:rPr>
          <w:rFonts w:ascii="Times New Roman" w:hAnsi="Times New Roman" w:cs="Times New Roman"/>
          <w:sz w:val="24"/>
          <w:szCs w:val="24"/>
        </w:rPr>
      </w:pPr>
      <w:r w:rsidRPr="000A539A">
        <w:rPr>
          <w:rFonts w:ascii="Times New Roman" w:hAnsi="Times New Roman" w:cs="Times New Roman"/>
          <w:sz w:val="24"/>
          <w:szCs w:val="24"/>
        </w:rPr>
        <w:t xml:space="preserve">Existing UW equipment falls into </w:t>
      </w:r>
      <w:r w:rsidR="00C75E79" w:rsidRPr="000A539A">
        <w:rPr>
          <w:rFonts w:ascii="Times New Roman" w:hAnsi="Times New Roman" w:cs="Times New Roman"/>
          <w:sz w:val="24"/>
          <w:szCs w:val="24"/>
        </w:rPr>
        <w:t>three</w:t>
      </w:r>
      <w:r w:rsidRPr="000A539A">
        <w:rPr>
          <w:rFonts w:ascii="Times New Roman" w:hAnsi="Times New Roman" w:cs="Times New Roman"/>
          <w:sz w:val="24"/>
          <w:szCs w:val="24"/>
        </w:rPr>
        <w:t xml:space="preserve"> classes: (</w:t>
      </w:r>
      <w:proofErr w:type="spellStart"/>
      <w:r w:rsidRPr="000A539A">
        <w:rPr>
          <w:rFonts w:ascii="Times New Roman" w:hAnsi="Times New Roman" w:cs="Times New Roman"/>
          <w:sz w:val="24"/>
          <w:szCs w:val="24"/>
        </w:rPr>
        <w:t>i</w:t>
      </w:r>
      <w:proofErr w:type="spellEnd"/>
      <w:r w:rsidRPr="000A539A">
        <w:rPr>
          <w:rFonts w:ascii="Times New Roman" w:hAnsi="Times New Roman" w:cs="Times New Roman"/>
          <w:sz w:val="24"/>
          <w:szCs w:val="24"/>
        </w:rPr>
        <w:t xml:space="preserve">) workstations for software development, paper-authoring, email, etc., (ii) clusters for large-scale experimentation, </w:t>
      </w:r>
      <w:r w:rsidR="00C75E79" w:rsidRPr="000A539A">
        <w:rPr>
          <w:rFonts w:ascii="Times New Roman" w:hAnsi="Times New Roman" w:cs="Times New Roman"/>
          <w:sz w:val="24"/>
          <w:szCs w:val="24"/>
        </w:rPr>
        <w:t>and (iii</w:t>
      </w:r>
      <w:r w:rsidRPr="000A539A">
        <w:rPr>
          <w:rFonts w:ascii="Times New Roman" w:hAnsi="Times New Roman" w:cs="Times New Roman"/>
          <w:sz w:val="24"/>
          <w:szCs w:val="24"/>
        </w:rPr>
        <w:t>) other departmental resources that the PIs beneﬁt from and inﬂuence.</w:t>
      </w:r>
    </w:p>
    <w:p w14:paraId="714DC958" w14:textId="44714EF2" w:rsidR="00580D26" w:rsidRPr="000A539A" w:rsidRDefault="004942B8" w:rsidP="00580D26">
      <w:pPr>
        <w:rPr>
          <w:rFonts w:ascii="Times New Roman" w:hAnsi="Times New Roman" w:cs="Times New Roman"/>
          <w:sz w:val="24"/>
          <w:szCs w:val="24"/>
        </w:rPr>
      </w:pPr>
      <w:r w:rsidRPr="000A539A">
        <w:rPr>
          <w:rFonts w:ascii="Times New Roman" w:hAnsi="Times New Roman" w:cs="Times New Roman"/>
          <w:sz w:val="24"/>
          <w:szCs w:val="24"/>
        </w:rPr>
        <w:t xml:space="preserve">1. </w:t>
      </w:r>
      <w:r w:rsidR="00580D26" w:rsidRPr="000A539A">
        <w:rPr>
          <w:rFonts w:ascii="Times New Roman" w:hAnsi="Times New Roman" w:cs="Times New Roman"/>
          <w:sz w:val="24"/>
          <w:szCs w:val="24"/>
        </w:rPr>
        <w:t>Workstations: The PIs control a variety of desktop and laptop computers (approximately one desktop system and one laptop per person).</w:t>
      </w:r>
    </w:p>
    <w:p w14:paraId="50322AE8" w14:textId="77777777" w:rsidR="00580D26" w:rsidRPr="000A539A" w:rsidRDefault="004942B8" w:rsidP="00580D26">
      <w:pPr>
        <w:rPr>
          <w:rFonts w:ascii="Times New Roman" w:hAnsi="Times New Roman" w:cs="Times New Roman"/>
          <w:sz w:val="24"/>
          <w:szCs w:val="24"/>
        </w:rPr>
      </w:pPr>
      <w:r w:rsidRPr="000A539A">
        <w:rPr>
          <w:rFonts w:ascii="Times New Roman" w:hAnsi="Times New Roman" w:cs="Times New Roman"/>
          <w:sz w:val="24"/>
          <w:szCs w:val="24"/>
        </w:rPr>
        <w:t xml:space="preserve">2. </w:t>
      </w:r>
      <w:r w:rsidR="00580D26" w:rsidRPr="000A539A">
        <w:rPr>
          <w:rFonts w:ascii="Times New Roman" w:hAnsi="Times New Roman" w:cs="Times New Roman"/>
          <w:sz w:val="24"/>
          <w:szCs w:val="24"/>
        </w:rPr>
        <w:t xml:space="preserve">Cloud infrastructure: Cloud lab is a research cloud infrastructure </w:t>
      </w:r>
      <w:r w:rsidR="00732F8C" w:rsidRPr="000A539A">
        <w:rPr>
          <w:rFonts w:ascii="Times New Roman" w:hAnsi="Times New Roman" w:cs="Times New Roman"/>
          <w:sz w:val="24"/>
          <w:szCs w:val="24"/>
        </w:rPr>
        <w:t>in the Computer Sciences depart</w:t>
      </w:r>
      <w:r w:rsidR="00580D26" w:rsidRPr="000A539A">
        <w:rPr>
          <w:rFonts w:ascii="Times New Roman" w:hAnsi="Times New Roman" w:cs="Times New Roman"/>
          <w:sz w:val="24"/>
          <w:szCs w:val="24"/>
        </w:rPr>
        <w:t>ment at the University of Wisconsin–Madison as well as other sites in US universities. The PIs have access to it for large-scale experimentation and evaluation of their machine learning and synthesis techniques.</w:t>
      </w:r>
    </w:p>
    <w:p w14:paraId="31EA983E" w14:textId="59F5BAA4" w:rsidR="00DE5D98" w:rsidRPr="00407BCA" w:rsidRDefault="00167BD6" w:rsidP="00580D26">
      <w:pPr>
        <w:rPr>
          <w:rFonts w:ascii="Times New Roman" w:hAnsi="Times New Roman" w:cs="Times New Roman"/>
          <w:sz w:val="24"/>
          <w:szCs w:val="24"/>
        </w:rPr>
      </w:pPr>
      <w:r w:rsidRPr="000A539A">
        <w:rPr>
          <w:rFonts w:ascii="Times New Roman" w:hAnsi="Times New Roman" w:cs="Times New Roman"/>
          <w:sz w:val="24"/>
          <w:szCs w:val="24"/>
        </w:rPr>
        <w:t>3</w:t>
      </w:r>
      <w:r w:rsidR="004942B8" w:rsidRPr="000A539A">
        <w:rPr>
          <w:rFonts w:ascii="Times New Roman" w:hAnsi="Times New Roman" w:cs="Times New Roman"/>
          <w:sz w:val="24"/>
          <w:szCs w:val="24"/>
        </w:rPr>
        <w:t xml:space="preserve">. </w:t>
      </w:r>
      <w:r w:rsidR="00580D26" w:rsidRPr="000A539A">
        <w:rPr>
          <w:rFonts w:ascii="Times New Roman" w:hAnsi="Times New Roman" w:cs="Times New Roman"/>
          <w:sz w:val="24"/>
          <w:szCs w:val="24"/>
        </w:rPr>
        <w:t xml:space="preserve">Shared Departmental Resources: The PIs and their students will also have shared access to much of the computing resources of the Computer Sciences Department. The Computer Sciences Department operates the Computer Systems Laboratory, which supports department computing for both research and instruction. The current research computing equipment ﬁts into four categories: workstations, ﬁle servers, parallel computers, and networking. The Department currently has approximately 550 desktop workstations, 125 servers, and 400 cluster nodes allocated for research computing. The Lab also supports more than 24 terabytes of disk </w:t>
      </w:r>
      <w:proofErr w:type="gramStart"/>
      <w:r w:rsidR="00580D26" w:rsidRPr="000A539A">
        <w:rPr>
          <w:rFonts w:ascii="Times New Roman" w:hAnsi="Times New Roman" w:cs="Times New Roman"/>
          <w:sz w:val="24"/>
          <w:szCs w:val="24"/>
        </w:rPr>
        <w:t>space</w:t>
      </w:r>
      <w:proofErr w:type="gramEnd"/>
      <w:r w:rsidR="00580D26" w:rsidRPr="000A539A">
        <w:rPr>
          <w:rFonts w:ascii="Times New Roman" w:hAnsi="Times New Roman" w:cs="Times New Roman"/>
          <w:sz w:val="24"/>
          <w:szCs w:val="24"/>
        </w:rPr>
        <w:t xml:space="preserve"> mostly through approximately 12 Advanced File System (AFS) servers. </w:t>
      </w:r>
      <w:proofErr w:type="gramStart"/>
      <w:r w:rsidR="00580D26" w:rsidRPr="000A539A">
        <w:rPr>
          <w:rFonts w:ascii="Times New Roman" w:hAnsi="Times New Roman" w:cs="Times New Roman"/>
          <w:sz w:val="24"/>
          <w:szCs w:val="24"/>
        </w:rPr>
        <w:t>All of</w:t>
      </w:r>
      <w:proofErr w:type="gramEnd"/>
      <w:r w:rsidR="00580D26" w:rsidRPr="000A539A">
        <w:rPr>
          <w:rFonts w:ascii="Times New Roman" w:hAnsi="Times New Roman" w:cs="Times New Roman"/>
          <w:sz w:val="24"/>
          <w:szCs w:val="24"/>
        </w:rPr>
        <w:t xml:space="preserve"> the computers are connected through an Ethernet-based local area network (desktop machines at 100Mb/s and servers with Gigabit Ethernet) with a Gigabit Ethernet backbone, including Cisco 7000 routers. The network connects via a 10 Gigabit Ethernet link to the UW–Madison campus network, the Internet, and Internet II.</w:t>
      </w:r>
    </w:p>
    <w:sectPr w:rsidR="00DE5D98" w:rsidRPr="00407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D26"/>
    <w:rsid w:val="00020A09"/>
    <w:rsid w:val="000A539A"/>
    <w:rsid w:val="00167BD6"/>
    <w:rsid w:val="0038721E"/>
    <w:rsid w:val="00407BCA"/>
    <w:rsid w:val="004942B8"/>
    <w:rsid w:val="00580D26"/>
    <w:rsid w:val="005D7737"/>
    <w:rsid w:val="00732F8C"/>
    <w:rsid w:val="007B58F3"/>
    <w:rsid w:val="0084062D"/>
    <w:rsid w:val="00983362"/>
    <w:rsid w:val="00C75E79"/>
    <w:rsid w:val="00CD1B79"/>
    <w:rsid w:val="00D0688F"/>
    <w:rsid w:val="00DE5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8D77"/>
  <w15:docId w15:val="{0F4A25F8-30F8-4CF0-AAA8-B31E9521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Computer Sciences Department</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 Kidd</dc:creator>
  <cp:lastModifiedBy>Ethan Cecchetti</cp:lastModifiedBy>
  <cp:revision>2</cp:revision>
  <dcterms:created xsi:type="dcterms:W3CDTF">2025-09-11T06:01:00Z</dcterms:created>
  <dcterms:modified xsi:type="dcterms:W3CDTF">2025-09-11T06:01:00Z</dcterms:modified>
</cp:coreProperties>
</file>