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D6D" w:rsidRPr="00CD247E" w:rsidRDefault="00753D6D" w:rsidP="00CD247E">
      <w:pPr>
        <w:pStyle w:val="Heading1"/>
      </w:pPr>
    </w:p>
    <w:p w:rsidR="00DA1E6D" w:rsidRPr="00C5773E" w:rsidRDefault="00DA1E6D" w:rsidP="00392BA1">
      <w:pPr>
        <w:spacing w:line="360" w:lineRule="auto"/>
        <w:jc w:val="both"/>
        <w:rPr>
          <w:sz w:val="36"/>
          <w:szCs w:val="36"/>
        </w:rPr>
      </w:pPr>
      <w:r w:rsidRPr="00C5773E">
        <w:rPr>
          <w:sz w:val="36"/>
          <w:szCs w:val="36"/>
        </w:rPr>
        <w:t>Sanima Capital</w:t>
      </w:r>
      <w:bookmarkStart w:id="0" w:name="_GoBack"/>
      <w:bookmarkEnd w:id="0"/>
    </w:p>
    <w:p w:rsidR="008E5671" w:rsidRPr="0038782F" w:rsidRDefault="008E5671" w:rsidP="00392BA1">
      <w:pPr>
        <w:spacing w:after="0" w:line="360" w:lineRule="auto"/>
        <w:rPr>
          <w:rFonts w:ascii="Arial" w:hAnsi="Arial" w:cs="Arial"/>
          <w:color w:val="202124"/>
          <w:sz w:val="20"/>
          <w:szCs w:val="20"/>
          <w:shd w:val="clear" w:color="auto" w:fill="FFFFFF"/>
        </w:rPr>
      </w:pPr>
      <w:r w:rsidRPr="0038782F">
        <w:rPr>
          <w:rFonts w:ascii="Arial" w:hAnsi="Arial" w:cs="Arial"/>
          <w:color w:val="202124"/>
          <w:sz w:val="20"/>
          <w:szCs w:val="20"/>
          <w:shd w:val="clear" w:color="auto" w:fill="FFFFFF"/>
        </w:rPr>
        <w:t>Sama Marga, Naxal, Kathmandu, Nepal</w:t>
      </w:r>
    </w:p>
    <w:p w:rsidR="00DA1E6D" w:rsidRPr="0038782F" w:rsidRDefault="00DA1E6D" w:rsidP="00392BA1">
      <w:pPr>
        <w:spacing w:after="0" w:line="360" w:lineRule="auto"/>
        <w:rPr>
          <w:rFonts w:ascii="Arial" w:hAnsi="Arial" w:cs="Arial"/>
          <w:sz w:val="20"/>
          <w:szCs w:val="20"/>
        </w:rPr>
      </w:pPr>
      <w:r w:rsidRPr="0038782F">
        <w:rPr>
          <w:rFonts w:ascii="Arial" w:hAnsi="Arial" w:cs="Arial"/>
          <w:sz w:val="20"/>
          <w:szCs w:val="20"/>
        </w:rPr>
        <w:t>Meeting no:</w:t>
      </w:r>
      <w:r w:rsidR="000645DD">
        <w:rPr>
          <w:rFonts w:ascii="Arial" w:hAnsi="Arial" w:cs="Arial"/>
          <w:sz w:val="20"/>
          <w:szCs w:val="20"/>
        </w:rPr>
        <w:t>1</w:t>
      </w:r>
      <w:r w:rsidR="008220EF">
        <w:rPr>
          <w:rFonts w:ascii="Arial" w:hAnsi="Arial" w:cs="Arial"/>
          <w:sz w:val="20"/>
          <w:szCs w:val="20"/>
        </w:rPr>
        <w:t>2</w:t>
      </w:r>
      <w:r w:rsidR="00795CD7">
        <w:rPr>
          <w:rFonts w:ascii="Arial" w:hAnsi="Arial" w:cs="Arial"/>
          <w:sz w:val="20"/>
          <w:szCs w:val="20"/>
        </w:rPr>
        <w:t>6</w:t>
      </w:r>
    </w:p>
    <w:p w:rsidR="0005756D" w:rsidRDefault="00DA1E6D" w:rsidP="00392BA1">
      <w:pPr>
        <w:spacing w:after="0" w:line="360" w:lineRule="auto"/>
        <w:rPr>
          <w:rFonts w:ascii="Arial" w:hAnsi="Arial" w:cs="Arial"/>
          <w:sz w:val="20"/>
          <w:szCs w:val="20"/>
        </w:rPr>
      </w:pPr>
      <w:r w:rsidRPr="0038782F">
        <w:rPr>
          <w:rFonts w:ascii="Arial" w:hAnsi="Arial" w:cs="Arial"/>
          <w:sz w:val="20"/>
          <w:szCs w:val="20"/>
        </w:rPr>
        <w:t>Meeting Date</w:t>
      </w:r>
      <w:r w:rsidR="0005756D">
        <w:rPr>
          <w:rFonts w:ascii="Arial" w:hAnsi="Arial" w:cs="Arial"/>
          <w:sz w:val="20"/>
          <w:szCs w:val="20"/>
        </w:rPr>
        <w:t>:</w:t>
      </w:r>
      <w:r w:rsidR="004B2F65">
        <w:rPr>
          <w:rFonts w:ascii="Arial" w:hAnsi="Arial" w:cs="Arial"/>
          <w:sz w:val="20"/>
          <w:szCs w:val="20"/>
        </w:rPr>
        <w:t xml:space="preserve"> </w:t>
      </w:r>
      <w:r w:rsidR="00BE6EDC">
        <w:rPr>
          <w:rFonts w:ascii="Arial" w:hAnsi="Arial" w:cs="Arial"/>
          <w:sz w:val="20"/>
          <w:szCs w:val="20"/>
        </w:rPr>
        <w:t xml:space="preserve">August </w:t>
      </w:r>
      <w:r w:rsidR="00A14F06">
        <w:rPr>
          <w:rFonts w:ascii="Arial" w:hAnsi="Arial" w:cs="Arial"/>
          <w:sz w:val="20"/>
          <w:szCs w:val="20"/>
        </w:rPr>
        <w:t>19</w:t>
      </w:r>
      <w:r w:rsidR="00893B89">
        <w:rPr>
          <w:rFonts w:ascii="Arial" w:hAnsi="Arial" w:cs="Arial"/>
          <w:sz w:val="20"/>
          <w:szCs w:val="20"/>
        </w:rPr>
        <w:t>, 2025</w:t>
      </w:r>
    </w:p>
    <w:p w:rsidR="00DA1E6D" w:rsidRPr="006F5564" w:rsidRDefault="00DA1E6D" w:rsidP="00392BA1">
      <w:pPr>
        <w:spacing w:after="0" w:line="360" w:lineRule="auto"/>
        <w:rPr>
          <w:rFonts w:ascii="Arial" w:hAnsi="Arial" w:cs="Arial"/>
          <w:sz w:val="20"/>
          <w:szCs w:val="20"/>
        </w:rPr>
      </w:pPr>
      <w:r w:rsidRPr="006F5564">
        <w:rPr>
          <w:rFonts w:ascii="Arial" w:hAnsi="Arial" w:cs="Arial"/>
          <w:sz w:val="20"/>
          <w:szCs w:val="20"/>
        </w:rPr>
        <w:t>Minute prepared by:</w:t>
      </w:r>
      <w:r w:rsidR="00BC6731">
        <w:rPr>
          <w:rFonts w:ascii="Arial" w:hAnsi="Arial" w:cs="Arial"/>
          <w:sz w:val="20"/>
          <w:szCs w:val="20"/>
        </w:rPr>
        <w:t xml:space="preserve"> </w:t>
      </w:r>
      <w:r w:rsidR="00D51234">
        <w:rPr>
          <w:rFonts w:ascii="Arial" w:hAnsi="Arial" w:cs="Arial"/>
          <w:sz w:val="20"/>
          <w:szCs w:val="20"/>
        </w:rPr>
        <w:t>Research</w:t>
      </w:r>
      <w:r w:rsidR="00217B87">
        <w:rPr>
          <w:rFonts w:ascii="Arial" w:hAnsi="Arial" w:cs="Arial"/>
          <w:sz w:val="20"/>
          <w:szCs w:val="20"/>
        </w:rPr>
        <w:t xml:space="preserve"> </w:t>
      </w:r>
      <w:r w:rsidR="00D51234">
        <w:rPr>
          <w:rFonts w:ascii="Arial" w:hAnsi="Arial" w:cs="Arial"/>
          <w:sz w:val="20"/>
          <w:szCs w:val="20"/>
        </w:rPr>
        <w:t>Department</w:t>
      </w:r>
      <w:r w:rsidR="00217B87">
        <w:rPr>
          <w:rFonts w:ascii="Arial" w:hAnsi="Arial" w:cs="Arial"/>
          <w:sz w:val="20"/>
          <w:szCs w:val="20"/>
        </w:rPr>
        <w:t xml:space="preserve"> </w:t>
      </w:r>
    </w:p>
    <w:p w:rsidR="00DA1E6D" w:rsidRPr="00207DC6" w:rsidRDefault="00DA1E6D" w:rsidP="00392BA1">
      <w:pPr>
        <w:spacing w:after="0" w:line="360" w:lineRule="auto"/>
        <w:rPr>
          <w:rFonts w:ascii="Arial" w:hAnsi="Arial" w:cs="Arial"/>
          <w:sz w:val="20"/>
          <w:szCs w:val="20"/>
          <w:highlight w:val="yellow"/>
        </w:rPr>
      </w:pPr>
    </w:p>
    <w:p w:rsidR="00903EF4" w:rsidRDefault="00DA1E6D" w:rsidP="00392BA1">
      <w:pPr>
        <w:spacing w:after="0" w:line="360" w:lineRule="auto"/>
        <w:rPr>
          <w:rFonts w:ascii="Arial" w:hAnsi="Arial" w:cs="Arial"/>
          <w:sz w:val="20"/>
          <w:szCs w:val="20"/>
        </w:rPr>
      </w:pPr>
      <w:r w:rsidRPr="00F46017">
        <w:rPr>
          <w:rFonts w:ascii="Arial" w:hAnsi="Arial" w:cs="Arial"/>
          <w:sz w:val="20"/>
          <w:szCs w:val="20"/>
        </w:rPr>
        <w:t xml:space="preserve">Discussion Topic: </w:t>
      </w:r>
      <w:r w:rsidR="008220EF" w:rsidRPr="008220EF">
        <w:rPr>
          <w:rFonts w:ascii="Arial" w:hAnsi="Arial" w:cs="Arial"/>
          <w:sz w:val="20"/>
          <w:szCs w:val="20"/>
        </w:rPr>
        <w:t xml:space="preserve">Meeting </w:t>
      </w:r>
      <w:r w:rsidR="00BE6EDC">
        <w:rPr>
          <w:rFonts w:ascii="Arial" w:hAnsi="Arial" w:cs="Arial"/>
          <w:sz w:val="20"/>
          <w:szCs w:val="20"/>
        </w:rPr>
        <w:t xml:space="preserve">on </w:t>
      </w:r>
      <w:r w:rsidR="00795CD7">
        <w:rPr>
          <w:rFonts w:ascii="Arial" w:hAnsi="Arial" w:cs="Arial"/>
          <w:sz w:val="20"/>
          <w:szCs w:val="20"/>
        </w:rPr>
        <w:t>Development</w:t>
      </w:r>
      <w:r w:rsidR="004F246F">
        <w:rPr>
          <w:rFonts w:ascii="Arial" w:hAnsi="Arial" w:cs="Arial"/>
          <w:sz w:val="20"/>
          <w:szCs w:val="20"/>
        </w:rPr>
        <w:t xml:space="preserve"> </w:t>
      </w:r>
      <w:proofErr w:type="gramStart"/>
      <w:r w:rsidR="004F246F">
        <w:rPr>
          <w:rFonts w:ascii="Arial" w:hAnsi="Arial" w:cs="Arial"/>
          <w:sz w:val="20"/>
          <w:szCs w:val="20"/>
        </w:rPr>
        <w:t>Bank</w:t>
      </w:r>
      <w:r w:rsidR="00795CD7">
        <w:rPr>
          <w:rFonts w:ascii="Arial" w:hAnsi="Arial" w:cs="Arial"/>
          <w:sz w:val="20"/>
          <w:szCs w:val="20"/>
        </w:rPr>
        <w:t xml:space="preserve"> </w:t>
      </w:r>
      <w:r w:rsidR="00BE6EDC">
        <w:rPr>
          <w:rFonts w:ascii="Arial" w:hAnsi="Arial" w:cs="Arial"/>
          <w:sz w:val="20"/>
          <w:szCs w:val="20"/>
        </w:rPr>
        <w:t xml:space="preserve"> as</w:t>
      </w:r>
      <w:proofErr w:type="gramEnd"/>
      <w:r w:rsidR="00BE6EDC">
        <w:rPr>
          <w:rFonts w:ascii="Arial" w:hAnsi="Arial" w:cs="Arial"/>
          <w:sz w:val="20"/>
          <w:szCs w:val="20"/>
        </w:rPr>
        <w:t xml:space="preserve"> of </w:t>
      </w:r>
      <w:r w:rsidR="00A14F06">
        <w:rPr>
          <w:rFonts w:ascii="Arial" w:hAnsi="Arial" w:cs="Arial"/>
          <w:sz w:val="20"/>
          <w:szCs w:val="20"/>
        </w:rPr>
        <w:t>Q4</w:t>
      </w:r>
      <w:r w:rsidR="009D21CB">
        <w:rPr>
          <w:rFonts w:ascii="Arial" w:hAnsi="Arial" w:cs="Arial"/>
          <w:sz w:val="20"/>
          <w:szCs w:val="20"/>
        </w:rPr>
        <w:t xml:space="preserve"> </w:t>
      </w:r>
    </w:p>
    <w:p w:rsidR="00DD3927" w:rsidRDefault="00DD3927" w:rsidP="00392BA1">
      <w:pPr>
        <w:spacing w:after="0" w:line="360" w:lineRule="auto"/>
        <w:rPr>
          <w:rFonts w:ascii="Arial" w:hAnsi="Arial" w:cs="Arial"/>
          <w:sz w:val="20"/>
          <w:szCs w:val="20"/>
        </w:rPr>
      </w:pPr>
    </w:p>
    <w:tbl>
      <w:tblPr>
        <w:tblStyle w:val="TableGrid"/>
        <w:tblW w:w="10870" w:type="dxa"/>
        <w:tblInd w:w="-5" w:type="dxa"/>
        <w:tblLook w:val="04A0" w:firstRow="1" w:lastRow="0" w:firstColumn="1" w:lastColumn="0" w:noHBand="0" w:noVBand="1"/>
      </w:tblPr>
      <w:tblGrid>
        <w:gridCol w:w="3507"/>
        <w:gridCol w:w="2864"/>
        <w:gridCol w:w="2310"/>
        <w:gridCol w:w="2189"/>
      </w:tblGrid>
      <w:tr w:rsidR="00AB5DEA" w:rsidRPr="007F5D1E" w:rsidTr="00AB5DEA">
        <w:trPr>
          <w:trHeight w:val="398"/>
        </w:trPr>
        <w:tc>
          <w:tcPr>
            <w:tcW w:w="3507" w:type="dxa"/>
          </w:tcPr>
          <w:p w:rsidR="00AB5DEA" w:rsidRPr="007F5D1E" w:rsidRDefault="00AB5DEA" w:rsidP="00392BA1">
            <w:pPr>
              <w:spacing w:line="360" w:lineRule="auto"/>
            </w:pPr>
            <w:r w:rsidRPr="007F5D1E">
              <w:t xml:space="preserve">Name </w:t>
            </w:r>
          </w:p>
        </w:tc>
        <w:tc>
          <w:tcPr>
            <w:tcW w:w="2864" w:type="dxa"/>
          </w:tcPr>
          <w:p w:rsidR="00AB5DEA" w:rsidRPr="007F5D1E" w:rsidRDefault="00AB5DEA" w:rsidP="00392BA1">
            <w:pPr>
              <w:spacing w:line="360" w:lineRule="auto"/>
            </w:pPr>
            <w:r w:rsidRPr="007F5D1E">
              <w:t>Signature</w:t>
            </w:r>
          </w:p>
        </w:tc>
        <w:tc>
          <w:tcPr>
            <w:tcW w:w="2310" w:type="dxa"/>
          </w:tcPr>
          <w:p w:rsidR="00AB5DEA" w:rsidRPr="007F5D1E" w:rsidRDefault="00AB5DEA" w:rsidP="00392BA1">
            <w:pPr>
              <w:spacing w:line="360" w:lineRule="auto"/>
            </w:pPr>
            <w:r w:rsidRPr="007F5D1E">
              <w:t xml:space="preserve">Attendance </w:t>
            </w:r>
          </w:p>
        </w:tc>
        <w:tc>
          <w:tcPr>
            <w:tcW w:w="2189" w:type="dxa"/>
          </w:tcPr>
          <w:p w:rsidR="00AB5DEA" w:rsidRPr="007F5D1E" w:rsidRDefault="00AB5DEA" w:rsidP="00392BA1">
            <w:pPr>
              <w:spacing w:line="360" w:lineRule="auto"/>
            </w:pPr>
            <w:r w:rsidRPr="007F5D1E">
              <w:t>Comment</w:t>
            </w:r>
          </w:p>
        </w:tc>
      </w:tr>
      <w:tr w:rsidR="00AB5DEA" w:rsidRPr="007F5D1E" w:rsidTr="00AB5DEA">
        <w:trPr>
          <w:trHeight w:val="799"/>
        </w:trPr>
        <w:tc>
          <w:tcPr>
            <w:tcW w:w="3507" w:type="dxa"/>
          </w:tcPr>
          <w:p w:rsidR="00AB5DEA" w:rsidRPr="007F5D1E" w:rsidRDefault="00AB5DEA" w:rsidP="00392BA1">
            <w:pPr>
              <w:spacing w:line="360" w:lineRule="auto"/>
            </w:pPr>
            <w:r w:rsidRPr="007F5D1E">
              <w:t xml:space="preserve">Bhism Raj Chalise </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46656" behindDoc="0" locked="0" layoutInCell="1" allowOverlap="1" wp14:anchorId="5D9ACDD3" wp14:editId="16D708F2">
                      <wp:simplePos x="0" y="0"/>
                      <wp:positionH relativeFrom="column">
                        <wp:posOffset>528535</wp:posOffset>
                      </wp:positionH>
                      <wp:positionV relativeFrom="paragraph">
                        <wp:posOffset>52070</wp:posOffset>
                      </wp:positionV>
                      <wp:extent cx="120770" cy="112144"/>
                      <wp:effectExtent l="0" t="0" r="12700" b="21590"/>
                      <wp:wrapNone/>
                      <wp:docPr id="4" name="Rectangle 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F12E" id="Rectangle 4" o:spid="_x0000_s1026" style="position:absolute;margin-left:41.6pt;margin-top:4.1pt;width:9.5pt;height:8.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Axq/bJegIAAFE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45632" behindDoc="0" locked="0" layoutInCell="1" allowOverlap="1" wp14:anchorId="527EF7F7" wp14:editId="6BFBA694">
                      <wp:simplePos x="0" y="0"/>
                      <wp:positionH relativeFrom="column">
                        <wp:posOffset>11538</wp:posOffset>
                      </wp:positionH>
                      <wp:positionV relativeFrom="paragraph">
                        <wp:posOffset>52657</wp:posOffset>
                      </wp:positionV>
                      <wp:extent cx="120770" cy="112144"/>
                      <wp:effectExtent l="0" t="0" r="12700" b="21590"/>
                      <wp:wrapNone/>
                      <wp:docPr id="6" name="Rectangle 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24E3E" id="Rectangle 6" o:spid="_x0000_s1026" style="position:absolute;margin-left:.9pt;margin-top:4.15pt;width:9.5pt;height:8.8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" fillcolor="white [3201]" strokecolor="black [3213]" strokeweight="1pt"/>
                  </w:pict>
                </mc:Fallback>
              </mc:AlternateContent>
            </w:r>
            <w:r w:rsidRPr="007F5D1E">
              <w:t xml:space="preserve"> </w:t>
            </w:r>
            <w:r w:rsidRPr="007F5D1E">
              <w:rPr>
                <w:noProof/>
              </w:rPr>
              <mc:AlternateContent>
                <mc:Choice Requires="wps">
                  <w:drawing>
                    <wp:anchor distT="0" distB="0" distL="114300" distR="114300" simplePos="0" relativeHeight="251850752" behindDoc="0" locked="0" layoutInCell="1" allowOverlap="1" wp14:anchorId="30327287" wp14:editId="1A607B23">
                      <wp:simplePos x="0" y="0"/>
                      <wp:positionH relativeFrom="column">
                        <wp:posOffset>528535</wp:posOffset>
                      </wp:positionH>
                      <wp:positionV relativeFrom="paragraph">
                        <wp:posOffset>52070</wp:posOffset>
                      </wp:positionV>
                      <wp:extent cx="120770" cy="112144"/>
                      <wp:effectExtent l="0" t="0" r="12700" b="21590"/>
                      <wp:wrapNone/>
                      <wp:docPr id="7" name="Rectangle 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A6F66" id="Rectangle 7" o:spid="_x0000_s1026" style="position:absolute;margin-left:41.6pt;margin-top:4.1pt;width:9.5pt;height:8.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" fillcolor="white [3201]" strokecolor="black [3213]" strokeweight="1pt"/>
                  </w:pict>
                </mc:Fallback>
              </mc:AlternateContent>
            </w:r>
            <w:r w:rsidRPr="007F5D1E">
              <w:rPr>
                <w:noProof/>
              </w:rPr>
              <mc:AlternateContent>
                <mc:Choice Requires="wps">
                  <w:drawing>
                    <wp:anchor distT="0" distB="0" distL="114300" distR="114300" simplePos="0" relativeHeight="251847680" behindDoc="0" locked="0" layoutInCell="1" allowOverlap="1" wp14:anchorId="0260BC3E" wp14:editId="542257C9">
                      <wp:simplePos x="0" y="0"/>
                      <wp:positionH relativeFrom="column">
                        <wp:posOffset>11538</wp:posOffset>
                      </wp:positionH>
                      <wp:positionV relativeFrom="paragraph">
                        <wp:posOffset>52657</wp:posOffset>
                      </wp:positionV>
                      <wp:extent cx="120770" cy="112144"/>
                      <wp:effectExtent l="0" t="0" r="12700" b="21590"/>
                      <wp:wrapNone/>
                      <wp:docPr id="8" name="Rectangle 8"/>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489CA" id="Rectangle 8" o:spid="_x0000_s1026" style="position:absolute;margin-left:.9pt;margin-top:4.15pt;width:9.5pt;height:8.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49728" behindDoc="0" locked="0" layoutInCell="1" allowOverlap="1" wp14:anchorId="448E9BE1" wp14:editId="2DFED9C3">
                      <wp:simplePos x="0" y="0"/>
                      <wp:positionH relativeFrom="column">
                        <wp:posOffset>11538</wp:posOffset>
                      </wp:positionH>
                      <wp:positionV relativeFrom="paragraph">
                        <wp:posOffset>52657</wp:posOffset>
                      </wp:positionV>
                      <wp:extent cx="120770" cy="112144"/>
                      <wp:effectExtent l="0" t="0" r="12700" b="21590"/>
                      <wp:wrapNone/>
                      <wp:docPr id="9" name="Rectangle 9"/>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30EDD" id="Rectangle 9" o:spid="_x0000_s1026" style="position:absolute;margin-left:.9pt;margin-top:4.15pt;width:9.5pt;height:8.8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BvuPYceQIAAFE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48704" behindDoc="0" locked="0" layoutInCell="1" allowOverlap="1" wp14:anchorId="24F4CB35" wp14:editId="5E248106">
                      <wp:simplePos x="0" y="0"/>
                      <wp:positionH relativeFrom="column">
                        <wp:posOffset>11430</wp:posOffset>
                      </wp:positionH>
                      <wp:positionV relativeFrom="paragraph">
                        <wp:posOffset>53568</wp:posOffset>
                      </wp:positionV>
                      <wp:extent cx="120770" cy="112144"/>
                      <wp:effectExtent l="0" t="0" r="12700" b="21590"/>
                      <wp:wrapNone/>
                      <wp:docPr id="23" name="Rectangle 2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4912" id="Rectangle 23" o:spid="_x0000_s1026" style="position:absolute;margin-left:.9pt;margin-top:4.2pt;width:9.5pt;height:8.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HRBB0B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AB5DEA" w:rsidRPr="007F5D1E" w:rsidTr="00AB5DEA">
        <w:trPr>
          <w:trHeight w:val="799"/>
        </w:trPr>
        <w:tc>
          <w:tcPr>
            <w:tcW w:w="3507" w:type="dxa"/>
          </w:tcPr>
          <w:p w:rsidR="00AB5DEA" w:rsidRPr="007F5D1E" w:rsidRDefault="00AB5DEA" w:rsidP="00392BA1">
            <w:pPr>
              <w:spacing w:line="360" w:lineRule="auto"/>
            </w:pPr>
            <w:r w:rsidRPr="00007C73">
              <w:t>P</w:t>
            </w:r>
            <w:r>
              <w:t>oskar Basnet</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67136" behindDoc="0" locked="0" layoutInCell="1" allowOverlap="1" wp14:anchorId="3976BC0A" wp14:editId="1B18A4F3">
                      <wp:simplePos x="0" y="0"/>
                      <wp:positionH relativeFrom="column">
                        <wp:posOffset>528535</wp:posOffset>
                      </wp:positionH>
                      <wp:positionV relativeFrom="paragraph">
                        <wp:posOffset>52070</wp:posOffset>
                      </wp:positionV>
                      <wp:extent cx="120770" cy="112144"/>
                      <wp:effectExtent l="0" t="0" r="12700" b="21590"/>
                      <wp:wrapNone/>
                      <wp:docPr id="25" name="Rectangle 2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F9559" id="Rectangle 25" o:spid="_x0000_s1026" style="position:absolute;margin-left:41.6pt;margin-top:4.1pt;width:9.5pt;height:8.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CKEQYJ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64064" behindDoc="0" locked="0" layoutInCell="1" allowOverlap="1" wp14:anchorId="1B7CC589" wp14:editId="1CB2E8A5">
                      <wp:simplePos x="0" y="0"/>
                      <wp:positionH relativeFrom="column">
                        <wp:posOffset>11538</wp:posOffset>
                      </wp:positionH>
                      <wp:positionV relativeFrom="paragraph">
                        <wp:posOffset>52657</wp:posOffset>
                      </wp:positionV>
                      <wp:extent cx="120770" cy="112144"/>
                      <wp:effectExtent l="0" t="0" r="12700" b="21590"/>
                      <wp:wrapNone/>
                      <wp:docPr id="28" name="Rectangle 28"/>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40C7D" id="Rectangle 28" o:spid="_x0000_s1026" style="position:absolute;margin-left:.9pt;margin-top:4.15pt;width:9.5pt;height:8.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Cc1asx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66112" behindDoc="0" locked="0" layoutInCell="1" allowOverlap="1" wp14:anchorId="1693CD8C" wp14:editId="3F4131E6">
                      <wp:simplePos x="0" y="0"/>
                      <wp:positionH relativeFrom="column">
                        <wp:posOffset>11538</wp:posOffset>
                      </wp:positionH>
                      <wp:positionV relativeFrom="paragraph">
                        <wp:posOffset>52657</wp:posOffset>
                      </wp:positionV>
                      <wp:extent cx="120770" cy="112144"/>
                      <wp:effectExtent l="0" t="0" r="12700" b="21590"/>
                      <wp:wrapNone/>
                      <wp:docPr id="30" name="Rectangle 30"/>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6138D" id="Rectangle 30" o:spid="_x0000_s1026" style="position:absolute;margin-left:.9pt;margin-top:4.15pt;width:9.5pt;height:8.8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CE3yJH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65088" behindDoc="0" locked="0" layoutInCell="1" allowOverlap="1" wp14:anchorId="43242DAE" wp14:editId="5DF93FFB">
                      <wp:simplePos x="0" y="0"/>
                      <wp:positionH relativeFrom="column">
                        <wp:posOffset>11430</wp:posOffset>
                      </wp:positionH>
                      <wp:positionV relativeFrom="paragraph">
                        <wp:posOffset>53568</wp:posOffset>
                      </wp:positionV>
                      <wp:extent cx="120770" cy="112144"/>
                      <wp:effectExtent l="0" t="0" r="12700" b="21590"/>
                      <wp:wrapNone/>
                      <wp:docPr id="31" name="Rectangle 31"/>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F82C" id="Rectangle 31" o:spid="_x0000_s1026" style="position:absolute;margin-left:.9pt;margin-top:4.2pt;width:9.5pt;height:8.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OIoXY5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AB5DEA" w:rsidRPr="007F5D1E" w:rsidTr="00AB5DEA">
        <w:trPr>
          <w:trHeight w:val="799"/>
        </w:trPr>
        <w:tc>
          <w:tcPr>
            <w:tcW w:w="3507" w:type="dxa"/>
          </w:tcPr>
          <w:p w:rsidR="00AB5DEA" w:rsidRPr="007F5D1E" w:rsidRDefault="00AB5DEA" w:rsidP="00392BA1">
            <w:pPr>
              <w:spacing w:line="360" w:lineRule="auto"/>
            </w:pPr>
            <w:r w:rsidRPr="007F5D1E">
              <w:t>Akhilesh Bikram Sthapit</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58944" behindDoc="0" locked="0" layoutInCell="1" allowOverlap="1" wp14:anchorId="3E185CDF" wp14:editId="47AFA4F0">
                      <wp:simplePos x="0" y="0"/>
                      <wp:positionH relativeFrom="column">
                        <wp:posOffset>528535</wp:posOffset>
                      </wp:positionH>
                      <wp:positionV relativeFrom="paragraph">
                        <wp:posOffset>52070</wp:posOffset>
                      </wp:positionV>
                      <wp:extent cx="120770" cy="112144"/>
                      <wp:effectExtent l="0" t="0" r="12700" b="21590"/>
                      <wp:wrapNone/>
                      <wp:docPr id="32" name="Rectangle 32"/>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2D559" id="Rectangle 32" o:spid="_x0000_s1026" style="position:absolute;margin-left:41.6pt;margin-top:4.1pt;width:9.5pt;height:8.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CdgN2q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55872" behindDoc="0" locked="0" layoutInCell="1" allowOverlap="1" wp14:anchorId="3857616E" wp14:editId="0B41956D">
                      <wp:simplePos x="0" y="0"/>
                      <wp:positionH relativeFrom="column">
                        <wp:posOffset>11538</wp:posOffset>
                      </wp:positionH>
                      <wp:positionV relativeFrom="paragraph">
                        <wp:posOffset>52657</wp:posOffset>
                      </wp:positionV>
                      <wp:extent cx="120770" cy="112144"/>
                      <wp:effectExtent l="0" t="0" r="12700" b="21590"/>
                      <wp:wrapNone/>
                      <wp:docPr id="33" name="Rectangle 3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679E7" id="Rectangle 33" o:spid="_x0000_s1026" style="position:absolute;margin-left:.9pt;margin-top:4.15pt;width:9.5pt;height:8.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d+VyAH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57920" behindDoc="0" locked="0" layoutInCell="1" allowOverlap="1" wp14:anchorId="6E0E2F9E" wp14:editId="3145A301">
                      <wp:simplePos x="0" y="0"/>
                      <wp:positionH relativeFrom="column">
                        <wp:posOffset>11538</wp:posOffset>
                      </wp:positionH>
                      <wp:positionV relativeFrom="paragraph">
                        <wp:posOffset>52657</wp:posOffset>
                      </wp:positionV>
                      <wp:extent cx="120770" cy="112144"/>
                      <wp:effectExtent l="0" t="0" r="12700" b="21590"/>
                      <wp:wrapNone/>
                      <wp:docPr id="34" name="Rectangle 3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0D759" id="Rectangle 34" o:spid="_x0000_s1026" style="position:absolute;margin-left:.9pt;margin-top:4.15pt;width:9.5pt;height:8.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56896" behindDoc="0" locked="0" layoutInCell="1" allowOverlap="1" wp14:anchorId="578B38B3" wp14:editId="130B14FB">
                      <wp:simplePos x="0" y="0"/>
                      <wp:positionH relativeFrom="column">
                        <wp:posOffset>11430</wp:posOffset>
                      </wp:positionH>
                      <wp:positionV relativeFrom="paragraph">
                        <wp:posOffset>53568</wp:posOffset>
                      </wp:positionV>
                      <wp:extent cx="120770" cy="112144"/>
                      <wp:effectExtent l="0" t="0" r="12700" b="21590"/>
                      <wp:wrapNone/>
                      <wp:docPr id="35" name="Rectangle 3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7B1" id="Rectangle 35" o:spid="_x0000_s1026" style="position:absolute;margin-left:.9pt;margin-top:4.2pt;width:9.5pt;height:8.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Im1c0l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AB5DEA" w:rsidRPr="007F5D1E" w:rsidTr="00AB5DEA">
        <w:trPr>
          <w:trHeight w:val="799"/>
        </w:trPr>
        <w:tc>
          <w:tcPr>
            <w:tcW w:w="3507" w:type="dxa"/>
          </w:tcPr>
          <w:p w:rsidR="00AB5DEA" w:rsidRPr="007F5D1E" w:rsidRDefault="00AB5DEA" w:rsidP="00392BA1">
            <w:pPr>
              <w:spacing w:line="360" w:lineRule="auto"/>
            </w:pPr>
            <w:r w:rsidRPr="007F5D1E">
              <w:t>Punya Ram Kasichhwa</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63040" behindDoc="0" locked="0" layoutInCell="1" allowOverlap="1" wp14:anchorId="2B308E84" wp14:editId="00D833AD">
                      <wp:simplePos x="0" y="0"/>
                      <wp:positionH relativeFrom="column">
                        <wp:posOffset>528535</wp:posOffset>
                      </wp:positionH>
                      <wp:positionV relativeFrom="paragraph">
                        <wp:posOffset>52070</wp:posOffset>
                      </wp:positionV>
                      <wp:extent cx="120770" cy="112144"/>
                      <wp:effectExtent l="0" t="0" r="12700" b="21590"/>
                      <wp:wrapNone/>
                      <wp:docPr id="36" name="Rectangle 3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6BB11" id="Rectangle 36" o:spid="_x0000_s1026" style="position:absolute;margin-left:41.6pt;margin-top:4.1pt;width:9.5pt;height:8.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D2HfNt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59968" behindDoc="0" locked="0" layoutInCell="1" allowOverlap="1" wp14:anchorId="01431F89" wp14:editId="071D7A47">
                      <wp:simplePos x="0" y="0"/>
                      <wp:positionH relativeFrom="column">
                        <wp:posOffset>11538</wp:posOffset>
                      </wp:positionH>
                      <wp:positionV relativeFrom="paragraph">
                        <wp:posOffset>52657</wp:posOffset>
                      </wp:positionV>
                      <wp:extent cx="120770" cy="112144"/>
                      <wp:effectExtent l="0" t="0" r="12700" b="21590"/>
                      <wp:wrapNone/>
                      <wp:docPr id="37" name="Rectangle 3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F3B8" id="Rectangle 37" o:spid="_x0000_s1026" style="position:absolute;margin-left:.9pt;margin-top:4.15pt;width:9.5pt;height:8.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HHhcx3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62016" behindDoc="0" locked="0" layoutInCell="1" allowOverlap="1" wp14:anchorId="10E8BAEA" wp14:editId="4B57684A">
                      <wp:simplePos x="0" y="0"/>
                      <wp:positionH relativeFrom="column">
                        <wp:posOffset>11538</wp:posOffset>
                      </wp:positionH>
                      <wp:positionV relativeFrom="paragraph">
                        <wp:posOffset>52657</wp:posOffset>
                      </wp:positionV>
                      <wp:extent cx="120770" cy="112144"/>
                      <wp:effectExtent l="0" t="0" r="12700" b="21590"/>
                      <wp:wrapNone/>
                      <wp:docPr id="40" name="Rectangle 40"/>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0E974" id="Rectangle 40" o:spid="_x0000_s1026" style="position:absolute;margin-left:.9pt;margin-top:4.15pt;width:9.5pt;height:8.8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BAN8s+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60992" behindDoc="0" locked="0" layoutInCell="1" allowOverlap="1" wp14:anchorId="7348B1FA" wp14:editId="46E0AE85">
                      <wp:simplePos x="0" y="0"/>
                      <wp:positionH relativeFrom="column">
                        <wp:posOffset>11430</wp:posOffset>
                      </wp:positionH>
                      <wp:positionV relativeFrom="paragraph">
                        <wp:posOffset>53568</wp:posOffset>
                      </wp:positionV>
                      <wp:extent cx="120770" cy="112144"/>
                      <wp:effectExtent l="0" t="0" r="12700" b="21590"/>
                      <wp:wrapNone/>
                      <wp:docPr id="41" name="Rectangle 41"/>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F3A7A" id="Rectangle 41" o:spid="_x0000_s1026" style="position:absolute;margin-left:.9pt;margin-top:4.2pt;width:9.5pt;height:8.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KpSZJR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AB5DEA" w:rsidRPr="007F5D1E" w:rsidTr="00AB5DEA">
        <w:trPr>
          <w:trHeight w:val="799"/>
        </w:trPr>
        <w:tc>
          <w:tcPr>
            <w:tcW w:w="3507" w:type="dxa"/>
          </w:tcPr>
          <w:p w:rsidR="00AB5DEA" w:rsidRPr="007F5D1E" w:rsidRDefault="00C2462D" w:rsidP="00392BA1">
            <w:pPr>
              <w:spacing w:line="360" w:lineRule="auto"/>
            </w:pPr>
            <w:r>
              <w:t>Dinesh Singh Mahat</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40512" behindDoc="0" locked="0" layoutInCell="1" allowOverlap="1" wp14:anchorId="3493F0F8" wp14:editId="2A902CF7">
                      <wp:simplePos x="0" y="0"/>
                      <wp:positionH relativeFrom="column">
                        <wp:posOffset>528535</wp:posOffset>
                      </wp:positionH>
                      <wp:positionV relativeFrom="paragraph">
                        <wp:posOffset>52070</wp:posOffset>
                      </wp:positionV>
                      <wp:extent cx="120770" cy="112144"/>
                      <wp:effectExtent l="0" t="0" r="12700" b="21590"/>
                      <wp:wrapNone/>
                      <wp:docPr id="42" name="Rectangle 42"/>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F7461" id="Rectangle 42" o:spid="_x0000_s1026" style="position:absolute;margin-left:41.6pt;margin-top:4.1pt;width:9.5pt;height:8.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DV+uSw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39488" behindDoc="0" locked="0" layoutInCell="1" allowOverlap="1" wp14:anchorId="7819D585" wp14:editId="12214EB3">
                      <wp:simplePos x="0" y="0"/>
                      <wp:positionH relativeFrom="column">
                        <wp:posOffset>11538</wp:posOffset>
                      </wp:positionH>
                      <wp:positionV relativeFrom="paragraph">
                        <wp:posOffset>52657</wp:posOffset>
                      </wp:positionV>
                      <wp:extent cx="120770" cy="112144"/>
                      <wp:effectExtent l="0" t="0" r="12700" b="21590"/>
                      <wp:wrapNone/>
                      <wp:docPr id="43" name="Rectangle 4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16BA" id="Rectangle 43" o:spid="_x0000_s1026" style="position:absolute;margin-left:.9pt;margin-top:4.15pt;width:9.5pt;height:8.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P59LGn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w:t>
            </w:r>
            <w:r w:rsidRPr="007F5D1E">
              <w:rPr>
                <w:noProof/>
              </w:rPr>
              <mc:AlternateContent>
                <mc:Choice Requires="wps">
                  <w:drawing>
                    <wp:anchor distT="0" distB="0" distL="114300" distR="114300" simplePos="0" relativeHeight="251844608" behindDoc="0" locked="0" layoutInCell="1" allowOverlap="1" wp14:anchorId="22D4D46A" wp14:editId="59E5A080">
                      <wp:simplePos x="0" y="0"/>
                      <wp:positionH relativeFrom="column">
                        <wp:posOffset>528535</wp:posOffset>
                      </wp:positionH>
                      <wp:positionV relativeFrom="paragraph">
                        <wp:posOffset>52070</wp:posOffset>
                      </wp:positionV>
                      <wp:extent cx="120770" cy="112144"/>
                      <wp:effectExtent l="0" t="0" r="12700" b="21590"/>
                      <wp:wrapNone/>
                      <wp:docPr id="44" name="Rectangle 4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7280C" id="Rectangle 44" o:spid="_x0000_s1026" style="position:absolute;margin-left:41.6pt;margin-top:4.1pt;width:9.5pt;height:8.8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X5ew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" fillcolor="white [3201]" strokecolor="black [3213]" strokeweight="1pt"/>
                  </w:pict>
                </mc:Fallback>
              </mc:AlternateContent>
            </w:r>
            <w:r w:rsidRPr="007F5D1E">
              <w:rPr>
                <w:noProof/>
              </w:rPr>
              <mc:AlternateContent>
                <mc:Choice Requires="wps">
                  <w:drawing>
                    <wp:anchor distT="0" distB="0" distL="114300" distR="114300" simplePos="0" relativeHeight="251841536" behindDoc="0" locked="0" layoutInCell="1" allowOverlap="1" wp14:anchorId="594B3EF7" wp14:editId="36BB7C39">
                      <wp:simplePos x="0" y="0"/>
                      <wp:positionH relativeFrom="column">
                        <wp:posOffset>11538</wp:posOffset>
                      </wp:positionH>
                      <wp:positionV relativeFrom="paragraph">
                        <wp:posOffset>52657</wp:posOffset>
                      </wp:positionV>
                      <wp:extent cx="120770" cy="112144"/>
                      <wp:effectExtent l="0" t="0" r="12700" b="21590"/>
                      <wp:wrapNone/>
                      <wp:docPr id="45" name="Rectangle 4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89863" id="Rectangle 45" o:spid="_x0000_s1026" style="position:absolute;margin-left:.9pt;margin-top:4.15pt;width:9.5pt;height:8.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wc9KU3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43584" behindDoc="0" locked="0" layoutInCell="1" allowOverlap="1" wp14:anchorId="51995F29" wp14:editId="03E49A8A">
                      <wp:simplePos x="0" y="0"/>
                      <wp:positionH relativeFrom="column">
                        <wp:posOffset>11538</wp:posOffset>
                      </wp:positionH>
                      <wp:positionV relativeFrom="paragraph">
                        <wp:posOffset>52657</wp:posOffset>
                      </wp:positionV>
                      <wp:extent cx="120770" cy="112144"/>
                      <wp:effectExtent l="0" t="0" r="12700" b="21590"/>
                      <wp:wrapNone/>
                      <wp:docPr id="46" name="Rectangle 4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6A03" id="Rectangle 46" o:spid="_x0000_s1026" style="position:absolute;margin-left:.9pt;margin-top:4.15pt;width:9.5pt;height:8.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C+Z8p3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42560" behindDoc="0" locked="0" layoutInCell="1" allowOverlap="1" wp14:anchorId="74095029" wp14:editId="24551F4B">
                      <wp:simplePos x="0" y="0"/>
                      <wp:positionH relativeFrom="column">
                        <wp:posOffset>11430</wp:posOffset>
                      </wp:positionH>
                      <wp:positionV relativeFrom="paragraph">
                        <wp:posOffset>53568</wp:posOffset>
                      </wp:positionV>
                      <wp:extent cx="120770" cy="112144"/>
                      <wp:effectExtent l="0" t="0" r="12700" b="21590"/>
                      <wp:wrapNone/>
                      <wp:docPr id="47" name="Rectangle 4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295EA" id="Rectangle 47" o:spid="_x0000_s1026" style="position:absolute;margin-left:.9pt;margin-top:4.2pt;width:9.5pt;height:8.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FQCZd1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636431" w:rsidRPr="007F5D1E" w:rsidTr="00AB5DEA">
        <w:trPr>
          <w:trHeight w:val="799"/>
        </w:trPr>
        <w:tc>
          <w:tcPr>
            <w:tcW w:w="3507" w:type="dxa"/>
          </w:tcPr>
          <w:p w:rsidR="00636431" w:rsidRPr="007F5D1E" w:rsidRDefault="00636431" w:rsidP="00392BA1">
            <w:pPr>
              <w:spacing w:line="360" w:lineRule="auto"/>
            </w:pPr>
            <w:r w:rsidRPr="00257892">
              <w:t>P</w:t>
            </w:r>
            <w:r>
              <w:t>ratistha Gautam</w:t>
            </w:r>
            <w:r w:rsidRPr="00257892">
              <w:t xml:space="preserve"> </w:t>
            </w:r>
          </w:p>
        </w:tc>
        <w:tc>
          <w:tcPr>
            <w:tcW w:w="2864" w:type="dxa"/>
          </w:tcPr>
          <w:p w:rsidR="00636431" w:rsidRPr="007F5D1E" w:rsidRDefault="00636431" w:rsidP="00392BA1">
            <w:pPr>
              <w:spacing w:line="360" w:lineRule="auto"/>
            </w:pPr>
          </w:p>
        </w:tc>
        <w:tc>
          <w:tcPr>
            <w:tcW w:w="2310" w:type="dxa"/>
          </w:tcPr>
          <w:p w:rsidR="00636431" w:rsidRPr="007F5D1E" w:rsidRDefault="00636431" w:rsidP="00392BA1">
            <w:pPr>
              <w:spacing w:line="360" w:lineRule="auto"/>
            </w:pPr>
            <w:r w:rsidRPr="007F5D1E">
              <w:rPr>
                <w:noProof/>
              </w:rPr>
              <mc:AlternateContent>
                <mc:Choice Requires="wps">
                  <w:drawing>
                    <wp:anchor distT="0" distB="0" distL="114300" distR="114300" simplePos="0" relativeHeight="251875328" behindDoc="0" locked="0" layoutInCell="1" allowOverlap="1" wp14:anchorId="3BAB5048" wp14:editId="3633AC94">
                      <wp:simplePos x="0" y="0"/>
                      <wp:positionH relativeFrom="column">
                        <wp:posOffset>528535</wp:posOffset>
                      </wp:positionH>
                      <wp:positionV relativeFrom="paragraph">
                        <wp:posOffset>52070</wp:posOffset>
                      </wp:positionV>
                      <wp:extent cx="120770" cy="112144"/>
                      <wp:effectExtent l="0" t="0" r="12700" b="21590"/>
                      <wp:wrapNone/>
                      <wp:docPr id="12" name="Rectangle 12"/>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1BD34" id="Rectangle 12" o:spid="_x0000_s1026" style="position:absolute;margin-left:41.6pt;margin-top:4.1pt;width:9.5pt;height:8.8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" fillcolor="white [3201]" strokecolor="black [3213]" strokeweight="1pt"/>
                  </w:pict>
                </mc:Fallback>
              </mc:AlternateContent>
            </w:r>
            <w:r w:rsidRPr="007F5D1E">
              <w:rPr>
                <w:noProof/>
              </w:rPr>
              <mc:AlternateContent>
                <mc:Choice Requires="wps">
                  <w:drawing>
                    <wp:anchor distT="0" distB="0" distL="114300" distR="114300" simplePos="0" relativeHeight="251874304" behindDoc="0" locked="0" layoutInCell="1" allowOverlap="1" wp14:anchorId="77707C1C" wp14:editId="31562FEA">
                      <wp:simplePos x="0" y="0"/>
                      <wp:positionH relativeFrom="column">
                        <wp:posOffset>11538</wp:posOffset>
                      </wp:positionH>
                      <wp:positionV relativeFrom="paragraph">
                        <wp:posOffset>52657</wp:posOffset>
                      </wp:positionV>
                      <wp:extent cx="120770" cy="112144"/>
                      <wp:effectExtent l="0" t="0" r="12700" b="21590"/>
                      <wp:wrapNone/>
                      <wp:docPr id="13" name="Rectangle 1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C020C" id="Rectangle 13" o:spid="_x0000_s1026" style="position:absolute;margin-left:.9pt;margin-top:4.15pt;width:9.5pt;height:8.8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ca2ZgH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w:t>
            </w:r>
            <w:r w:rsidRPr="007F5D1E">
              <w:rPr>
                <w:noProof/>
              </w:rPr>
              <mc:AlternateContent>
                <mc:Choice Requires="wps">
                  <w:drawing>
                    <wp:anchor distT="0" distB="0" distL="114300" distR="114300" simplePos="0" relativeHeight="251879424" behindDoc="0" locked="0" layoutInCell="1" allowOverlap="1" wp14:anchorId="5278F3A8" wp14:editId="05285119">
                      <wp:simplePos x="0" y="0"/>
                      <wp:positionH relativeFrom="column">
                        <wp:posOffset>528535</wp:posOffset>
                      </wp:positionH>
                      <wp:positionV relativeFrom="paragraph">
                        <wp:posOffset>52070</wp:posOffset>
                      </wp:positionV>
                      <wp:extent cx="120770" cy="112144"/>
                      <wp:effectExtent l="0" t="0" r="12700" b="21590"/>
                      <wp:wrapNone/>
                      <wp:docPr id="14" name="Rectangle 1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5F19E" id="Rectangle 14" o:spid="_x0000_s1026" style="position:absolute;margin-left:41.6pt;margin-top:4.1pt;width:9.5pt;height: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djew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" fillcolor="white [3201]" strokecolor="black [3213]" strokeweight="1pt"/>
                  </w:pict>
                </mc:Fallback>
              </mc:AlternateContent>
            </w:r>
            <w:r w:rsidRPr="007F5D1E">
              <w:rPr>
                <w:noProof/>
              </w:rPr>
              <mc:AlternateContent>
                <mc:Choice Requires="wps">
                  <w:drawing>
                    <wp:anchor distT="0" distB="0" distL="114300" distR="114300" simplePos="0" relativeHeight="251876352" behindDoc="0" locked="0" layoutInCell="1" allowOverlap="1" wp14:anchorId="76BBD01F" wp14:editId="1E2C1D44">
                      <wp:simplePos x="0" y="0"/>
                      <wp:positionH relativeFrom="column">
                        <wp:posOffset>11538</wp:posOffset>
                      </wp:positionH>
                      <wp:positionV relativeFrom="paragraph">
                        <wp:posOffset>52657</wp:posOffset>
                      </wp:positionV>
                      <wp:extent cx="120770" cy="112144"/>
                      <wp:effectExtent l="0" t="0" r="12700" b="21590"/>
                      <wp:wrapNone/>
                      <wp:docPr id="15" name="Rectangle 1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18771" id="Rectangle 15" o:spid="_x0000_s1026" style="position:absolute;margin-left:.9pt;margin-top:4.15pt;width:9.5pt;height:8.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j/2YyX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78400" behindDoc="0" locked="0" layoutInCell="1" allowOverlap="1" wp14:anchorId="1D6B71AD" wp14:editId="3DF4C7A0">
                      <wp:simplePos x="0" y="0"/>
                      <wp:positionH relativeFrom="column">
                        <wp:posOffset>11538</wp:posOffset>
                      </wp:positionH>
                      <wp:positionV relativeFrom="paragraph">
                        <wp:posOffset>52657</wp:posOffset>
                      </wp:positionV>
                      <wp:extent cx="120770" cy="112144"/>
                      <wp:effectExtent l="0" t="0" r="12700" b="21590"/>
                      <wp:wrapNone/>
                      <wp:docPr id="17" name="Rectangle 1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D8FB9" id="Rectangle 17" o:spid="_x0000_s1026" style="position:absolute;margin-left:.9pt;margin-top:4.15pt;width:9.5pt;height:8.8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GjC3R3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No</w:t>
            </w:r>
          </w:p>
          <w:p w:rsidR="00636431" w:rsidRPr="007F5D1E" w:rsidRDefault="00636431" w:rsidP="00392BA1">
            <w:pPr>
              <w:spacing w:line="360" w:lineRule="auto"/>
            </w:pPr>
            <w:r w:rsidRPr="007F5D1E">
              <w:rPr>
                <w:noProof/>
              </w:rPr>
              <mc:AlternateContent>
                <mc:Choice Requires="wps">
                  <w:drawing>
                    <wp:anchor distT="0" distB="0" distL="114300" distR="114300" simplePos="0" relativeHeight="251877376" behindDoc="0" locked="0" layoutInCell="1" allowOverlap="1" wp14:anchorId="729B0D6E" wp14:editId="415F19AA">
                      <wp:simplePos x="0" y="0"/>
                      <wp:positionH relativeFrom="column">
                        <wp:posOffset>11430</wp:posOffset>
                      </wp:positionH>
                      <wp:positionV relativeFrom="paragraph">
                        <wp:posOffset>53568</wp:posOffset>
                      </wp:positionV>
                      <wp:extent cx="120770" cy="112144"/>
                      <wp:effectExtent l="0" t="0" r="12700" b="21590"/>
                      <wp:wrapNone/>
                      <wp:docPr id="19" name="Rectangle 19"/>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36AD1" id="Rectangle 19" o:spid="_x0000_s1026" style="position:absolute;margin-left:.9pt;margin-top:4.2pt;width:9.5pt;height:8.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pbeg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HNcmlt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636431" w:rsidRPr="007F5D1E" w:rsidRDefault="00636431" w:rsidP="00392BA1">
            <w:pPr>
              <w:spacing w:line="360" w:lineRule="auto"/>
            </w:pPr>
          </w:p>
        </w:tc>
      </w:tr>
      <w:tr w:rsidR="00636431" w:rsidRPr="007F5D1E" w:rsidTr="00AB5DEA">
        <w:trPr>
          <w:trHeight w:val="799"/>
        </w:trPr>
        <w:tc>
          <w:tcPr>
            <w:tcW w:w="3507" w:type="dxa"/>
          </w:tcPr>
          <w:p w:rsidR="00636431" w:rsidRPr="007F5D1E" w:rsidRDefault="00636431" w:rsidP="00392BA1">
            <w:pPr>
              <w:spacing w:line="360" w:lineRule="auto"/>
            </w:pPr>
            <w:r w:rsidRPr="007F5D1E">
              <w:t xml:space="preserve">Abin Neupane </w:t>
            </w:r>
          </w:p>
        </w:tc>
        <w:tc>
          <w:tcPr>
            <w:tcW w:w="2864" w:type="dxa"/>
          </w:tcPr>
          <w:p w:rsidR="00636431" w:rsidRPr="007F5D1E" w:rsidRDefault="00636431" w:rsidP="00392BA1">
            <w:pPr>
              <w:spacing w:line="360" w:lineRule="auto"/>
            </w:pPr>
          </w:p>
        </w:tc>
        <w:tc>
          <w:tcPr>
            <w:tcW w:w="2310" w:type="dxa"/>
          </w:tcPr>
          <w:p w:rsidR="00636431" w:rsidRPr="007F5D1E" w:rsidRDefault="00636431" w:rsidP="00392BA1">
            <w:pPr>
              <w:spacing w:line="360" w:lineRule="auto"/>
            </w:pPr>
            <w:r w:rsidRPr="007F5D1E">
              <w:rPr>
                <w:noProof/>
              </w:rPr>
              <mc:AlternateContent>
                <mc:Choice Requires="wps">
                  <w:drawing>
                    <wp:anchor distT="0" distB="0" distL="114300" distR="114300" simplePos="0" relativeHeight="251872256" behindDoc="0" locked="0" layoutInCell="1" allowOverlap="1" wp14:anchorId="19BCDFB1" wp14:editId="7DDE36A1">
                      <wp:simplePos x="0" y="0"/>
                      <wp:positionH relativeFrom="column">
                        <wp:posOffset>528535</wp:posOffset>
                      </wp:positionH>
                      <wp:positionV relativeFrom="paragraph">
                        <wp:posOffset>52070</wp:posOffset>
                      </wp:positionV>
                      <wp:extent cx="120770" cy="112144"/>
                      <wp:effectExtent l="0" t="0" r="12700" b="21590"/>
                      <wp:wrapNone/>
                      <wp:docPr id="3" name="Rectangle 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19CBD" id="Rectangle 3" o:spid="_x0000_s1026" style="position:absolute;margin-left:41.6pt;margin-top:4.1pt;width:9.5pt;height:8.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" fillcolor="white [3201]" strokecolor="black [3213]" strokeweight="1pt"/>
                  </w:pict>
                </mc:Fallback>
              </mc:AlternateContent>
            </w:r>
            <w:r w:rsidRPr="007F5D1E">
              <w:rPr>
                <w:noProof/>
              </w:rPr>
              <mc:AlternateContent>
                <mc:Choice Requires="wps">
                  <w:drawing>
                    <wp:anchor distT="0" distB="0" distL="114300" distR="114300" simplePos="0" relativeHeight="251869184" behindDoc="0" locked="0" layoutInCell="1" allowOverlap="1" wp14:anchorId="50E2BA92" wp14:editId="251C4516">
                      <wp:simplePos x="0" y="0"/>
                      <wp:positionH relativeFrom="column">
                        <wp:posOffset>11538</wp:posOffset>
                      </wp:positionH>
                      <wp:positionV relativeFrom="paragraph">
                        <wp:posOffset>52657</wp:posOffset>
                      </wp:positionV>
                      <wp:extent cx="120770" cy="112144"/>
                      <wp:effectExtent l="0" t="0" r="12700" b="21590"/>
                      <wp:wrapNone/>
                      <wp:docPr id="5" name="Rectangle 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952BB" id="Rectangle 5" o:spid="_x0000_s1026" style="position:absolute;margin-left:.9pt;margin-top:4.15pt;width:9.5pt;height:8.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BgqQGleQIAAFE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71232" behindDoc="0" locked="0" layoutInCell="1" allowOverlap="1" wp14:anchorId="489332DC" wp14:editId="521301E7">
                      <wp:simplePos x="0" y="0"/>
                      <wp:positionH relativeFrom="column">
                        <wp:posOffset>11538</wp:posOffset>
                      </wp:positionH>
                      <wp:positionV relativeFrom="paragraph">
                        <wp:posOffset>52657</wp:posOffset>
                      </wp:positionV>
                      <wp:extent cx="120770" cy="112144"/>
                      <wp:effectExtent l="0" t="0" r="12700" b="21590"/>
                      <wp:wrapNone/>
                      <wp:docPr id="10" name="Rectangle 10"/>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136F" id="Rectangle 10" o:spid="_x0000_s1026" style="position:absolute;margin-left:.9pt;margin-top:4.15pt;width:9.5pt;height:8.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mkeQ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AOBRmk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No</w:t>
            </w:r>
          </w:p>
          <w:p w:rsidR="00636431" w:rsidRPr="007F5D1E" w:rsidRDefault="00636431" w:rsidP="00392BA1">
            <w:pPr>
              <w:spacing w:line="360" w:lineRule="auto"/>
            </w:pPr>
            <w:r w:rsidRPr="007F5D1E">
              <w:rPr>
                <w:noProof/>
              </w:rPr>
              <mc:AlternateContent>
                <mc:Choice Requires="wps">
                  <w:drawing>
                    <wp:anchor distT="0" distB="0" distL="114300" distR="114300" simplePos="0" relativeHeight="251870208" behindDoc="0" locked="0" layoutInCell="1" allowOverlap="1" wp14:anchorId="3E3CEEE8" wp14:editId="42A61B04">
                      <wp:simplePos x="0" y="0"/>
                      <wp:positionH relativeFrom="column">
                        <wp:posOffset>11430</wp:posOffset>
                      </wp:positionH>
                      <wp:positionV relativeFrom="paragraph">
                        <wp:posOffset>53568</wp:posOffset>
                      </wp:positionV>
                      <wp:extent cx="120770" cy="112144"/>
                      <wp:effectExtent l="0" t="0" r="12700" b="21590"/>
                      <wp:wrapNone/>
                      <wp:docPr id="11" name="Rectangle 11"/>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DE0EE" id="Rectangle 11" o:spid="_x0000_s1026" style="position:absolute;margin-left:.9pt;margin-top:4.2pt;width:9.5pt;height:8.8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ORgtg5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636431" w:rsidRPr="007F5D1E" w:rsidRDefault="00636431" w:rsidP="00392BA1">
            <w:pPr>
              <w:spacing w:line="360" w:lineRule="auto"/>
            </w:pPr>
          </w:p>
        </w:tc>
      </w:tr>
      <w:tr w:rsidR="00636431" w:rsidRPr="007F5D1E" w:rsidTr="00AB5DEA">
        <w:trPr>
          <w:trHeight w:val="799"/>
        </w:trPr>
        <w:tc>
          <w:tcPr>
            <w:tcW w:w="3507" w:type="dxa"/>
          </w:tcPr>
          <w:p w:rsidR="00636431" w:rsidRPr="007F5D1E" w:rsidRDefault="00636431" w:rsidP="00392BA1">
            <w:pPr>
              <w:spacing w:line="360" w:lineRule="auto"/>
            </w:pPr>
            <w:r>
              <w:t>Anil Siwakoti</w:t>
            </w:r>
          </w:p>
        </w:tc>
        <w:tc>
          <w:tcPr>
            <w:tcW w:w="2864" w:type="dxa"/>
          </w:tcPr>
          <w:p w:rsidR="00636431" w:rsidRPr="007F5D1E" w:rsidRDefault="00636431" w:rsidP="00392BA1">
            <w:pPr>
              <w:spacing w:line="360" w:lineRule="auto"/>
            </w:pPr>
          </w:p>
        </w:tc>
        <w:tc>
          <w:tcPr>
            <w:tcW w:w="2310" w:type="dxa"/>
          </w:tcPr>
          <w:p w:rsidR="00636431" w:rsidRPr="007F5D1E" w:rsidRDefault="00636431" w:rsidP="00392BA1">
            <w:pPr>
              <w:spacing w:line="360" w:lineRule="auto"/>
            </w:pPr>
            <w:r w:rsidRPr="007F5D1E">
              <w:rPr>
                <w:noProof/>
              </w:rPr>
              <mc:AlternateContent>
                <mc:Choice Requires="wps">
                  <w:drawing>
                    <wp:anchor distT="0" distB="0" distL="114300" distR="114300" simplePos="0" relativeHeight="251884544" behindDoc="0" locked="0" layoutInCell="1" allowOverlap="1" wp14:anchorId="313E7A08" wp14:editId="44DC4B90">
                      <wp:simplePos x="0" y="0"/>
                      <wp:positionH relativeFrom="column">
                        <wp:posOffset>528535</wp:posOffset>
                      </wp:positionH>
                      <wp:positionV relativeFrom="paragraph">
                        <wp:posOffset>52070</wp:posOffset>
                      </wp:positionV>
                      <wp:extent cx="120770" cy="112144"/>
                      <wp:effectExtent l="0" t="0" r="12700" b="21590"/>
                      <wp:wrapNone/>
                      <wp:docPr id="21" name="Rectangle 21"/>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3906C" id="Rectangle 21" o:spid="_x0000_s1026" style="position:absolute;margin-left:41.6pt;margin-top:4.1pt;width:9.5pt;height:8.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DhjCjO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81472" behindDoc="0" locked="0" layoutInCell="1" allowOverlap="1" wp14:anchorId="524BB82A" wp14:editId="3DE50FD4">
                      <wp:simplePos x="0" y="0"/>
                      <wp:positionH relativeFrom="column">
                        <wp:posOffset>11538</wp:posOffset>
                      </wp:positionH>
                      <wp:positionV relativeFrom="paragraph">
                        <wp:posOffset>52657</wp:posOffset>
                      </wp:positionV>
                      <wp:extent cx="120770" cy="112144"/>
                      <wp:effectExtent l="0" t="0" r="12700" b="21590"/>
                      <wp:wrapNone/>
                      <wp:docPr id="22" name="Rectangle 22"/>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C04E5" id="Rectangle 22" o:spid="_x0000_s1026" style="position:absolute;margin-left:.9pt;margin-top:4.15pt;width:9.5pt;height:8.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niSo6n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83520" behindDoc="0" locked="0" layoutInCell="1" allowOverlap="1" wp14:anchorId="179D196D" wp14:editId="00E5232C">
                      <wp:simplePos x="0" y="0"/>
                      <wp:positionH relativeFrom="column">
                        <wp:posOffset>11538</wp:posOffset>
                      </wp:positionH>
                      <wp:positionV relativeFrom="paragraph">
                        <wp:posOffset>52657</wp:posOffset>
                      </wp:positionV>
                      <wp:extent cx="120770" cy="112144"/>
                      <wp:effectExtent l="0" t="0" r="12700" b="21590"/>
                      <wp:wrapNone/>
                      <wp:docPr id="24" name="Rectangle 2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99F3A" id="Rectangle 24" o:spid="_x0000_s1026" style="position:absolute;margin-left:.9pt;margin-top:4.15pt;width:9.5pt;height:8.8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" fillcolor="white [3201]" strokecolor="black [3213]" strokeweight="1pt"/>
                  </w:pict>
                </mc:Fallback>
              </mc:AlternateContent>
            </w:r>
            <w:r w:rsidRPr="007F5D1E">
              <w:t xml:space="preserve">           No</w:t>
            </w:r>
          </w:p>
          <w:p w:rsidR="00636431" w:rsidRPr="007F5D1E" w:rsidRDefault="00636431" w:rsidP="00392BA1">
            <w:pPr>
              <w:spacing w:line="360" w:lineRule="auto"/>
              <w:rPr>
                <w:noProof/>
              </w:rPr>
            </w:pPr>
            <w:r w:rsidRPr="007F5D1E">
              <w:rPr>
                <w:noProof/>
              </w:rPr>
              <mc:AlternateContent>
                <mc:Choice Requires="wps">
                  <w:drawing>
                    <wp:anchor distT="0" distB="0" distL="114300" distR="114300" simplePos="0" relativeHeight="251882496" behindDoc="0" locked="0" layoutInCell="1" allowOverlap="1" wp14:anchorId="718307C7" wp14:editId="4ACE515C">
                      <wp:simplePos x="0" y="0"/>
                      <wp:positionH relativeFrom="column">
                        <wp:posOffset>11430</wp:posOffset>
                      </wp:positionH>
                      <wp:positionV relativeFrom="paragraph">
                        <wp:posOffset>53568</wp:posOffset>
                      </wp:positionV>
                      <wp:extent cx="120770" cy="112144"/>
                      <wp:effectExtent l="0" t="0" r="12700" b="21590"/>
                      <wp:wrapNone/>
                      <wp:docPr id="26" name="Rectangle 2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8C41E" id="Rectangle 26" o:spid="_x0000_s1026" style="position:absolute;margin-left:.9pt;margin-top:4.2pt;width:9.5pt;height:8.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" fillcolor="white [3201]" strokecolor="black [3213]" strokeweight="1pt"/>
                  </w:pict>
                </mc:Fallback>
              </mc:AlternateContent>
            </w:r>
            <w:r w:rsidRPr="007F5D1E">
              <w:t xml:space="preserve">       Noted</w:t>
            </w:r>
          </w:p>
        </w:tc>
        <w:tc>
          <w:tcPr>
            <w:tcW w:w="2189" w:type="dxa"/>
          </w:tcPr>
          <w:p w:rsidR="00636431" w:rsidRPr="007F5D1E" w:rsidRDefault="00636431" w:rsidP="00392BA1">
            <w:pPr>
              <w:spacing w:line="360" w:lineRule="auto"/>
            </w:pPr>
          </w:p>
        </w:tc>
      </w:tr>
      <w:tr w:rsidR="00A14F06" w:rsidRPr="007F5D1E" w:rsidTr="00AB5DEA">
        <w:trPr>
          <w:trHeight w:val="799"/>
        </w:trPr>
        <w:tc>
          <w:tcPr>
            <w:tcW w:w="3507" w:type="dxa"/>
          </w:tcPr>
          <w:p w:rsidR="00A14F06" w:rsidRDefault="00A14F06" w:rsidP="00392BA1">
            <w:pPr>
              <w:spacing w:line="360" w:lineRule="auto"/>
            </w:pPr>
            <w:r>
              <w:t>Anup Acharya</w:t>
            </w:r>
          </w:p>
        </w:tc>
        <w:tc>
          <w:tcPr>
            <w:tcW w:w="2864" w:type="dxa"/>
          </w:tcPr>
          <w:p w:rsidR="00A14F06" w:rsidRPr="007F5D1E" w:rsidRDefault="00A14F06" w:rsidP="00392BA1">
            <w:pPr>
              <w:spacing w:line="360" w:lineRule="auto"/>
            </w:pPr>
          </w:p>
        </w:tc>
        <w:tc>
          <w:tcPr>
            <w:tcW w:w="2310" w:type="dxa"/>
          </w:tcPr>
          <w:p w:rsidR="00A14F06" w:rsidRPr="007F5D1E" w:rsidRDefault="00A14F06" w:rsidP="00A14F06">
            <w:pPr>
              <w:spacing w:line="360" w:lineRule="auto"/>
            </w:pPr>
            <w:r w:rsidRPr="007F5D1E">
              <w:rPr>
                <w:noProof/>
              </w:rPr>
              <mc:AlternateContent>
                <mc:Choice Requires="wps">
                  <w:drawing>
                    <wp:anchor distT="0" distB="0" distL="114300" distR="114300" simplePos="0" relativeHeight="251889664" behindDoc="0" locked="0" layoutInCell="1" allowOverlap="1" wp14:anchorId="6DC0B179" wp14:editId="14655995">
                      <wp:simplePos x="0" y="0"/>
                      <wp:positionH relativeFrom="column">
                        <wp:posOffset>528535</wp:posOffset>
                      </wp:positionH>
                      <wp:positionV relativeFrom="paragraph">
                        <wp:posOffset>52070</wp:posOffset>
                      </wp:positionV>
                      <wp:extent cx="120770" cy="112144"/>
                      <wp:effectExtent l="0" t="0" r="12700" b="21590"/>
                      <wp:wrapNone/>
                      <wp:docPr id="16" name="Rectangle 1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1C27F" id="Rectangle 16" o:spid="_x0000_s1026" style="position:absolute;margin-left:41.6pt;margin-top:4.1pt;width:9.5pt;height:8.8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" fillcolor="white [3201]" strokecolor="black [3213]" strokeweight="1pt"/>
                  </w:pict>
                </mc:Fallback>
              </mc:AlternateContent>
            </w:r>
            <w:r w:rsidRPr="007F5D1E">
              <w:rPr>
                <w:noProof/>
              </w:rPr>
              <mc:AlternateContent>
                <mc:Choice Requires="wps">
                  <w:drawing>
                    <wp:anchor distT="0" distB="0" distL="114300" distR="114300" simplePos="0" relativeHeight="251886592" behindDoc="0" locked="0" layoutInCell="1" allowOverlap="1" wp14:anchorId="0F2A6EE4" wp14:editId="69ECD86C">
                      <wp:simplePos x="0" y="0"/>
                      <wp:positionH relativeFrom="column">
                        <wp:posOffset>11538</wp:posOffset>
                      </wp:positionH>
                      <wp:positionV relativeFrom="paragraph">
                        <wp:posOffset>52657</wp:posOffset>
                      </wp:positionV>
                      <wp:extent cx="120770" cy="112144"/>
                      <wp:effectExtent l="0" t="0" r="12700" b="21590"/>
                      <wp:wrapNone/>
                      <wp:docPr id="18" name="Rectangle 18"/>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662D4" id="Rectangle 18" o:spid="_x0000_s1026" style="position:absolute;margin-left:.9pt;margin-top:4.15pt;width:9.5pt;height:8.8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XxeQ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CZOTXx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88640" behindDoc="0" locked="0" layoutInCell="1" allowOverlap="1" wp14:anchorId="3E379EE5" wp14:editId="76D79419">
                      <wp:simplePos x="0" y="0"/>
                      <wp:positionH relativeFrom="column">
                        <wp:posOffset>11538</wp:posOffset>
                      </wp:positionH>
                      <wp:positionV relativeFrom="paragraph">
                        <wp:posOffset>52657</wp:posOffset>
                      </wp:positionV>
                      <wp:extent cx="120770" cy="112144"/>
                      <wp:effectExtent l="0" t="0" r="12700" b="21590"/>
                      <wp:wrapNone/>
                      <wp:docPr id="20" name="Rectangle 20"/>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77F9" id="Rectangle 20" o:spid="_x0000_s1026" style="position:absolute;margin-left:.9pt;margin-top:4.15pt;width:9.5pt;height:8.8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C+mHZH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No</w:t>
            </w:r>
          </w:p>
          <w:p w:rsidR="00A14F06" w:rsidRPr="007F5D1E" w:rsidRDefault="00A14F06" w:rsidP="00A14F06">
            <w:pPr>
              <w:spacing w:line="360" w:lineRule="auto"/>
              <w:rPr>
                <w:noProof/>
              </w:rPr>
            </w:pPr>
            <w:r w:rsidRPr="007F5D1E">
              <w:rPr>
                <w:noProof/>
              </w:rPr>
              <mc:AlternateContent>
                <mc:Choice Requires="wps">
                  <w:drawing>
                    <wp:anchor distT="0" distB="0" distL="114300" distR="114300" simplePos="0" relativeHeight="251887616" behindDoc="0" locked="0" layoutInCell="1" allowOverlap="1" wp14:anchorId="47598C47" wp14:editId="516749BF">
                      <wp:simplePos x="0" y="0"/>
                      <wp:positionH relativeFrom="column">
                        <wp:posOffset>11430</wp:posOffset>
                      </wp:positionH>
                      <wp:positionV relativeFrom="paragraph">
                        <wp:posOffset>53568</wp:posOffset>
                      </wp:positionV>
                      <wp:extent cx="120770" cy="112144"/>
                      <wp:effectExtent l="0" t="0" r="12700" b="21590"/>
                      <wp:wrapNone/>
                      <wp:docPr id="27" name="Rectangle 2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D6455" id="Rectangle 27" o:spid="_x0000_s1026" style="position:absolute;margin-left:.9pt;margin-top:4.2pt;width:9.5pt;height:8.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B/cKYd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14F06" w:rsidRPr="007F5D1E" w:rsidRDefault="00A14F06" w:rsidP="00392BA1">
            <w:pPr>
              <w:spacing w:line="360" w:lineRule="auto"/>
            </w:pPr>
          </w:p>
        </w:tc>
      </w:tr>
    </w:tbl>
    <w:p w:rsidR="00DD3927" w:rsidRDefault="00DD3927" w:rsidP="00392BA1">
      <w:pPr>
        <w:spacing w:after="0" w:line="360" w:lineRule="auto"/>
        <w:rPr>
          <w:rFonts w:ascii="Arial" w:hAnsi="Arial" w:cs="Arial"/>
          <w:sz w:val="20"/>
          <w:szCs w:val="20"/>
        </w:rPr>
      </w:pPr>
    </w:p>
    <w:p w:rsidR="00EA7AE6" w:rsidRPr="00207DC6" w:rsidRDefault="00EA7AE6" w:rsidP="00392BA1">
      <w:pPr>
        <w:spacing w:line="360" w:lineRule="auto"/>
        <w:rPr>
          <w:highlight w:val="yellow"/>
        </w:rPr>
      </w:pPr>
    </w:p>
    <w:p w:rsidR="00FE4958" w:rsidRPr="004A699A" w:rsidRDefault="00FE4958" w:rsidP="00FE4958">
      <w:pPr>
        <w:rPr>
          <w:b/>
        </w:rPr>
      </w:pPr>
      <w:r w:rsidRPr="004A699A">
        <w:rPr>
          <w:b/>
        </w:rPr>
        <w:lastRenderedPageBreak/>
        <w:t xml:space="preserve">Seasonality of development bank index </w:t>
      </w:r>
    </w:p>
    <w:p w:rsidR="00FE4958" w:rsidRDefault="00FE4958" w:rsidP="00FE4958">
      <w:pPr>
        <w:pStyle w:val="Heading1"/>
      </w:pPr>
      <w:bookmarkStart w:id="1" w:name="_Toc204782568"/>
      <w:r w:rsidRPr="009B068C">
        <w:rPr>
          <w:noProof/>
        </w:rPr>
        <w:drawing>
          <wp:inline distT="0" distB="0" distL="0" distR="0" wp14:anchorId="2EC007B9" wp14:editId="17F5082B">
            <wp:extent cx="5378450" cy="255476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35" cy="2560789"/>
                    </a:xfrm>
                    <a:prstGeom prst="rect">
                      <a:avLst/>
                    </a:prstGeom>
                  </pic:spPr>
                </pic:pic>
              </a:graphicData>
            </a:graphic>
          </wp:inline>
        </w:drawing>
      </w:r>
    </w:p>
    <w:p w:rsidR="00FE4958" w:rsidRDefault="00FE4958" w:rsidP="00FE4958">
      <w:pPr>
        <w:pStyle w:val="Heading1"/>
      </w:pPr>
    </w:p>
    <w:p w:rsidR="00FE4958" w:rsidRPr="00EB0778" w:rsidRDefault="00FE4958" w:rsidP="00FE4958">
      <w:pPr>
        <w:pStyle w:val="Heading1"/>
      </w:pPr>
      <w:r w:rsidRPr="00C35DFA">
        <w:t xml:space="preserve">Industry </w:t>
      </w:r>
      <w:r w:rsidRPr="000B0126">
        <w:t>summery</w:t>
      </w:r>
      <w:r w:rsidRPr="00C35DFA">
        <w:t xml:space="preserve"> of Development Banks (National Level)</w:t>
      </w:r>
      <w:bookmarkEnd w:id="1"/>
    </w:p>
    <w:p w:rsidR="00FE4958" w:rsidRDefault="00FE4958" w:rsidP="00FE4958">
      <w:pPr>
        <w:pStyle w:val="Heading2"/>
        <w:spacing w:line="360" w:lineRule="auto"/>
        <w:rPr>
          <w:rFonts w:cs="Times New Roman"/>
          <w:noProof/>
        </w:rPr>
      </w:pPr>
      <w:bookmarkStart w:id="2" w:name="_Toc204782569"/>
      <w:r w:rsidRPr="000F461B">
        <w:rPr>
          <w:rFonts w:cs="Times New Roman"/>
        </w:rPr>
        <w:t>PE vs PB Scatter Plot as of Q</w:t>
      </w:r>
      <w:r>
        <w:rPr>
          <w:rFonts w:cs="Times New Roman"/>
        </w:rPr>
        <w:t>4</w:t>
      </w:r>
      <w:r w:rsidRPr="000F461B">
        <w:rPr>
          <w:rFonts w:cs="Times New Roman"/>
        </w:rPr>
        <w:t xml:space="preserve"> Report</w:t>
      </w:r>
      <w:r>
        <w:rPr>
          <w:rFonts w:cs="Times New Roman"/>
          <w:noProof/>
        </w:rPr>
        <w:t xml:space="preserve"> </w:t>
      </w:r>
      <w:bookmarkEnd w:id="2"/>
    </w:p>
    <w:p w:rsidR="00FE4958" w:rsidRPr="000E203D" w:rsidRDefault="00FE4958" w:rsidP="00FE4958">
      <w:r>
        <w:rPr>
          <w:noProof/>
        </w:rPr>
        <w:drawing>
          <wp:inline distT="0" distB="0" distL="0" distR="0" wp14:anchorId="2E4729CC" wp14:editId="7B1B3838">
            <wp:extent cx="5858510" cy="3895725"/>
            <wp:effectExtent l="0" t="0" r="889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510" cy="3895725"/>
                    </a:xfrm>
                    <a:prstGeom prst="rect">
                      <a:avLst/>
                    </a:prstGeom>
                    <a:noFill/>
                  </pic:spPr>
                </pic:pic>
              </a:graphicData>
            </a:graphic>
          </wp:inline>
        </w:drawing>
      </w:r>
    </w:p>
    <w:p w:rsidR="00FE4958" w:rsidRPr="000F461B" w:rsidRDefault="00FE4958" w:rsidP="00FE4958">
      <w:pPr>
        <w:rPr>
          <w:rFonts w:ascii="Times New Roman" w:hAnsi="Times New Roman" w:cs="Times New Roman"/>
          <w:highlight w:val="yellow"/>
        </w:rPr>
      </w:pPr>
    </w:p>
    <w:p w:rsidR="00FE4958" w:rsidRPr="00EB0778" w:rsidRDefault="00FE4958" w:rsidP="00FE4958">
      <w:pPr>
        <w:spacing w:line="360" w:lineRule="auto"/>
        <w:jc w:val="both"/>
        <w:rPr>
          <w:rFonts w:ascii="Times New Roman" w:hAnsi="Times New Roman" w:cs="Times New Roman"/>
        </w:rPr>
      </w:pPr>
      <w:r w:rsidRPr="000F461B">
        <w:rPr>
          <w:rFonts w:ascii="Times New Roman" w:hAnsi="Times New Roman" w:cs="Times New Roman"/>
        </w:rPr>
        <w:t>The scatter plot is a useful way to quickly compare development banks in terms of how the market values their earnings and assets. By examining the P/E and P/B ratios together, we can better understand market expectations, identify undervalued opportunities, or confirm strong growth investments. Each quadrant or position in the scatter plot reflects different investment appeals, from growth to value to balanced approaches.</w:t>
      </w:r>
    </w:p>
    <w:p w:rsidR="00FE4958" w:rsidRDefault="00FE4958" w:rsidP="00FE4958">
      <w:pPr>
        <w:jc w:val="both"/>
        <w:rPr>
          <w:rFonts w:ascii="Times New Roman" w:hAnsi="Times New Roman" w:cs="Times New Roman"/>
          <w:b/>
        </w:rPr>
      </w:pPr>
      <w:r w:rsidRPr="009F2985">
        <w:rPr>
          <w:rFonts w:ascii="Times New Roman" w:hAnsi="Times New Roman" w:cs="Times New Roman"/>
          <w:b/>
        </w:rPr>
        <w:t xml:space="preserve">Analysis of NPL </w:t>
      </w:r>
    </w:p>
    <w:tbl>
      <w:tblPr>
        <w:tblStyle w:val="GridTable1Light"/>
        <w:tblW w:w="10287" w:type="dxa"/>
        <w:tblLook w:val="04A0" w:firstRow="1" w:lastRow="0" w:firstColumn="1" w:lastColumn="0" w:noHBand="0" w:noVBand="1"/>
      </w:tblPr>
      <w:tblGrid>
        <w:gridCol w:w="1909"/>
        <w:gridCol w:w="3040"/>
        <w:gridCol w:w="2651"/>
        <w:gridCol w:w="2687"/>
      </w:tblGrid>
      <w:tr w:rsidR="00FE4958" w:rsidRPr="0045511C" w:rsidTr="008F4440">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rPr>
                <w:rFonts w:ascii="Arial" w:eastAsia="Times New Roman" w:hAnsi="Arial" w:cs="Arial"/>
                <w:color w:val="000000"/>
              </w:rPr>
            </w:pPr>
            <w:r w:rsidRPr="0045511C">
              <w:rPr>
                <w:rFonts w:ascii="Arial" w:eastAsia="Times New Roman" w:hAnsi="Arial" w:cs="Arial"/>
                <w:color w:val="000000"/>
              </w:rPr>
              <w:t>ABB</w:t>
            </w:r>
          </w:p>
        </w:tc>
        <w:tc>
          <w:tcPr>
            <w:tcW w:w="3040" w:type="dxa"/>
            <w:hideMark/>
          </w:tcPr>
          <w:p w:rsidR="00FE4958" w:rsidRPr="0045511C" w:rsidRDefault="00FE4958" w:rsidP="008F44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 xml:space="preserve"> </w:t>
            </w:r>
            <w:proofErr w:type="spellStart"/>
            <w:proofErr w:type="gramStart"/>
            <w:r w:rsidRPr="0045511C">
              <w:rPr>
                <w:rFonts w:ascii="Calibri" w:eastAsia="Times New Roman" w:hAnsi="Calibri" w:cs="Calibri"/>
                <w:color w:val="000000"/>
              </w:rPr>
              <w:t>Non Performing</w:t>
            </w:r>
            <w:proofErr w:type="spellEnd"/>
            <w:proofErr w:type="gramEnd"/>
            <w:r w:rsidRPr="0045511C">
              <w:rPr>
                <w:rFonts w:ascii="Calibri" w:eastAsia="Times New Roman" w:hAnsi="Calibri" w:cs="Calibri"/>
                <w:color w:val="000000"/>
              </w:rPr>
              <w:t xml:space="preserve"> Loan (NPL) to Total Loan 2024/25Q4 </w:t>
            </w:r>
          </w:p>
        </w:tc>
        <w:tc>
          <w:tcPr>
            <w:tcW w:w="2651" w:type="dxa"/>
            <w:hideMark/>
          </w:tcPr>
          <w:p w:rsidR="00FE4958" w:rsidRPr="0045511C" w:rsidRDefault="00FE4958" w:rsidP="008F44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 xml:space="preserve"> </w:t>
            </w:r>
            <w:proofErr w:type="spellStart"/>
            <w:proofErr w:type="gramStart"/>
            <w:r w:rsidRPr="0045511C">
              <w:rPr>
                <w:rFonts w:ascii="Calibri" w:eastAsia="Times New Roman" w:hAnsi="Calibri" w:cs="Calibri"/>
                <w:color w:val="000000"/>
              </w:rPr>
              <w:t>Non Performing</w:t>
            </w:r>
            <w:proofErr w:type="spellEnd"/>
            <w:proofErr w:type="gramEnd"/>
            <w:r w:rsidRPr="0045511C">
              <w:rPr>
                <w:rFonts w:ascii="Calibri" w:eastAsia="Times New Roman" w:hAnsi="Calibri" w:cs="Calibri"/>
                <w:color w:val="000000"/>
              </w:rPr>
              <w:t xml:space="preserve"> Loan (NPL) to Total Loan 2023/24Q4 </w:t>
            </w:r>
          </w:p>
        </w:tc>
        <w:tc>
          <w:tcPr>
            <w:tcW w:w="2687" w:type="dxa"/>
            <w:noWrap/>
            <w:hideMark/>
          </w:tcPr>
          <w:p w:rsidR="00FE4958" w:rsidRPr="0045511C" w:rsidRDefault="00FE4958" w:rsidP="008F444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5511C">
              <w:rPr>
                <w:rFonts w:ascii="Arial" w:eastAsia="Times New Roman" w:hAnsi="Arial" w:cs="Arial"/>
                <w:color w:val="000000"/>
              </w:rPr>
              <w:t>Growth</w:t>
            </w:r>
          </w:p>
        </w:tc>
      </w:tr>
      <w:tr w:rsidR="00FE4958" w:rsidRPr="0045511C" w:rsidTr="008F4440">
        <w:trPr>
          <w:trHeight w:val="272"/>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jc w:val="right"/>
              <w:rPr>
                <w:rFonts w:ascii="Calibri" w:eastAsia="Times New Roman" w:hAnsi="Calibri" w:cs="Calibri"/>
                <w:color w:val="000000"/>
              </w:rPr>
            </w:pPr>
            <w:r w:rsidRPr="0045511C">
              <w:rPr>
                <w:rFonts w:ascii="Calibri" w:eastAsia="Times New Roman" w:hAnsi="Calibri" w:cs="Calibri"/>
                <w:color w:val="000000"/>
              </w:rPr>
              <w:t xml:space="preserve"> GBBL </w:t>
            </w:r>
          </w:p>
        </w:tc>
        <w:tc>
          <w:tcPr>
            <w:tcW w:w="3040"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4.72%</w:t>
            </w:r>
          </w:p>
        </w:tc>
        <w:tc>
          <w:tcPr>
            <w:tcW w:w="2651"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2.89%</w:t>
            </w:r>
          </w:p>
        </w:tc>
        <w:tc>
          <w:tcPr>
            <w:tcW w:w="2687"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63.3%</w:t>
            </w:r>
          </w:p>
        </w:tc>
      </w:tr>
      <w:tr w:rsidR="00FE4958" w:rsidRPr="0045511C" w:rsidTr="008F4440">
        <w:trPr>
          <w:trHeight w:val="272"/>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jc w:val="right"/>
              <w:rPr>
                <w:rFonts w:ascii="Calibri" w:eastAsia="Times New Roman" w:hAnsi="Calibri" w:cs="Calibri"/>
                <w:color w:val="000000"/>
              </w:rPr>
            </w:pPr>
            <w:r w:rsidRPr="0045511C">
              <w:rPr>
                <w:rFonts w:ascii="Calibri" w:eastAsia="Times New Roman" w:hAnsi="Calibri" w:cs="Calibri"/>
                <w:color w:val="000000"/>
              </w:rPr>
              <w:t xml:space="preserve"> JBBL </w:t>
            </w:r>
          </w:p>
        </w:tc>
        <w:tc>
          <w:tcPr>
            <w:tcW w:w="3040"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0F56">
              <w:rPr>
                <w:rFonts w:ascii="Calibri" w:eastAsia="Times New Roman" w:hAnsi="Calibri" w:cs="Calibri"/>
                <w:color w:val="000000"/>
                <w:highlight w:val="red"/>
              </w:rPr>
              <w:t>7.98%</w:t>
            </w:r>
          </w:p>
        </w:tc>
        <w:tc>
          <w:tcPr>
            <w:tcW w:w="2651"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4.95%</w:t>
            </w:r>
          </w:p>
        </w:tc>
        <w:tc>
          <w:tcPr>
            <w:tcW w:w="2687"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61.2%</w:t>
            </w:r>
          </w:p>
        </w:tc>
      </w:tr>
      <w:tr w:rsidR="00FE4958" w:rsidRPr="0045511C" w:rsidTr="008F4440">
        <w:trPr>
          <w:trHeight w:val="272"/>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jc w:val="right"/>
              <w:rPr>
                <w:rFonts w:ascii="Calibri" w:eastAsia="Times New Roman" w:hAnsi="Calibri" w:cs="Calibri"/>
                <w:color w:val="000000"/>
              </w:rPr>
            </w:pPr>
            <w:r w:rsidRPr="0045511C">
              <w:rPr>
                <w:rFonts w:ascii="Calibri" w:eastAsia="Times New Roman" w:hAnsi="Calibri" w:cs="Calibri"/>
                <w:color w:val="000000"/>
              </w:rPr>
              <w:t xml:space="preserve"> LBBL </w:t>
            </w:r>
          </w:p>
        </w:tc>
        <w:tc>
          <w:tcPr>
            <w:tcW w:w="3040"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4.55%</w:t>
            </w:r>
          </w:p>
        </w:tc>
        <w:tc>
          <w:tcPr>
            <w:tcW w:w="2651"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3.29%</w:t>
            </w:r>
          </w:p>
        </w:tc>
        <w:tc>
          <w:tcPr>
            <w:tcW w:w="2687"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38.3%</w:t>
            </w:r>
          </w:p>
        </w:tc>
      </w:tr>
      <w:tr w:rsidR="00FE4958" w:rsidRPr="0045511C" w:rsidTr="008F4440">
        <w:trPr>
          <w:trHeight w:val="295"/>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jc w:val="right"/>
              <w:rPr>
                <w:rFonts w:ascii="Calibri" w:eastAsia="Times New Roman" w:hAnsi="Calibri" w:cs="Calibri"/>
                <w:color w:val="000000"/>
              </w:rPr>
            </w:pPr>
            <w:r w:rsidRPr="0045511C">
              <w:rPr>
                <w:rFonts w:ascii="Calibri" w:eastAsia="Times New Roman" w:hAnsi="Calibri" w:cs="Calibri"/>
                <w:color w:val="000000"/>
              </w:rPr>
              <w:t xml:space="preserve"> SADBL </w:t>
            </w:r>
          </w:p>
        </w:tc>
        <w:tc>
          <w:tcPr>
            <w:tcW w:w="3040"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5.64%</w:t>
            </w:r>
          </w:p>
        </w:tc>
        <w:tc>
          <w:tcPr>
            <w:tcW w:w="2651"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4.08%</w:t>
            </w:r>
          </w:p>
        </w:tc>
        <w:tc>
          <w:tcPr>
            <w:tcW w:w="2687"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38.2%</w:t>
            </w:r>
          </w:p>
        </w:tc>
      </w:tr>
      <w:tr w:rsidR="00FE4958" w:rsidRPr="0045511C" w:rsidTr="008F4440">
        <w:trPr>
          <w:trHeight w:val="295"/>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jc w:val="right"/>
              <w:rPr>
                <w:rFonts w:ascii="Calibri" w:eastAsia="Times New Roman" w:hAnsi="Calibri" w:cs="Calibri"/>
                <w:color w:val="000000"/>
              </w:rPr>
            </w:pPr>
            <w:r w:rsidRPr="0045511C">
              <w:rPr>
                <w:rFonts w:ascii="Calibri" w:eastAsia="Times New Roman" w:hAnsi="Calibri" w:cs="Calibri"/>
                <w:color w:val="000000"/>
              </w:rPr>
              <w:t xml:space="preserve"> SHINE </w:t>
            </w:r>
          </w:p>
        </w:tc>
        <w:tc>
          <w:tcPr>
            <w:tcW w:w="3040"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4.24%</w:t>
            </w:r>
          </w:p>
        </w:tc>
        <w:tc>
          <w:tcPr>
            <w:tcW w:w="2651"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3.43%</w:t>
            </w:r>
          </w:p>
        </w:tc>
        <w:tc>
          <w:tcPr>
            <w:tcW w:w="2687"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23.6%</w:t>
            </w:r>
          </w:p>
        </w:tc>
      </w:tr>
      <w:tr w:rsidR="00FE4958" w:rsidRPr="0045511C" w:rsidTr="008F4440">
        <w:trPr>
          <w:trHeight w:val="295"/>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jc w:val="right"/>
              <w:rPr>
                <w:rFonts w:ascii="Calibri" w:eastAsia="Times New Roman" w:hAnsi="Calibri" w:cs="Calibri"/>
                <w:color w:val="000000"/>
              </w:rPr>
            </w:pPr>
            <w:r w:rsidRPr="0045511C">
              <w:rPr>
                <w:rFonts w:ascii="Calibri" w:eastAsia="Times New Roman" w:hAnsi="Calibri" w:cs="Calibri"/>
                <w:color w:val="000000"/>
              </w:rPr>
              <w:t xml:space="preserve"> MNBBL </w:t>
            </w:r>
          </w:p>
        </w:tc>
        <w:tc>
          <w:tcPr>
            <w:tcW w:w="3040"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2.75%</w:t>
            </w:r>
          </w:p>
        </w:tc>
        <w:tc>
          <w:tcPr>
            <w:tcW w:w="2651"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2.26%</w:t>
            </w:r>
          </w:p>
        </w:tc>
        <w:tc>
          <w:tcPr>
            <w:tcW w:w="2687"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21.7%</w:t>
            </w:r>
          </w:p>
        </w:tc>
      </w:tr>
      <w:tr w:rsidR="00FE4958" w:rsidRPr="0045511C" w:rsidTr="008F4440">
        <w:trPr>
          <w:trHeight w:val="295"/>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jc w:val="right"/>
              <w:rPr>
                <w:rFonts w:ascii="Calibri" w:eastAsia="Times New Roman" w:hAnsi="Calibri" w:cs="Calibri"/>
                <w:color w:val="000000"/>
              </w:rPr>
            </w:pPr>
            <w:r w:rsidRPr="0045511C">
              <w:rPr>
                <w:rFonts w:ascii="Calibri" w:eastAsia="Times New Roman" w:hAnsi="Calibri" w:cs="Calibri"/>
                <w:color w:val="000000"/>
              </w:rPr>
              <w:t xml:space="preserve"> MLBL </w:t>
            </w:r>
          </w:p>
        </w:tc>
        <w:tc>
          <w:tcPr>
            <w:tcW w:w="3040"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4.86%</w:t>
            </w:r>
          </w:p>
        </w:tc>
        <w:tc>
          <w:tcPr>
            <w:tcW w:w="2651"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4.58%</w:t>
            </w:r>
          </w:p>
        </w:tc>
        <w:tc>
          <w:tcPr>
            <w:tcW w:w="2687"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6.1%</w:t>
            </w:r>
          </w:p>
        </w:tc>
      </w:tr>
      <w:tr w:rsidR="00FE4958" w:rsidRPr="0045511C" w:rsidTr="008F4440">
        <w:trPr>
          <w:trHeight w:val="295"/>
        </w:trPr>
        <w:tc>
          <w:tcPr>
            <w:cnfStyle w:val="001000000000" w:firstRow="0" w:lastRow="0" w:firstColumn="1" w:lastColumn="0" w:oddVBand="0" w:evenVBand="0" w:oddHBand="0" w:evenHBand="0" w:firstRowFirstColumn="0" w:firstRowLastColumn="0" w:lastRowFirstColumn="0" w:lastRowLastColumn="0"/>
            <w:tcW w:w="1909" w:type="dxa"/>
            <w:noWrap/>
            <w:hideMark/>
          </w:tcPr>
          <w:p w:rsidR="00FE4958" w:rsidRPr="0045511C" w:rsidRDefault="00FE4958" w:rsidP="008F4440">
            <w:pPr>
              <w:jc w:val="right"/>
              <w:rPr>
                <w:rFonts w:ascii="Calibri" w:eastAsia="Times New Roman" w:hAnsi="Calibri" w:cs="Calibri"/>
                <w:color w:val="000000"/>
              </w:rPr>
            </w:pPr>
            <w:r w:rsidRPr="0045511C">
              <w:rPr>
                <w:rFonts w:ascii="Calibri" w:eastAsia="Times New Roman" w:hAnsi="Calibri" w:cs="Calibri"/>
                <w:color w:val="000000"/>
              </w:rPr>
              <w:t xml:space="preserve"> KSBBL </w:t>
            </w:r>
          </w:p>
        </w:tc>
        <w:tc>
          <w:tcPr>
            <w:tcW w:w="3040"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3.38%</w:t>
            </w:r>
          </w:p>
        </w:tc>
        <w:tc>
          <w:tcPr>
            <w:tcW w:w="2651"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3.21%</w:t>
            </w:r>
          </w:p>
        </w:tc>
        <w:tc>
          <w:tcPr>
            <w:tcW w:w="2687" w:type="dxa"/>
            <w:noWrap/>
            <w:hideMark/>
          </w:tcPr>
          <w:p w:rsidR="00FE4958" w:rsidRPr="0045511C" w:rsidRDefault="00FE4958" w:rsidP="008F44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11C">
              <w:rPr>
                <w:rFonts w:ascii="Calibri" w:eastAsia="Times New Roman" w:hAnsi="Calibri" w:cs="Calibri"/>
                <w:color w:val="000000"/>
              </w:rPr>
              <w:t>5.3%</w:t>
            </w:r>
          </w:p>
        </w:tc>
      </w:tr>
    </w:tbl>
    <w:p w:rsidR="00FE4958" w:rsidRDefault="00FE4958" w:rsidP="00FE4958">
      <w:pPr>
        <w:jc w:val="both"/>
        <w:rPr>
          <w:rFonts w:ascii="Times New Roman" w:hAnsi="Times New Roman" w:cs="Times New Roman"/>
          <w:b/>
        </w:rPr>
      </w:pPr>
    </w:p>
    <w:p w:rsidR="00FE4958" w:rsidRPr="009F2985" w:rsidRDefault="00FE4958" w:rsidP="00FE4958">
      <w:pPr>
        <w:spacing w:line="360" w:lineRule="auto"/>
        <w:jc w:val="both"/>
        <w:rPr>
          <w:rFonts w:ascii="Times New Roman" w:hAnsi="Times New Roman" w:cs="Times New Roman"/>
        </w:rPr>
      </w:pPr>
      <w:r w:rsidRPr="009F2985">
        <w:rPr>
          <w:rFonts w:ascii="Times New Roman" w:hAnsi="Times New Roman" w:cs="Times New Roman"/>
        </w:rPr>
        <w:t xml:space="preserve">As of December 2024, </w:t>
      </w:r>
      <w:proofErr w:type="spellStart"/>
      <w:r w:rsidRPr="009F2985">
        <w:rPr>
          <w:rFonts w:ascii="Times New Roman" w:hAnsi="Times New Roman" w:cs="Times New Roman"/>
        </w:rPr>
        <w:t>Karnali</w:t>
      </w:r>
      <w:proofErr w:type="spellEnd"/>
      <w:r w:rsidRPr="009F2985">
        <w:rPr>
          <w:rFonts w:ascii="Times New Roman" w:hAnsi="Times New Roman" w:cs="Times New Roman"/>
        </w:rPr>
        <w:t xml:space="preserve"> Development Bank faced significant financial challenges. The Nepal </w:t>
      </w:r>
      <w:proofErr w:type="spellStart"/>
      <w:r w:rsidRPr="009F2985">
        <w:rPr>
          <w:rFonts w:ascii="Times New Roman" w:hAnsi="Times New Roman" w:cs="Times New Roman"/>
        </w:rPr>
        <w:t>Rastra</w:t>
      </w:r>
      <w:proofErr w:type="spellEnd"/>
      <w:r w:rsidRPr="009F2985">
        <w:rPr>
          <w:rFonts w:ascii="Times New Roman" w:hAnsi="Times New Roman" w:cs="Times New Roman"/>
        </w:rPr>
        <w:t xml:space="preserve"> Bank (NRB) declared it a "crisis-ridden" institution due to several critical issues mostly due to non-performing loan (NPL) ratio of 40.85%. Due to which the report of the KRDBL is not included in the analysis.  </w:t>
      </w:r>
    </w:p>
    <w:p w:rsidR="00FE4958" w:rsidRPr="000E203D" w:rsidRDefault="00FE4958" w:rsidP="00FE4958">
      <w:pPr>
        <w:spacing w:line="360" w:lineRule="auto"/>
        <w:jc w:val="both"/>
        <w:rPr>
          <w:rFonts w:ascii="Times New Roman" w:hAnsi="Times New Roman" w:cs="Times New Roman"/>
          <w:highlight w:val="yellow"/>
        </w:rPr>
      </w:pPr>
      <w:r w:rsidRPr="0045511C">
        <w:rPr>
          <w:rFonts w:ascii="Times New Roman" w:hAnsi="Times New Roman" w:cs="Times New Roman"/>
        </w:rPr>
        <w:t>The development banking sector of Nepal is experiencing a concerning deterioration in asset quality, with Non-Performing Loan (NPL) ratios increasing significantly across the board. Current NPL levels ranging from 2.75% to 7.98% indicate varying degrees of portfolio</w:t>
      </w:r>
      <w:r>
        <w:rPr>
          <w:rFonts w:ascii="Times New Roman" w:hAnsi="Times New Roman" w:cs="Times New Roman"/>
        </w:rPr>
        <w:t>.</w:t>
      </w:r>
      <w:r w:rsidRPr="0045511C">
        <w:t xml:space="preserve"> </w:t>
      </w:r>
      <w:r>
        <w:t xml:space="preserve">JBBL faces a double burden - both the highest baseline NPL ratio (7.98%) AND the second-highest growth rate (61.2%). MNBBL has higher Lower NPL compared to the other development bank of Nepal. </w:t>
      </w:r>
    </w:p>
    <w:p w:rsidR="00FE4958" w:rsidRPr="000E203D" w:rsidRDefault="00FE4958" w:rsidP="00FE4958">
      <w:pPr>
        <w:spacing w:line="360" w:lineRule="auto"/>
        <w:rPr>
          <w:rFonts w:ascii="Times New Roman" w:hAnsi="Times New Roman" w:cs="Times New Roman"/>
          <w:b/>
          <w:highlight w:val="yellow"/>
        </w:rPr>
      </w:pPr>
    </w:p>
    <w:p w:rsidR="00FE4958" w:rsidRPr="009B068C" w:rsidRDefault="00FE4958" w:rsidP="00FE4958">
      <w:pPr>
        <w:rPr>
          <w:rFonts w:ascii="Times New Roman" w:hAnsi="Times New Roman" w:cs="Times New Roman"/>
          <w:b/>
        </w:rPr>
      </w:pPr>
      <w:r w:rsidRPr="009B068C">
        <w:rPr>
          <w:rFonts w:ascii="Times New Roman" w:hAnsi="Times New Roman" w:cs="Times New Roman"/>
          <w:b/>
        </w:rPr>
        <w:t>ROE vs ROA Analysis</w:t>
      </w:r>
    </w:p>
    <w:p w:rsidR="00FE4958" w:rsidRPr="000E203D" w:rsidRDefault="00FE4958" w:rsidP="00FE4958">
      <w:pPr>
        <w:jc w:val="both"/>
        <w:rPr>
          <w:rFonts w:ascii="Times New Roman" w:hAnsi="Times New Roman" w:cs="Times New Roman"/>
          <w:highlight w:val="yellow"/>
        </w:rPr>
      </w:pPr>
      <w:r>
        <w:rPr>
          <w:noProof/>
        </w:rPr>
        <w:lastRenderedPageBreak/>
        <w:drawing>
          <wp:inline distT="0" distB="0" distL="0" distR="0" wp14:anchorId="5E48B6A0" wp14:editId="269302C0">
            <wp:extent cx="5943600" cy="3836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943600" cy="3836741"/>
                    </a:xfrm>
                    <a:prstGeom prst="rect">
                      <a:avLst/>
                    </a:prstGeom>
                  </pic:spPr>
                </pic:pic>
              </a:graphicData>
            </a:graphic>
          </wp:inline>
        </w:drawing>
      </w:r>
    </w:p>
    <w:p w:rsidR="00FE4958" w:rsidRPr="00A129D0" w:rsidRDefault="00FE4958" w:rsidP="00FE4958">
      <w:pPr>
        <w:spacing w:line="360" w:lineRule="auto"/>
        <w:jc w:val="both"/>
        <w:rPr>
          <w:rFonts w:ascii="Times New Roman" w:hAnsi="Times New Roman" w:cs="Times New Roman"/>
        </w:rPr>
      </w:pPr>
      <w:r w:rsidRPr="00A129D0">
        <w:rPr>
          <w:rFonts w:ascii="Times New Roman" w:hAnsi="Times New Roman" w:cs="Times New Roman"/>
        </w:rPr>
        <w:t>This visualization compares banks using three key financial metrics: Return on Assets (ROA)(TTM) on the x-axis shows how well banks use their assets to generate income, Return on Equity (ROE)(TTM) on the y-axis indicates profitability</w:t>
      </w:r>
      <w:r>
        <w:rPr>
          <w:rFonts w:ascii="Times New Roman" w:hAnsi="Times New Roman" w:cs="Times New Roman"/>
        </w:rPr>
        <w:t xml:space="preserve"> </w:t>
      </w:r>
      <w:r w:rsidRPr="00A129D0">
        <w:rPr>
          <w:rFonts w:ascii="Times New Roman" w:hAnsi="Times New Roman" w:cs="Times New Roman"/>
        </w:rPr>
        <w:t>from shareholders' perspective, and bubble size represents each bank's market capitalization. The combination of these metrics provides a comprehensive view of bank performance, where higher ROA indicates better asset utilization, higher ROE suggests stronger returns for shareholders, and bubble size gives context about the bank's relative market value.</w:t>
      </w:r>
    </w:p>
    <w:p w:rsidR="00FE4958" w:rsidRPr="006F0CC9" w:rsidRDefault="00FE4958" w:rsidP="00FE4958">
      <w:pPr>
        <w:spacing w:line="360" w:lineRule="auto"/>
        <w:jc w:val="both"/>
        <w:rPr>
          <w:rFonts w:ascii="Times New Roman" w:hAnsi="Times New Roman" w:cs="Times New Roman"/>
        </w:rPr>
      </w:pPr>
      <w:r w:rsidRPr="006F0CC9">
        <w:rPr>
          <w:rFonts w:ascii="Times New Roman" w:hAnsi="Times New Roman" w:cs="Times New Roman"/>
        </w:rPr>
        <w:t>GBBL &amp; MNBBL: Dominate the upper-right quadrant with ROE ~14.5% and strong ROA &gt;1.2</w:t>
      </w:r>
      <w:proofErr w:type="gramStart"/>
      <w:r w:rsidRPr="006F0CC9">
        <w:rPr>
          <w:rFonts w:ascii="Times New Roman" w:hAnsi="Times New Roman" w:cs="Times New Roman"/>
        </w:rPr>
        <w:t>%</w:t>
      </w:r>
      <w:r>
        <w:rPr>
          <w:rFonts w:ascii="Times New Roman" w:hAnsi="Times New Roman" w:cs="Times New Roman"/>
        </w:rPr>
        <w:t>.</w:t>
      </w:r>
      <w:r w:rsidRPr="006F0CC9">
        <w:rPr>
          <w:rFonts w:ascii="Times New Roman" w:hAnsi="Times New Roman" w:cs="Times New Roman"/>
        </w:rPr>
        <w:t>These</w:t>
      </w:r>
      <w:proofErr w:type="gramEnd"/>
      <w:r w:rsidRPr="006F0CC9">
        <w:rPr>
          <w:rFonts w:ascii="Times New Roman" w:hAnsi="Times New Roman" w:cs="Times New Roman"/>
        </w:rPr>
        <w:t xml:space="preserve"> institutions demonstrate exceptional profitability and efficient asset utilization</w:t>
      </w:r>
      <w:r>
        <w:rPr>
          <w:rFonts w:ascii="Times New Roman" w:hAnsi="Times New Roman" w:cs="Times New Roman"/>
        </w:rPr>
        <w:t xml:space="preserve">. </w:t>
      </w:r>
      <w:r w:rsidRPr="006F0CC9">
        <w:rPr>
          <w:rFonts w:ascii="Times New Roman" w:hAnsi="Times New Roman" w:cs="Times New Roman"/>
        </w:rPr>
        <w:t>Large bubble sizes indicate substantial market capitalizations</w:t>
      </w:r>
      <w:r>
        <w:rPr>
          <w:rFonts w:ascii="Times New Roman" w:hAnsi="Times New Roman" w:cs="Times New Roman"/>
        </w:rPr>
        <w:t>.</w:t>
      </w:r>
    </w:p>
    <w:p w:rsidR="00FE4958" w:rsidRPr="00F623AB" w:rsidRDefault="00FE4958" w:rsidP="00FE4958">
      <w:pPr>
        <w:spacing w:line="360" w:lineRule="auto"/>
        <w:jc w:val="both"/>
        <w:rPr>
          <w:rFonts w:ascii="Times New Roman" w:hAnsi="Times New Roman" w:cs="Times New Roman"/>
        </w:rPr>
      </w:pPr>
      <w:r w:rsidRPr="00F623AB">
        <w:rPr>
          <w:rFonts w:ascii="Times New Roman" w:hAnsi="Times New Roman" w:cs="Times New Roman"/>
        </w:rPr>
        <w:t>KSBBL, SADBL, SHINE: Clustered in solid performance territory (ROE 9-11%, ROA 0.85-0.95%)</w:t>
      </w:r>
    </w:p>
    <w:p w:rsidR="00FE4958" w:rsidRDefault="00FE4958" w:rsidP="00FE4958">
      <w:pPr>
        <w:spacing w:line="360" w:lineRule="auto"/>
        <w:jc w:val="both"/>
        <w:rPr>
          <w:rFonts w:ascii="Times New Roman" w:hAnsi="Times New Roman" w:cs="Times New Roman"/>
          <w:highlight w:val="yellow"/>
        </w:rPr>
      </w:pPr>
      <w:r w:rsidRPr="00F623AB">
        <w:rPr>
          <w:rFonts w:ascii="Times New Roman" w:hAnsi="Times New Roman" w:cs="Times New Roman"/>
        </w:rPr>
        <w:t>Balanced risk-return profiles with respectable market recognition</w:t>
      </w:r>
    </w:p>
    <w:p w:rsidR="00FE4958" w:rsidRPr="00F623AB" w:rsidRDefault="00FE4958" w:rsidP="00FE4958">
      <w:pPr>
        <w:spacing w:line="360" w:lineRule="auto"/>
        <w:jc w:val="both"/>
        <w:rPr>
          <w:rFonts w:ascii="Times New Roman" w:hAnsi="Times New Roman" w:cs="Times New Roman"/>
        </w:rPr>
      </w:pPr>
      <w:r w:rsidRPr="00F623AB">
        <w:rPr>
          <w:rFonts w:ascii="Times New Roman" w:hAnsi="Times New Roman" w:cs="Times New Roman"/>
        </w:rPr>
        <w:t>Underperformers:</w:t>
      </w:r>
      <w:r>
        <w:rPr>
          <w:rFonts w:ascii="Times New Roman" w:hAnsi="Times New Roman" w:cs="Times New Roman"/>
        </w:rPr>
        <w:t xml:space="preserve"> </w:t>
      </w:r>
      <w:r>
        <w:rPr>
          <w:rStyle w:val="Strong"/>
        </w:rPr>
        <w:t>LBBL:</w:t>
      </w:r>
      <w:r>
        <w:t xml:space="preserve"> Lower performance tier (ROE ~5%, ROA ~0.55%) indicating operational challenges. </w:t>
      </w:r>
      <w:r>
        <w:rPr>
          <w:rStyle w:val="Strong"/>
        </w:rPr>
        <w:t>JBBL:</w:t>
      </w:r>
      <w:r>
        <w:t xml:space="preserve"> Catastrophic positioning - near-zero ROE (~0.2%) and minimal ROA (~0.02%)</w:t>
      </w:r>
    </w:p>
    <w:p w:rsidR="00FE4958" w:rsidRDefault="00FE4958" w:rsidP="00FE4958">
      <w:pPr>
        <w:jc w:val="both"/>
        <w:rPr>
          <w:rFonts w:ascii="Times New Roman" w:hAnsi="Times New Roman" w:cs="Times New Roman"/>
          <w:highlight w:val="yellow"/>
        </w:rPr>
      </w:pPr>
    </w:p>
    <w:p w:rsidR="00FE4958" w:rsidRDefault="00FE4958" w:rsidP="00FE4958">
      <w:pPr>
        <w:jc w:val="both"/>
        <w:rPr>
          <w:rFonts w:ascii="Times New Roman" w:hAnsi="Times New Roman" w:cs="Times New Roman"/>
          <w:highlight w:val="yellow"/>
        </w:rPr>
      </w:pPr>
    </w:p>
    <w:p w:rsidR="00FE4958" w:rsidRDefault="00FE4958" w:rsidP="00FE4958">
      <w:pPr>
        <w:jc w:val="both"/>
        <w:rPr>
          <w:rFonts w:ascii="Times New Roman" w:hAnsi="Times New Roman" w:cs="Times New Roman"/>
          <w:highlight w:val="yellow"/>
        </w:rPr>
      </w:pPr>
    </w:p>
    <w:p w:rsidR="00FE4958" w:rsidRDefault="00FE4958" w:rsidP="00FE4958">
      <w:pPr>
        <w:jc w:val="both"/>
        <w:rPr>
          <w:rFonts w:ascii="Times New Roman" w:hAnsi="Times New Roman" w:cs="Times New Roman"/>
          <w:highlight w:val="yellow"/>
        </w:rPr>
      </w:pPr>
    </w:p>
    <w:p w:rsidR="00FE4958" w:rsidRDefault="00FE4958" w:rsidP="00FE4958">
      <w:pPr>
        <w:jc w:val="both"/>
        <w:rPr>
          <w:rFonts w:ascii="Times New Roman" w:hAnsi="Times New Roman" w:cs="Times New Roman"/>
          <w:highlight w:val="yellow"/>
        </w:rPr>
      </w:pPr>
    </w:p>
    <w:p w:rsidR="00FE4958" w:rsidRDefault="00FE4958" w:rsidP="00FE4958">
      <w:pPr>
        <w:jc w:val="both"/>
        <w:rPr>
          <w:rFonts w:ascii="Times New Roman" w:hAnsi="Times New Roman" w:cs="Times New Roman"/>
          <w:highlight w:val="yellow"/>
        </w:rPr>
      </w:pPr>
    </w:p>
    <w:p w:rsidR="00FE4958" w:rsidRPr="00E55C46" w:rsidRDefault="00FE4958" w:rsidP="00FE4958">
      <w:pPr>
        <w:jc w:val="both"/>
        <w:rPr>
          <w:rFonts w:ascii="Times New Roman" w:hAnsi="Times New Roman" w:cs="Times New Roman"/>
          <w:b/>
        </w:rPr>
      </w:pPr>
      <w:r w:rsidRPr="00E55C46">
        <w:rPr>
          <w:rFonts w:ascii="Times New Roman" w:hAnsi="Times New Roman" w:cs="Times New Roman"/>
          <w:b/>
        </w:rPr>
        <w:t xml:space="preserve">Dividend Capacity  </w:t>
      </w:r>
    </w:p>
    <w:p w:rsidR="00FE4958" w:rsidRDefault="00FE4958" w:rsidP="00FE4958">
      <w:pPr>
        <w:jc w:val="both"/>
        <w:rPr>
          <w:rFonts w:ascii="Times New Roman" w:hAnsi="Times New Roman" w:cs="Times New Roman"/>
          <w:b/>
        </w:rPr>
      </w:pPr>
      <w:r w:rsidRPr="00E55C46">
        <w:rPr>
          <w:rFonts w:ascii="Times New Roman" w:hAnsi="Times New Roman" w:cs="Times New Roman"/>
          <w:b/>
        </w:rPr>
        <w:t xml:space="preserve">Summary of the Report with relative valuation </w:t>
      </w:r>
    </w:p>
    <w:tbl>
      <w:tblPr>
        <w:tblStyle w:val="TableGrid"/>
        <w:tblW w:w="9985" w:type="dxa"/>
        <w:tblLook w:val="04A0" w:firstRow="1" w:lastRow="0" w:firstColumn="1" w:lastColumn="0" w:noHBand="0" w:noVBand="1"/>
      </w:tblPr>
      <w:tblGrid>
        <w:gridCol w:w="1080"/>
        <w:gridCol w:w="985"/>
        <w:gridCol w:w="900"/>
        <w:gridCol w:w="1260"/>
        <w:gridCol w:w="1080"/>
        <w:gridCol w:w="1080"/>
        <w:gridCol w:w="803"/>
        <w:gridCol w:w="889"/>
        <w:gridCol w:w="1098"/>
        <w:gridCol w:w="810"/>
      </w:tblGrid>
      <w:tr w:rsidR="00FE4958" w:rsidRPr="00A129D0" w:rsidTr="008F4440">
        <w:trPr>
          <w:trHeight w:val="960"/>
        </w:trPr>
        <w:tc>
          <w:tcPr>
            <w:tcW w:w="108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ABB</w:t>
            </w:r>
          </w:p>
        </w:tc>
        <w:tc>
          <w:tcPr>
            <w:tcW w:w="985" w:type="dxa"/>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DDPS (Q4 Total)</w:t>
            </w:r>
          </w:p>
        </w:tc>
        <w:tc>
          <w:tcPr>
            <w:tcW w:w="900" w:type="dxa"/>
            <w:hideMark/>
          </w:tcPr>
          <w:p w:rsidR="00FE4958" w:rsidRPr="00A129D0" w:rsidRDefault="00FE4958" w:rsidP="008F4440">
            <w:pPr>
              <w:rPr>
                <w:rFonts w:ascii="Arial" w:eastAsia="Times New Roman" w:hAnsi="Arial" w:cs="Arial"/>
                <w:color w:val="000000"/>
              </w:rPr>
            </w:pPr>
            <w:proofErr w:type="spellStart"/>
            <w:r w:rsidRPr="00A129D0">
              <w:rPr>
                <w:rFonts w:ascii="Arial" w:eastAsia="Times New Roman" w:hAnsi="Arial" w:cs="Arial"/>
                <w:color w:val="000000"/>
              </w:rPr>
              <w:t>Div</w:t>
            </w:r>
            <w:proofErr w:type="spellEnd"/>
            <w:r w:rsidRPr="00A129D0">
              <w:rPr>
                <w:rFonts w:ascii="Arial" w:eastAsia="Times New Roman" w:hAnsi="Arial" w:cs="Arial"/>
                <w:color w:val="000000"/>
              </w:rPr>
              <w:t xml:space="preserve"> yield</w:t>
            </w:r>
          </w:p>
        </w:tc>
        <w:tc>
          <w:tcPr>
            <w:tcW w:w="1260" w:type="dxa"/>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ICPS (Q4) adjusted to tax</w:t>
            </w:r>
          </w:p>
        </w:tc>
        <w:tc>
          <w:tcPr>
            <w:tcW w:w="1080" w:type="dxa"/>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EPS as of Q4</w:t>
            </w:r>
            <w:r>
              <w:rPr>
                <w:rFonts w:ascii="Arial" w:eastAsia="Times New Roman" w:hAnsi="Arial" w:cs="Arial"/>
                <w:color w:val="000000"/>
              </w:rPr>
              <w:t xml:space="preserve"> </w:t>
            </w:r>
            <w:r w:rsidRPr="00A129D0">
              <w:rPr>
                <w:rFonts w:ascii="Arial" w:eastAsia="Times New Roman" w:hAnsi="Arial" w:cs="Arial"/>
                <w:color w:val="000000"/>
              </w:rPr>
              <w:t>2024/25</w:t>
            </w:r>
          </w:p>
        </w:tc>
        <w:tc>
          <w:tcPr>
            <w:tcW w:w="1080" w:type="dxa"/>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EPS as of Q4</w:t>
            </w:r>
            <w:r>
              <w:rPr>
                <w:rFonts w:ascii="Arial" w:eastAsia="Times New Roman" w:hAnsi="Arial" w:cs="Arial"/>
                <w:color w:val="000000"/>
              </w:rPr>
              <w:t xml:space="preserve"> </w:t>
            </w:r>
            <w:r w:rsidRPr="00A129D0">
              <w:rPr>
                <w:rFonts w:ascii="Arial" w:eastAsia="Times New Roman" w:hAnsi="Arial" w:cs="Arial"/>
                <w:color w:val="000000"/>
              </w:rPr>
              <w:t>2023/24</w:t>
            </w:r>
          </w:p>
        </w:tc>
        <w:tc>
          <w:tcPr>
            <w:tcW w:w="803" w:type="dxa"/>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BVPS</w:t>
            </w:r>
          </w:p>
        </w:tc>
        <w:tc>
          <w:tcPr>
            <w:tcW w:w="889" w:type="dxa"/>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Price</w:t>
            </w:r>
          </w:p>
        </w:tc>
        <w:tc>
          <w:tcPr>
            <w:tcW w:w="1098" w:type="dxa"/>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Price/</w:t>
            </w:r>
            <w:r>
              <w:rPr>
                <w:rFonts w:ascii="Arial" w:eastAsia="Times New Roman" w:hAnsi="Arial" w:cs="Arial"/>
                <w:color w:val="000000"/>
              </w:rPr>
              <w:t xml:space="preserve"> </w:t>
            </w:r>
            <w:r w:rsidRPr="00A129D0">
              <w:rPr>
                <w:rFonts w:ascii="Arial" w:eastAsia="Times New Roman" w:hAnsi="Arial" w:cs="Arial"/>
                <w:color w:val="000000"/>
              </w:rPr>
              <w:t>Earnings</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Price/</w:t>
            </w:r>
            <w:r>
              <w:rPr>
                <w:rFonts w:ascii="Arial" w:eastAsia="Times New Roman" w:hAnsi="Arial" w:cs="Arial"/>
                <w:color w:val="000000"/>
              </w:rPr>
              <w:t xml:space="preserve"> </w:t>
            </w:r>
            <w:proofErr w:type="spellStart"/>
            <w:r w:rsidRPr="00A129D0">
              <w:rPr>
                <w:rFonts w:ascii="Arial" w:eastAsia="Times New Roman" w:hAnsi="Arial" w:cs="Arial"/>
                <w:color w:val="000000"/>
              </w:rPr>
              <w:t>BvPS</w:t>
            </w:r>
            <w:proofErr w:type="spellEnd"/>
          </w:p>
        </w:tc>
      </w:tr>
      <w:tr w:rsidR="00FE4958" w:rsidRPr="00A129D0" w:rsidTr="008F4440">
        <w:trPr>
          <w:trHeight w:val="290"/>
        </w:trPr>
        <w:tc>
          <w:tcPr>
            <w:tcW w:w="108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GBBL</w:t>
            </w:r>
          </w:p>
        </w:tc>
        <w:tc>
          <w:tcPr>
            <w:tcW w:w="985"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12.59 </w:t>
            </w:r>
          </w:p>
        </w:tc>
        <w:tc>
          <w:tcPr>
            <w:tcW w:w="900" w:type="dxa"/>
            <w:noWrap/>
            <w:hideMark/>
          </w:tcPr>
          <w:p w:rsidR="00FE4958" w:rsidRPr="00A129D0" w:rsidRDefault="00FE4958" w:rsidP="008F4440">
            <w:pPr>
              <w:jc w:val="right"/>
              <w:rPr>
                <w:rFonts w:ascii="Calibri" w:eastAsia="Times New Roman" w:hAnsi="Calibri" w:cs="Calibri"/>
                <w:color w:val="000000"/>
              </w:rPr>
            </w:pPr>
            <w:r w:rsidRPr="00A25C6A">
              <w:rPr>
                <w:rFonts w:ascii="Calibri" w:eastAsia="Times New Roman" w:hAnsi="Calibri" w:cs="Calibri"/>
                <w:color w:val="000000"/>
              </w:rPr>
              <w:t>2.97%</w:t>
            </w:r>
          </w:p>
        </w:tc>
        <w:tc>
          <w:tcPr>
            <w:tcW w:w="126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 9.47 </w:t>
            </w:r>
          </w:p>
        </w:tc>
        <w:tc>
          <w:tcPr>
            <w:tcW w:w="1080" w:type="dxa"/>
            <w:noWrap/>
            <w:hideMark/>
          </w:tcPr>
          <w:p w:rsidR="00FE4958" w:rsidRPr="00A129D0" w:rsidRDefault="00FE4958" w:rsidP="008F4440">
            <w:pPr>
              <w:jc w:val="right"/>
              <w:rPr>
                <w:rFonts w:ascii="Arial" w:eastAsia="Times New Roman" w:hAnsi="Arial" w:cs="Arial"/>
                <w:color w:val="000000"/>
              </w:rPr>
            </w:pPr>
            <w:r w:rsidRPr="00A25C6A">
              <w:rPr>
                <w:rFonts w:ascii="Arial" w:eastAsia="Times New Roman" w:hAnsi="Arial" w:cs="Arial"/>
                <w:color w:val="000000"/>
                <w:highlight w:val="green"/>
              </w:rPr>
              <w:t>23.1</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20.0</w:t>
            </w:r>
          </w:p>
        </w:tc>
        <w:tc>
          <w:tcPr>
            <w:tcW w:w="803"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164.2</w:t>
            </w:r>
          </w:p>
        </w:tc>
        <w:tc>
          <w:tcPr>
            <w:tcW w:w="889"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423.64</w:t>
            </w:r>
          </w:p>
        </w:tc>
        <w:tc>
          <w:tcPr>
            <w:tcW w:w="1098"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highlight w:val="yellow"/>
              </w:rPr>
              <w:t>18.36</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 xml:space="preserve"> 2.58 </w:t>
            </w:r>
          </w:p>
        </w:tc>
      </w:tr>
      <w:tr w:rsidR="00FE4958" w:rsidRPr="00A129D0" w:rsidTr="008F4440">
        <w:trPr>
          <w:trHeight w:val="290"/>
        </w:trPr>
        <w:tc>
          <w:tcPr>
            <w:tcW w:w="108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KSBBL</w:t>
            </w:r>
          </w:p>
        </w:tc>
        <w:tc>
          <w:tcPr>
            <w:tcW w:w="985"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17.30 </w:t>
            </w:r>
          </w:p>
        </w:tc>
        <w:tc>
          <w:tcPr>
            <w:tcW w:w="900" w:type="dxa"/>
            <w:noWrap/>
            <w:hideMark/>
          </w:tcPr>
          <w:p w:rsidR="00FE4958" w:rsidRPr="00A129D0" w:rsidRDefault="00FE4958" w:rsidP="008F4440">
            <w:pPr>
              <w:jc w:val="right"/>
              <w:rPr>
                <w:rFonts w:ascii="Calibri" w:eastAsia="Times New Roman" w:hAnsi="Calibri" w:cs="Calibri"/>
                <w:color w:val="000000"/>
              </w:rPr>
            </w:pPr>
            <w:r w:rsidRPr="00A25C6A">
              <w:rPr>
                <w:rFonts w:ascii="Calibri" w:eastAsia="Times New Roman" w:hAnsi="Calibri" w:cs="Calibri"/>
                <w:color w:val="000000"/>
                <w:highlight w:val="green"/>
              </w:rPr>
              <w:t>3.30%</w:t>
            </w:r>
          </w:p>
        </w:tc>
        <w:tc>
          <w:tcPr>
            <w:tcW w:w="126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 11.89 </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18.1</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17.2</w:t>
            </w:r>
          </w:p>
        </w:tc>
        <w:tc>
          <w:tcPr>
            <w:tcW w:w="803"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168.1</w:t>
            </w:r>
          </w:p>
        </w:tc>
        <w:tc>
          <w:tcPr>
            <w:tcW w:w="889"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524.05</w:t>
            </w:r>
          </w:p>
        </w:tc>
        <w:tc>
          <w:tcPr>
            <w:tcW w:w="1098"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28.96</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 xml:space="preserve"> 3.12 </w:t>
            </w:r>
          </w:p>
        </w:tc>
      </w:tr>
      <w:tr w:rsidR="00FE4958" w:rsidRPr="00A129D0" w:rsidTr="008F4440">
        <w:trPr>
          <w:trHeight w:val="290"/>
        </w:trPr>
        <w:tc>
          <w:tcPr>
            <w:tcW w:w="108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SADBL</w:t>
            </w:r>
          </w:p>
        </w:tc>
        <w:tc>
          <w:tcPr>
            <w:tcW w:w="985"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11.64 </w:t>
            </w:r>
          </w:p>
        </w:tc>
        <w:tc>
          <w:tcPr>
            <w:tcW w:w="900" w:type="dxa"/>
            <w:noWrap/>
            <w:hideMark/>
          </w:tcPr>
          <w:p w:rsidR="00FE4958" w:rsidRPr="00A129D0" w:rsidRDefault="00FE4958" w:rsidP="008F4440">
            <w:pPr>
              <w:jc w:val="right"/>
              <w:rPr>
                <w:rFonts w:ascii="Calibri" w:eastAsia="Times New Roman" w:hAnsi="Calibri" w:cs="Calibri"/>
                <w:color w:val="000000"/>
              </w:rPr>
            </w:pPr>
            <w:r w:rsidRPr="00A129D0">
              <w:rPr>
                <w:rFonts w:ascii="Calibri" w:eastAsia="Times New Roman" w:hAnsi="Calibri" w:cs="Calibri"/>
                <w:color w:val="000000"/>
              </w:rPr>
              <w:t>2.65%</w:t>
            </w:r>
          </w:p>
        </w:tc>
        <w:tc>
          <w:tcPr>
            <w:tcW w:w="126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 9.69 </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15.1</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14.6</w:t>
            </w:r>
          </w:p>
        </w:tc>
        <w:tc>
          <w:tcPr>
            <w:tcW w:w="803"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156.7</w:t>
            </w:r>
          </w:p>
        </w:tc>
        <w:tc>
          <w:tcPr>
            <w:tcW w:w="889"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439.74</w:t>
            </w:r>
          </w:p>
        </w:tc>
        <w:tc>
          <w:tcPr>
            <w:tcW w:w="1098"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29.12</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 xml:space="preserve"> 2.81 </w:t>
            </w:r>
          </w:p>
        </w:tc>
      </w:tr>
      <w:tr w:rsidR="00FE4958" w:rsidRPr="00A129D0" w:rsidTr="008F4440">
        <w:trPr>
          <w:trHeight w:val="290"/>
        </w:trPr>
        <w:tc>
          <w:tcPr>
            <w:tcW w:w="108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MNBBL</w:t>
            </w:r>
          </w:p>
        </w:tc>
        <w:tc>
          <w:tcPr>
            <w:tcW w:w="985"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20.75 </w:t>
            </w:r>
          </w:p>
        </w:tc>
        <w:tc>
          <w:tcPr>
            <w:tcW w:w="900" w:type="dxa"/>
            <w:noWrap/>
            <w:hideMark/>
          </w:tcPr>
          <w:p w:rsidR="00FE4958" w:rsidRPr="00A129D0" w:rsidRDefault="00FE4958" w:rsidP="008F4440">
            <w:pPr>
              <w:jc w:val="right"/>
              <w:rPr>
                <w:rFonts w:ascii="Calibri" w:eastAsia="Times New Roman" w:hAnsi="Calibri" w:cs="Calibri"/>
                <w:color w:val="000000"/>
              </w:rPr>
            </w:pPr>
            <w:r w:rsidRPr="00A25C6A">
              <w:rPr>
                <w:rFonts w:ascii="Calibri" w:eastAsia="Times New Roman" w:hAnsi="Calibri" w:cs="Calibri"/>
                <w:color w:val="000000"/>
                <w:highlight w:val="green"/>
              </w:rPr>
              <w:t>4.67%</w:t>
            </w:r>
          </w:p>
        </w:tc>
        <w:tc>
          <w:tcPr>
            <w:tcW w:w="126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 7.99 </w:t>
            </w:r>
          </w:p>
        </w:tc>
        <w:tc>
          <w:tcPr>
            <w:tcW w:w="1080" w:type="dxa"/>
            <w:noWrap/>
            <w:hideMark/>
          </w:tcPr>
          <w:p w:rsidR="00FE4958" w:rsidRPr="00A129D0" w:rsidRDefault="00FE4958" w:rsidP="008F4440">
            <w:pPr>
              <w:jc w:val="right"/>
              <w:rPr>
                <w:rFonts w:ascii="Arial" w:eastAsia="Times New Roman" w:hAnsi="Arial" w:cs="Arial"/>
                <w:color w:val="000000"/>
              </w:rPr>
            </w:pPr>
            <w:r w:rsidRPr="00A25C6A">
              <w:rPr>
                <w:rFonts w:ascii="Arial" w:eastAsia="Times New Roman" w:hAnsi="Arial" w:cs="Arial"/>
                <w:color w:val="000000"/>
                <w:highlight w:val="green"/>
              </w:rPr>
              <w:t>21.8</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18.2</w:t>
            </w:r>
          </w:p>
        </w:tc>
        <w:tc>
          <w:tcPr>
            <w:tcW w:w="803"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170.0</w:t>
            </w:r>
          </w:p>
        </w:tc>
        <w:tc>
          <w:tcPr>
            <w:tcW w:w="889"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444.48</w:t>
            </w:r>
          </w:p>
        </w:tc>
        <w:tc>
          <w:tcPr>
            <w:tcW w:w="1098"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highlight w:val="yellow"/>
              </w:rPr>
              <w:t>20.37</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 xml:space="preserve"> 2.62 </w:t>
            </w:r>
          </w:p>
        </w:tc>
      </w:tr>
      <w:tr w:rsidR="00FE4958" w:rsidRPr="00A129D0" w:rsidTr="008F4440">
        <w:trPr>
          <w:trHeight w:val="290"/>
        </w:trPr>
        <w:tc>
          <w:tcPr>
            <w:tcW w:w="108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MLBL</w:t>
            </w:r>
          </w:p>
        </w:tc>
        <w:tc>
          <w:tcPr>
            <w:tcW w:w="985"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11.51 </w:t>
            </w:r>
          </w:p>
        </w:tc>
        <w:tc>
          <w:tcPr>
            <w:tcW w:w="900" w:type="dxa"/>
            <w:noWrap/>
            <w:hideMark/>
          </w:tcPr>
          <w:p w:rsidR="00FE4958" w:rsidRPr="00A129D0" w:rsidRDefault="00FE4958" w:rsidP="008F4440">
            <w:pPr>
              <w:jc w:val="right"/>
              <w:rPr>
                <w:rFonts w:ascii="Calibri" w:eastAsia="Times New Roman" w:hAnsi="Calibri" w:cs="Calibri"/>
                <w:color w:val="000000"/>
              </w:rPr>
            </w:pPr>
            <w:r w:rsidRPr="00A129D0">
              <w:rPr>
                <w:rFonts w:ascii="Calibri" w:eastAsia="Times New Roman" w:hAnsi="Calibri" w:cs="Calibri"/>
                <w:color w:val="000000"/>
              </w:rPr>
              <w:t>2.89%</w:t>
            </w:r>
          </w:p>
        </w:tc>
        <w:tc>
          <w:tcPr>
            <w:tcW w:w="126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 10.57 </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11.8</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10.9</w:t>
            </w:r>
          </w:p>
        </w:tc>
        <w:tc>
          <w:tcPr>
            <w:tcW w:w="803"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166.0</w:t>
            </w:r>
          </w:p>
        </w:tc>
        <w:tc>
          <w:tcPr>
            <w:tcW w:w="889"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398.96</w:t>
            </w:r>
          </w:p>
        </w:tc>
        <w:tc>
          <w:tcPr>
            <w:tcW w:w="1098"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33.83</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 xml:space="preserve"> </w:t>
            </w:r>
            <w:r w:rsidRPr="00A129D0">
              <w:rPr>
                <w:rFonts w:ascii="Arial" w:eastAsia="Times New Roman" w:hAnsi="Arial" w:cs="Arial"/>
                <w:color w:val="000000"/>
                <w:highlight w:val="yellow"/>
              </w:rPr>
              <w:t>2.40</w:t>
            </w:r>
            <w:r w:rsidRPr="00A129D0">
              <w:rPr>
                <w:rFonts w:ascii="Arial" w:eastAsia="Times New Roman" w:hAnsi="Arial" w:cs="Arial"/>
                <w:color w:val="000000"/>
              </w:rPr>
              <w:t xml:space="preserve"> </w:t>
            </w:r>
          </w:p>
        </w:tc>
      </w:tr>
      <w:tr w:rsidR="00FE4958" w:rsidRPr="00A129D0" w:rsidTr="008F4440">
        <w:trPr>
          <w:trHeight w:val="290"/>
        </w:trPr>
        <w:tc>
          <w:tcPr>
            <w:tcW w:w="108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SHINE</w:t>
            </w:r>
          </w:p>
        </w:tc>
        <w:tc>
          <w:tcPr>
            <w:tcW w:w="985"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13.96 </w:t>
            </w:r>
          </w:p>
        </w:tc>
        <w:tc>
          <w:tcPr>
            <w:tcW w:w="900" w:type="dxa"/>
            <w:noWrap/>
            <w:hideMark/>
          </w:tcPr>
          <w:p w:rsidR="00FE4958" w:rsidRPr="00A129D0" w:rsidRDefault="00FE4958" w:rsidP="008F4440">
            <w:pPr>
              <w:jc w:val="right"/>
              <w:rPr>
                <w:rFonts w:ascii="Calibri" w:eastAsia="Times New Roman" w:hAnsi="Calibri" w:cs="Calibri"/>
                <w:color w:val="000000"/>
              </w:rPr>
            </w:pPr>
            <w:r w:rsidRPr="00A25C6A">
              <w:rPr>
                <w:rFonts w:ascii="Calibri" w:eastAsia="Times New Roman" w:hAnsi="Calibri" w:cs="Calibri"/>
                <w:color w:val="000000"/>
                <w:highlight w:val="green"/>
              </w:rPr>
              <w:t>3.24%</w:t>
            </w:r>
          </w:p>
        </w:tc>
        <w:tc>
          <w:tcPr>
            <w:tcW w:w="126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 18.48 </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14.1</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14.3</w:t>
            </w:r>
          </w:p>
        </w:tc>
        <w:tc>
          <w:tcPr>
            <w:tcW w:w="803"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151.4</w:t>
            </w:r>
          </w:p>
        </w:tc>
        <w:tc>
          <w:tcPr>
            <w:tcW w:w="889"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430.63</w:t>
            </w:r>
          </w:p>
        </w:tc>
        <w:tc>
          <w:tcPr>
            <w:tcW w:w="1098"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30.49</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 xml:space="preserve"> 2.84 </w:t>
            </w:r>
          </w:p>
        </w:tc>
      </w:tr>
      <w:tr w:rsidR="00FE4958" w:rsidRPr="00A129D0" w:rsidTr="008F4440">
        <w:trPr>
          <w:trHeight w:val="290"/>
        </w:trPr>
        <w:tc>
          <w:tcPr>
            <w:tcW w:w="108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JBBL</w:t>
            </w:r>
          </w:p>
        </w:tc>
        <w:tc>
          <w:tcPr>
            <w:tcW w:w="985" w:type="dxa"/>
            <w:noWrap/>
            <w:hideMark/>
          </w:tcPr>
          <w:p w:rsidR="00FE4958" w:rsidRPr="00A129D0" w:rsidRDefault="00FE4958" w:rsidP="008F4440">
            <w:pPr>
              <w:rPr>
                <w:rFonts w:ascii="Calibri" w:eastAsia="Times New Roman" w:hAnsi="Calibri" w:cs="Calibri"/>
                <w:color w:val="000000"/>
              </w:rPr>
            </w:pPr>
            <w:r w:rsidRPr="00A25C6A">
              <w:rPr>
                <w:rFonts w:ascii="Calibri" w:eastAsia="Times New Roman" w:hAnsi="Calibri" w:cs="Calibri"/>
                <w:color w:val="000000"/>
                <w:highlight w:val="red"/>
              </w:rPr>
              <w:t>(17.75)</w:t>
            </w:r>
          </w:p>
        </w:tc>
        <w:tc>
          <w:tcPr>
            <w:tcW w:w="900" w:type="dxa"/>
            <w:noWrap/>
            <w:hideMark/>
          </w:tcPr>
          <w:p w:rsidR="00FE4958" w:rsidRPr="00A129D0" w:rsidRDefault="00FE4958" w:rsidP="008F4440">
            <w:pPr>
              <w:jc w:val="right"/>
              <w:rPr>
                <w:rFonts w:ascii="Calibri" w:eastAsia="Times New Roman" w:hAnsi="Calibri" w:cs="Calibri"/>
                <w:color w:val="000000"/>
              </w:rPr>
            </w:pPr>
            <w:r w:rsidRPr="00A25C6A">
              <w:rPr>
                <w:rFonts w:ascii="Calibri" w:eastAsia="Times New Roman" w:hAnsi="Calibri" w:cs="Calibri"/>
                <w:color w:val="000000"/>
                <w:highlight w:val="red"/>
              </w:rPr>
              <w:t>-5.14%</w:t>
            </w:r>
          </w:p>
        </w:tc>
        <w:tc>
          <w:tcPr>
            <w:tcW w:w="1260" w:type="dxa"/>
            <w:noWrap/>
            <w:hideMark/>
          </w:tcPr>
          <w:p w:rsidR="00FE4958" w:rsidRPr="00A129D0" w:rsidRDefault="00FE4958" w:rsidP="008F4440">
            <w:pPr>
              <w:rPr>
                <w:rFonts w:ascii="Calibri" w:eastAsia="Times New Roman" w:hAnsi="Calibri" w:cs="Calibri"/>
                <w:color w:val="000000"/>
                <w:highlight w:val="red"/>
              </w:rPr>
            </w:pPr>
            <w:r w:rsidRPr="00A129D0">
              <w:rPr>
                <w:rFonts w:ascii="Calibri" w:eastAsia="Times New Roman" w:hAnsi="Calibri" w:cs="Calibri"/>
                <w:color w:val="000000"/>
                <w:highlight w:val="red"/>
              </w:rPr>
              <w:t xml:space="preserve"> 29.20 </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0.3</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5.6</w:t>
            </w:r>
          </w:p>
        </w:tc>
        <w:tc>
          <w:tcPr>
            <w:tcW w:w="803"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148.8</w:t>
            </w:r>
          </w:p>
        </w:tc>
        <w:tc>
          <w:tcPr>
            <w:tcW w:w="889"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345.75</w:t>
            </w:r>
          </w:p>
        </w:tc>
        <w:tc>
          <w:tcPr>
            <w:tcW w:w="1098"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1227.78</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 xml:space="preserve"> 2.32 </w:t>
            </w:r>
          </w:p>
        </w:tc>
      </w:tr>
      <w:tr w:rsidR="00FE4958" w:rsidRPr="00A129D0" w:rsidTr="008F4440">
        <w:trPr>
          <w:trHeight w:val="290"/>
        </w:trPr>
        <w:tc>
          <w:tcPr>
            <w:tcW w:w="108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LBBL</w:t>
            </w:r>
          </w:p>
        </w:tc>
        <w:tc>
          <w:tcPr>
            <w:tcW w:w="985"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8.20 </w:t>
            </w:r>
          </w:p>
        </w:tc>
        <w:tc>
          <w:tcPr>
            <w:tcW w:w="900" w:type="dxa"/>
            <w:noWrap/>
            <w:hideMark/>
          </w:tcPr>
          <w:p w:rsidR="00FE4958" w:rsidRPr="00A129D0" w:rsidRDefault="00FE4958" w:rsidP="008F4440">
            <w:pPr>
              <w:jc w:val="right"/>
              <w:rPr>
                <w:rFonts w:ascii="Calibri" w:eastAsia="Times New Roman" w:hAnsi="Calibri" w:cs="Calibri"/>
                <w:color w:val="000000"/>
              </w:rPr>
            </w:pPr>
            <w:r w:rsidRPr="00A129D0">
              <w:rPr>
                <w:rFonts w:ascii="Calibri" w:eastAsia="Times New Roman" w:hAnsi="Calibri" w:cs="Calibri"/>
                <w:color w:val="000000"/>
              </w:rPr>
              <w:t>1.49%</w:t>
            </w:r>
          </w:p>
        </w:tc>
        <w:tc>
          <w:tcPr>
            <w:tcW w:w="1260" w:type="dxa"/>
            <w:noWrap/>
            <w:hideMark/>
          </w:tcPr>
          <w:p w:rsidR="00FE4958" w:rsidRPr="00A129D0" w:rsidRDefault="00FE4958" w:rsidP="008F4440">
            <w:pPr>
              <w:rPr>
                <w:rFonts w:ascii="Calibri" w:eastAsia="Times New Roman" w:hAnsi="Calibri" w:cs="Calibri"/>
                <w:color w:val="000000"/>
              </w:rPr>
            </w:pPr>
            <w:r w:rsidRPr="00A129D0">
              <w:rPr>
                <w:rFonts w:ascii="Calibri" w:eastAsia="Times New Roman" w:hAnsi="Calibri" w:cs="Calibri"/>
                <w:color w:val="000000"/>
              </w:rPr>
              <w:t xml:space="preserve"> 18.76 </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10.5</w:t>
            </w:r>
          </w:p>
        </w:tc>
        <w:tc>
          <w:tcPr>
            <w:tcW w:w="1080"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16.7</w:t>
            </w:r>
          </w:p>
        </w:tc>
        <w:tc>
          <w:tcPr>
            <w:tcW w:w="803"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192.7</w:t>
            </w:r>
          </w:p>
        </w:tc>
        <w:tc>
          <w:tcPr>
            <w:tcW w:w="889"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551.56</w:t>
            </w:r>
          </w:p>
        </w:tc>
        <w:tc>
          <w:tcPr>
            <w:tcW w:w="1098" w:type="dxa"/>
            <w:noWrap/>
            <w:hideMark/>
          </w:tcPr>
          <w:p w:rsidR="00FE4958" w:rsidRPr="00A129D0" w:rsidRDefault="00FE4958" w:rsidP="008F4440">
            <w:pPr>
              <w:jc w:val="right"/>
              <w:rPr>
                <w:rFonts w:ascii="Arial" w:eastAsia="Times New Roman" w:hAnsi="Arial" w:cs="Arial"/>
                <w:color w:val="000000"/>
              </w:rPr>
            </w:pPr>
            <w:r w:rsidRPr="00A129D0">
              <w:rPr>
                <w:rFonts w:ascii="Arial" w:eastAsia="Times New Roman" w:hAnsi="Arial" w:cs="Arial"/>
                <w:color w:val="000000"/>
              </w:rPr>
              <w:t>52.61</w:t>
            </w:r>
          </w:p>
        </w:tc>
        <w:tc>
          <w:tcPr>
            <w:tcW w:w="810" w:type="dxa"/>
            <w:noWrap/>
            <w:hideMark/>
          </w:tcPr>
          <w:p w:rsidR="00FE4958" w:rsidRPr="00A129D0" w:rsidRDefault="00FE4958" w:rsidP="008F4440">
            <w:pPr>
              <w:rPr>
                <w:rFonts w:ascii="Arial" w:eastAsia="Times New Roman" w:hAnsi="Arial" w:cs="Arial"/>
                <w:color w:val="000000"/>
              </w:rPr>
            </w:pPr>
            <w:r w:rsidRPr="00A129D0">
              <w:rPr>
                <w:rFonts w:ascii="Arial" w:eastAsia="Times New Roman" w:hAnsi="Arial" w:cs="Arial"/>
                <w:color w:val="000000"/>
              </w:rPr>
              <w:t xml:space="preserve"> 2.86 </w:t>
            </w:r>
          </w:p>
        </w:tc>
      </w:tr>
    </w:tbl>
    <w:p w:rsidR="00FE4958" w:rsidRDefault="00FE4958" w:rsidP="00FE4958">
      <w:pPr>
        <w:jc w:val="both"/>
        <w:rPr>
          <w:rFonts w:ascii="Times New Roman" w:hAnsi="Times New Roman" w:cs="Times New Roman"/>
        </w:rPr>
      </w:pPr>
    </w:p>
    <w:p w:rsidR="00FE4958" w:rsidRPr="00F006D3" w:rsidRDefault="00FE4958" w:rsidP="00FE4958">
      <w:pPr>
        <w:jc w:val="both"/>
        <w:rPr>
          <w:rFonts w:ascii="Times New Roman" w:hAnsi="Times New Roman" w:cs="Times New Roman"/>
          <w:b/>
        </w:rPr>
      </w:pPr>
      <w:r w:rsidRPr="00F006D3">
        <w:rPr>
          <w:rFonts w:ascii="Times New Roman" w:hAnsi="Times New Roman" w:cs="Times New Roman"/>
          <w:b/>
        </w:rPr>
        <w:t>Dividend analysis</w:t>
      </w:r>
      <w:r>
        <w:rPr>
          <w:rFonts w:ascii="Times New Roman" w:hAnsi="Times New Roman" w:cs="Times New Roman"/>
          <w:b/>
        </w:rPr>
        <w:t>.</w:t>
      </w:r>
    </w:p>
    <w:p w:rsidR="00FE4958" w:rsidRDefault="00FE4958" w:rsidP="00FE4958">
      <w:pPr>
        <w:jc w:val="both"/>
        <w:rPr>
          <w:rFonts w:ascii="Times New Roman" w:hAnsi="Times New Roman" w:cs="Times New Roman"/>
        </w:rPr>
      </w:pPr>
      <w:r w:rsidRPr="00F006D3">
        <w:rPr>
          <w:rFonts w:ascii="Times New Roman" w:hAnsi="Times New Roman" w:cs="Times New Roman"/>
        </w:rPr>
        <w:t>JBBL (</w:t>
      </w:r>
      <w:r>
        <w:rPr>
          <w:rFonts w:ascii="Times New Roman" w:hAnsi="Times New Roman" w:cs="Times New Roman"/>
        </w:rPr>
        <w:t>-5.14</w:t>
      </w:r>
      <w:r w:rsidRPr="00F006D3">
        <w:rPr>
          <w:rFonts w:ascii="Times New Roman" w:hAnsi="Times New Roman" w:cs="Times New Roman"/>
        </w:rPr>
        <w:t>%)</w:t>
      </w:r>
      <w:r>
        <w:rPr>
          <w:rFonts w:ascii="Times New Roman" w:hAnsi="Times New Roman" w:cs="Times New Roman"/>
        </w:rPr>
        <w:t xml:space="preserve"> -</w:t>
      </w:r>
      <w:r w:rsidRPr="00F006D3">
        <w:rPr>
          <w:rFonts w:ascii="Times New Roman" w:hAnsi="Times New Roman" w:cs="Times New Roman"/>
        </w:rPr>
        <w:t xml:space="preserve">having the highest NPL ratio (7.98%) and poor profitability metrics </w:t>
      </w:r>
    </w:p>
    <w:p w:rsidR="00FE4958" w:rsidRDefault="00FE4958" w:rsidP="00FE4958">
      <w:pPr>
        <w:jc w:val="both"/>
      </w:pPr>
      <w:r>
        <w:t>MNBBL (4.67%) -</w:t>
      </w:r>
      <w:r w:rsidRPr="00F006D3">
        <w:t xml:space="preserve"> Strong fundamentals (lowest NPL at 2.75%, decent ROE) suggest this capacity is more realistic</w:t>
      </w:r>
    </w:p>
    <w:p w:rsidR="00FE4958" w:rsidRDefault="00FE4958" w:rsidP="00FE4958">
      <w:pPr>
        <w:jc w:val="both"/>
        <w:rPr>
          <w:b/>
        </w:rPr>
      </w:pPr>
      <w:r w:rsidRPr="00F623AB">
        <w:rPr>
          <w:b/>
        </w:rPr>
        <w:t>Impairment Charge Analysis</w:t>
      </w:r>
      <w:r>
        <w:rPr>
          <w:b/>
        </w:rPr>
        <w:t>.</w:t>
      </w:r>
    </w:p>
    <w:p w:rsidR="00FE4958" w:rsidRPr="00F623AB" w:rsidRDefault="00FE4958" w:rsidP="00FE4958">
      <w:pPr>
        <w:pStyle w:val="ListParagraph"/>
        <w:numPr>
          <w:ilvl w:val="0"/>
          <w:numId w:val="34"/>
        </w:numPr>
        <w:spacing w:after="0" w:line="360" w:lineRule="auto"/>
        <w:jc w:val="both"/>
      </w:pPr>
      <w:r w:rsidRPr="00F623AB">
        <w:t>JBBL (29.20) shows catastrophically high impairment charges - nearly 2x higher than any peer</w:t>
      </w:r>
      <w:r>
        <w:t xml:space="preserve">. </w:t>
      </w:r>
      <w:r w:rsidRPr="00F623AB">
        <w:t>This aligns perfectly with our NPL analysis, confirming JBBL's asset quality crisis</w:t>
      </w:r>
    </w:p>
    <w:p w:rsidR="00FE4958" w:rsidRDefault="00FE4958" w:rsidP="00FE4958">
      <w:pPr>
        <w:pStyle w:val="ListParagraph"/>
        <w:numPr>
          <w:ilvl w:val="0"/>
          <w:numId w:val="34"/>
        </w:numPr>
        <w:spacing w:after="0" w:line="360" w:lineRule="auto"/>
        <w:jc w:val="both"/>
      </w:pPr>
      <w:r w:rsidRPr="0098518F">
        <w:t>GBBL (9.47), SADBL (9.69), and MNBBL (7.99) maintain manageable impairment levels</w:t>
      </w:r>
      <w:r>
        <w:t>.</w:t>
      </w:r>
      <w:r w:rsidRPr="0098518F">
        <w:t xml:space="preserve"> KSBBL (11.89) and MLBL (10.57) show moderate but controllable credit costs</w:t>
      </w:r>
    </w:p>
    <w:p w:rsidR="00FE4958" w:rsidRDefault="00FE4958" w:rsidP="00FE4958">
      <w:pPr>
        <w:jc w:val="both"/>
        <w:rPr>
          <w:b/>
        </w:rPr>
      </w:pPr>
      <w:r w:rsidRPr="0098518F">
        <w:rPr>
          <w:b/>
        </w:rPr>
        <w:t>Valua</w:t>
      </w:r>
      <w:r>
        <w:rPr>
          <w:b/>
        </w:rPr>
        <w:t xml:space="preserve">tion analysis </w:t>
      </w:r>
    </w:p>
    <w:p w:rsidR="00FE4958" w:rsidRPr="0098518F" w:rsidRDefault="00FE4958" w:rsidP="00FE4958">
      <w:pPr>
        <w:jc w:val="both"/>
        <w:rPr>
          <w:b/>
        </w:rPr>
      </w:pPr>
      <w:r w:rsidRPr="0098518F">
        <w:rPr>
          <w:b/>
        </w:rPr>
        <w:t>Overpriced Stocks:</w:t>
      </w:r>
    </w:p>
    <w:p w:rsidR="00FE4958" w:rsidRPr="0098518F" w:rsidRDefault="00FE4958" w:rsidP="00FE4958">
      <w:pPr>
        <w:pStyle w:val="ListParagraph"/>
        <w:numPr>
          <w:ilvl w:val="0"/>
          <w:numId w:val="34"/>
        </w:numPr>
        <w:spacing w:after="0" w:line="360" w:lineRule="auto"/>
        <w:jc w:val="both"/>
      </w:pPr>
      <w:r w:rsidRPr="0098518F">
        <w:t>JBBL - Extremely overvalued due to almost no profits (EPS: 0.3) but high stock price</w:t>
      </w:r>
    </w:p>
    <w:p w:rsidR="00FE4958" w:rsidRPr="0098518F" w:rsidRDefault="00FE4958" w:rsidP="00FE4958">
      <w:pPr>
        <w:pStyle w:val="ListParagraph"/>
        <w:numPr>
          <w:ilvl w:val="0"/>
          <w:numId w:val="34"/>
        </w:numPr>
        <w:spacing w:after="0" w:line="360" w:lineRule="auto"/>
        <w:jc w:val="both"/>
      </w:pPr>
      <w:r w:rsidRPr="0098518F">
        <w:t>LBBL - Too expensive at 52x earnings for weak performance</w:t>
      </w:r>
    </w:p>
    <w:p w:rsidR="00FE4958" w:rsidRPr="0098518F" w:rsidRDefault="00FE4958" w:rsidP="00FE4958">
      <w:pPr>
        <w:pStyle w:val="ListParagraph"/>
        <w:numPr>
          <w:ilvl w:val="0"/>
          <w:numId w:val="34"/>
        </w:numPr>
        <w:spacing w:after="0" w:line="360" w:lineRule="auto"/>
        <w:jc w:val="both"/>
      </w:pPr>
      <w:r w:rsidRPr="0098518F">
        <w:t>MLBL - High price (34x earnings) doesn't match average results</w:t>
      </w:r>
    </w:p>
    <w:p w:rsidR="00FE4958" w:rsidRDefault="00FE4958" w:rsidP="00FE4958">
      <w:pPr>
        <w:jc w:val="both"/>
      </w:pPr>
    </w:p>
    <w:p w:rsidR="00FE4958" w:rsidRPr="0098518F" w:rsidRDefault="00FE4958" w:rsidP="00FE4958">
      <w:pPr>
        <w:jc w:val="both"/>
      </w:pPr>
      <w:r w:rsidRPr="0098518F">
        <w:lastRenderedPageBreak/>
        <w:t>Fairly Priced:</w:t>
      </w:r>
    </w:p>
    <w:p w:rsidR="00FE4958" w:rsidRPr="0098518F" w:rsidRDefault="00FE4958" w:rsidP="00FE4958">
      <w:pPr>
        <w:pStyle w:val="ListParagraph"/>
        <w:numPr>
          <w:ilvl w:val="0"/>
          <w:numId w:val="33"/>
        </w:numPr>
        <w:spacing w:after="0" w:line="240" w:lineRule="auto"/>
        <w:jc w:val="both"/>
      </w:pPr>
      <w:r w:rsidRPr="0098518F">
        <w:t>KSBBL, SADBL, SHINE - Trading at 29-30x earnings, reasonable for their good performance</w:t>
      </w:r>
    </w:p>
    <w:p w:rsidR="00FE4958" w:rsidRPr="0098518F" w:rsidRDefault="00FE4958" w:rsidP="00FE4958">
      <w:pPr>
        <w:jc w:val="both"/>
      </w:pPr>
    </w:p>
    <w:p w:rsidR="00FE4958" w:rsidRPr="0098518F" w:rsidRDefault="00FE4958" w:rsidP="00FE4958">
      <w:pPr>
        <w:jc w:val="both"/>
      </w:pPr>
      <w:r w:rsidRPr="0098518F">
        <w:t>Best Value Picks:</w:t>
      </w:r>
    </w:p>
    <w:p w:rsidR="00FE4958" w:rsidRPr="0098518F" w:rsidRDefault="00FE4958" w:rsidP="00FE4958">
      <w:pPr>
        <w:pStyle w:val="ListParagraph"/>
        <w:numPr>
          <w:ilvl w:val="0"/>
          <w:numId w:val="32"/>
        </w:numPr>
        <w:spacing w:after="0" w:line="360" w:lineRule="auto"/>
        <w:jc w:val="both"/>
      </w:pPr>
      <w:r w:rsidRPr="0098518F">
        <w:t>MNBBL - Great deal at 20x earnings with strong profits (highest EPS: 21.8)</w:t>
      </w:r>
    </w:p>
    <w:p w:rsidR="00FE4958" w:rsidRPr="0098518F" w:rsidRDefault="00FE4958" w:rsidP="00FE4958">
      <w:pPr>
        <w:pStyle w:val="ListParagraph"/>
        <w:numPr>
          <w:ilvl w:val="0"/>
          <w:numId w:val="32"/>
        </w:numPr>
        <w:spacing w:after="0" w:line="360" w:lineRule="auto"/>
        <w:jc w:val="both"/>
      </w:pPr>
      <w:r w:rsidRPr="0098518F">
        <w:t>GBBL - Cheap at 18x earnings despite being sector leader</w:t>
      </w:r>
    </w:p>
    <w:p w:rsidR="00FE4958" w:rsidRPr="0098518F" w:rsidRDefault="00FE4958" w:rsidP="00FE4958">
      <w:pPr>
        <w:jc w:val="both"/>
      </w:pPr>
    </w:p>
    <w:p w:rsidR="00FE4958" w:rsidRPr="0098518F" w:rsidRDefault="00FE4958" w:rsidP="00FE4958">
      <w:pPr>
        <w:jc w:val="both"/>
      </w:pPr>
      <w:r w:rsidRPr="0098518F">
        <w:t>Book Value Analysis</w:t>
      </w:r>
    </w:p>
    <w:p w:rsidR="00FE4958" w:rsidRDefault="00FE4958" w:rsidP="00FE4958">
      <w:pPr>
        <w:pStyle w:val="ListParagraph"/>
        <w:numPr>
          <w:ilvl w:val="0"/>
          <w:numId w:val="32"/>
        </w:numPr>
        <w:spacing w:after="0" w:line="360" w:lineRule="auto"/>
        <w:jc w:val="both"/>
      </w:pPr>
      <w:r w:rsidRPr="0098518F">
        <w:t>Most banks trade at 2.4-2.8 times their book value, which is normal. KSBBL commands highest premium (3.1x) due to best performance.</w:t>
      </w:r>
      <w:r>
        <w:t xml:space="preserve"> </w:t>
      </w:r>
    </w:p>
    <w:p w:rsidR="00FE4958" w:rsidRPr="00137FAB" w:rsidRDefault="00FE4958" w:rsidP="00FE4958">
      <w:pPr>
        <w:rPr>
          <w:b/>
        </w:rPr>
      </w:pPr>
    </w:p>
    <w:p w:rsidR="00FE4958" w:rsidRPr="00137FAB" w:rsidRDefault="00FE4958" w:rsidP="00FE4958">
      <w:pPr>
        <w:rPr>
          <w:b/>
        </w:rPr>
      </w:pPr>
      <w:r w:rsidRPr="00137FAB">
        <w:rPr>
          <w:b/>
        </w:rPr>
        <w:t xml:space="preserve">EPS and PE without impairment </w:t>
      </w:r>
    </w:p>
    <w:tbl>
      <w:tblPr>
        <w:tblStyle w:val="TableGrid"/>
        <w:tblW w:w="9350" w:type="dxa"/>
        <w:tblLook w:val="04A0" w:firstRow="1" w:lastRow="0" w:firstColumn="1" w:lastColumn="0" w:noHBand="0" w:noVBand="1"/>
      </w:tblPr>
      <w:tblGrid>
        <w:gridCol w:w="1329"/>
        <w:gridCol w:w="916"/>
        <w:gridCol w:w="1620"/>
        <w:gridCol w:w="2070"/>
        <w:gridCol w:w="1810"/>
        <w:gridCol w:w="1605"/>
      </w:tblGrid>
      <w:tr w:rsidR="00FE4958" w:rsidRPr="00137FAB" w:rsidTr="008F4440">
        <w:trPr>
          <w:trHeight w:val="490"/>
        </w:trPr>
        <w:tc>
          <w:tcPr>
            <w:tcW w:w="1329"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ABB</w:t>
            </w:r>
          </w:p>
        </w:tc>
        <w:tc>
          <w:tcPr>
            <w:tcW w:w="916" w:type="dxa"/>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ICPS (Q4)</w:t>
            </w:r>
          </w:p>
        </w:tc>
        <w:tc>
          <w:tcPr>
            <w:tcW w:w="1620" w:type="dxa"/>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EPS as of Q42024/25</w:t>
            </w:r>
          </w:p>
        </w:tc>
        <w:tc>
          <w:tcPr>
            <w:tcW w:w="2070" w:type="dxa"/>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Price</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EPS without ICPS</w:t>
            </w:r>
          </w:p>
        </w:tc>
        <w:tc>
          <w:tcPr>
            <w:tcW w:w="1605" w:type="dxa"/>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PE without impairment</w:t>
            </w:r>
          </w:p>
        </w:tc>
      </w:tr>
      <w:tr w:rsidR="00FE4958" w:rsidRPr="00137FAB" w:rsidTr="008F4440">
        <w:trPr>
          <w:trHeight w:val="229"/>
        </w:trPr>
        <w:tc>
          <w:tcPr>
            <w:tcW w:w="1329"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GBBL</w:t>
            </w:r>
          </w:p>
        </w:tc>
        <w:tc>
          <w:tcPr>
            <w:tcW w:w="916"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 xml:space="preserve"> 9.47 </w:t>
            </w:r>
          </w:p>
        </w:tc>
        <w:tc>
          <w:tcPr>
            <w:tcW w:w="162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23.1</w:t>
            </w:r>
          </w:p>
        </w:tc>
        <w:tc>
          <w:tcPr>
            <w:tcW w:w="207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423.64</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29.03 </w:t>
            </w:r>
          </w:p>
        </w:tc>
        <w:tc>
          <w:tcPr>
            <w:tcW w:w="1605"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highlight w:val="green"/>
              </w:rPr>
              <w:t>14.59</w:t>
            </w:r>
            <w:r w:rsidRPr="00137FAB">
              <w:rPr>
                <w:rFonts w:ascii="Arial" w:eastAsia="Times New Roman" w:hAnsi="Arial" w:cs="Arial"/>
                <w:color w:val="000000"/>
              </w:rPr>
              <w:t xml:space="preserve"> </w:t>
            </w:r>
          </w:p>
        </w:tc>
      </w:tr>
      <w:tr w:rsidR="00FE4958" w:rsidRPr="00137FAB" w:rsidTr="008F4440">
        <w:trPr>
          <w:trHeight w:val="229"/>
        </w:trPr>
        <w:tc>
          <w:tcPr>
            <w:tcW w:w="1329"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KSBBL</w:t>
            </w:r>
          </w:p>
        </w:tc>
        <w:tc>
          <w:tcPr>
            <w:tcW w:w="916"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 xml:space="preserve"> 11.89 </w:t>
            </w:r>
          </w:p>
        </w:tc>
        <w:tc>
          <w:tcPr>
            <w:tcW w:w="162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18.1</w:t>
            </w:r>
          </w:p>
        </w:tc>
        <w:tc>
          <w:tcPr>
            <w:tcW w:w="207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524.05</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25.59 </w:t>
            </w:r>
          </w:p>
        </w:tc>
        <w:tc>
          <w:tcPr>
            <w:tcW w:w="1605"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20.48 </w:t>
            </w:r>
          </w:p>
        </w:tc>
      </w:tr>
      <w:tr w:rsidR="00FE4958" w:rsidRPr="00137FAB" w:rsidTr="008F4440">
        <w:trPr>
          <w:trHeight w:val="229"/>
        </w:trPr>
        <w:tc>
          <w:tcPr>
            <w:tcW w:w="1329"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SADBL</w:t>
            </w:r>
          </w:p>
        </w:tc>
        <w:tc>
          <w:tcPr>
            <w:tcW w:w="916"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 xml:space="preserve"> 9.69 </w:t>
            </w:r>
          </w:p>
        </w:tc>
        <w:tc>
          <w:tcPr>
            <w:tcW w:w="162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15.1</w:t>
            </w:r>
          </w:p>
        </w:tc>
        <w:tc>
          <w:tcPr>
            <w:tcW w:w="207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439.74</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21.21 </w:t>
            </w:r>
          </w:p>
        </w:tc>
        <w:tc>
          <w:tcPr>
            <w:tcW w:w="1605"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20.73 </w:t>
            </w:r>
          </w:p>
        </w:tc>
      </w:tr>
      <w:tr w:rsidR="00FE4958" w:rsidRPr="00137FAB" w:rsidTr="008F4440">
        <w:trPr>
          <w:trHeight w:val="229"/>
        </w:trPr>
        <w:tc>
          <w:tcPr>
            <w:tcW w:w="1329"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MNBBL</w:t>
            </w:r>
          </w:p>
        </w:tc>
        <w:tc>
          <w:tcPr>
            <w:tcW w:w="916"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 xml:space="preserve"> 7.99 </w:t>
            </w:r>
          </w:p>
        </w:tc>
        <w:tc>
          <w:tcPr>
            <w:tcW w:w="162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21.8</w:t>
            </w:r>
          </w:p>
        </w:tc>
        <w:tc>
          <w:tcPr>
            <w:tcW w:w="207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444.48</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26.85 </w:t>
            </w:r>
          </w:p>
        </w:tc>
        <w:tc>
          <w:tcPr>
            <w:tcW w:w="1605"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highlight w:val="green"/>
              </w:rPr>
              <w:t>16.55</w:t>
            </w:r>
            <w:r w:rsidRPr="00137FAB">
              <w:rPr>
                <w:rFonts w:ascii="Arial" w:eastAsia="Times New Roman" w:hAnsi="Arial" w:cs="Arial"/>
                <w:color w:val="000000"/>
              </w:rPr>
              <w:t xml:space="preserve"> </w:t>
            </w:r>
          </w:p>
        </w:tc>
      </w:tr>
      <w:tr w:rsidR="00FE4958" w:rsidRPr="00137FAB" w:rsidTr="008F4440">
        <w:trPr>
          <w:trHeight w:val="229"/>
        </w:trPr>
        <w:tc>
          <w:tcPr>
            <w:tcW w:w="1329"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MLBL</w:t>
            </w:r>
          </w:p>
        </w:tc>
        <w:tc>
          <w:tcPr>
            <w:tcW w:w="916"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 xml:space="preserve"> 10.57 </w:t>
            </w:r>
          </w:p>
        </w:tc>
        <w:tc>
          <w:tcPr>
            <w:tcW w:w="162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11.8</w:t>
            </w:r>
          </w:p>
        </w:tc>
        <w:tc>
          <w:tcPr>
            <w:tcW w:w="207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398.96</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18.45 </w:t>
            </w:r>
          </w:p>
        </w:tc>
        <w:tc>
          <w:tcPr>
            <w:tcW w:w="1605"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21.62 </w:t>
            </w:r>
          </w:p>
        </w:tc>
      </w:tr>
      <w:tr w:rsidR="00FE4958" w:rsidRPr="00137FAB" w:rsidTr="008F4440">
        <w:trPr>
          <w:trHeight w:val="229"/>
        </w:trPr>
        <w:tc>
          <w:tcPr>
            <w:tcW w:w="1329"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SHINE</w:t>
            </w:r>
          </w:p>
        </w:tc>
        <w:tc>
          <w:tcPr>
            <w:tcW w:w="916"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 xml:space="preserve"> 18.48 </w:t>
            </w:r>
          </w:p>
        </w:tc>
        <w:tc>
          <w:tcPr>
            <w:tcW w:w="162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14.1</w:t>
            </w:r>
          </w:p>
        </w:tc>
        <w:tc>
          <w:tcPr>
            <w:tcW w:w="207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430.63</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25.76 </w:t>
            </w:r>
          </w:p>
        </w:tc>
        <w:tc>
          <w:tcPr>
            <w:tcW w:w="1605"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highlight w:val="green"/>
              </w:rPr>
              <w:t>16.71</w:t>
            </w:r>
            <w:r w:rsidRPr="00137FAB">
              <w:rPr>
                <w:rFonts w:ascii="Arial" w:eastAsia="Times New Roman" w:hAnsi="Arial" w:cs="Arial"/>
                <w:color w:val="000000"/>
              </w:rPr>
              <w:t xml:space="preserve"> </w:t>
            </w:r>
          </w:p>
        </w:tc>
      </w:tr>
      <w:tr w:rsidR="00FE4958" w:rsidRPr="00137FAB" w:rsidTr="008F4440">
        <w:trPr>
          <w:trHeight w:val="229"/>
        </w:trPr>
        <w:tc>
          <w:tcPr>
            <w:tcW w:w="1329"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JBBL</w:t>
            </w:r>
          </w:p>
        </w:tc>
        <w:tc>
          <w:tcPr>
            <w:tcW w:w="916"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 xml:space="preserve"> 29.20 </w:t>
            </w:r>
          </w:p>
        </w:tc>
        <w:tc>
          <w:tcPr>
            <w:tcW w:w="162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0.3</w:t>
            </w:r>
          </w:p>
        </w:tc>
        <w:tc>
          <w:tcPr>
            <w:tcW w:w="207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345.75</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18.67 </w:t>
            </w:r>
          </w:p>
        </w:tc>
        <w:tc>
          <w:tcPr>
            <w:tcW w:w="1605"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highlight w:val="green"/>
              </w:rPr>
              <w:t>18.51</w:t>
            </w:r>
            <w:r w:rsidRPr="00137FAB">
              <w:rPr>
                <w:rFonts w:ascii="Arial" w:eastAsia="Times New Roman" w:hAnsi="Arial" w:cs="Arial"/>
                <w:color w:val="000000"/>
              </w:rPr>
              <w:t xml:space="preserve"> </w:t>
            </w:r>
          </w:p>
        </w:tc>
      </w:tr>
      <w:tr w:rsidR="00FE4958" w:rsidRPr="00137FAB" w:rsidTr="008F4440">
        <w:trPr>
          <w:trHeight w:val="229"/>
        </w:trPr>
        <w:tc>
          <w:tcPr>
            <w:tcW w:w="1329"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LBBL</w:t>
            </w:r>
          </w:p>
        </w:tc>
        <w:tc>
          <w:tcPr>
            <w:tcW w:w="916" w:type="dxa"/>
            <w:noWrap/>
            <w:hideMark/>
          </w:tcPr>
          <w:p w:rsidR="00FE4958" w:rsidRPr="00137FAB" w:rsidRDefault="00FE4958" w:rsidP="008F4440">
            <w:pPr>
              <w:rPr>
                <w:rFonts w:ascii="Calibri" w:eastAsia="Times New Roman" w:hAnsi="Calibri" w:cs="Calibri"/>
                <w:color w:val="000000"/>
              </w:rPr>
            </w:pPr>
            <w:r w:rsidRPr="00137FAB">
              <w:rPr>
                <w:rFonts w:ascii="Calibri" w:eastAsia="Times New Roman" w:hAnsi="Calibri" w:cs="Calibri"/>
                <w:color w:val="000000"/>
              </w:rPr>
              <w:t xml:space="preserve"> 18.76 </w:t>
            </w:r>
          </w:p>
        </w:tc>
        <w:tc>
          <w:tcPr>
            <w:tcW w:w="162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10.5</w:t>
            </w:r>
          </w:p>
        </w:tc>
        <w:tc>
          <w:tcPr>
            <w:tcW w:w="2070" w:type="dxa"/>
            <w:noWrap/>
            <w:hideMark/>
          </w:tcPr>
          <w:p w:rsidR="00FE4958" w:rsidRPr="00137FAB" w:rsidRDefault="00FE4958" w:rsidP="008F4440">
            <w:pPr>
              <w:jc w:val="right"/>
              <w:rPr>
                <w:rFonts w:ascii="Arial" w:eastAsia="Times New Roman" w:hAnsi="Arial" w:cs="Arial"/>
                <w:color w:val="000000"/>
              </w:rPr>
            </w:pPr>
            <w:r w:rsidRPr="00137FAB">
              <w:rPr>
                <w:rFonts w:ascii="Arial" w:eastAsia="Times New Roman" w:hAnsi="Arial" w:cs="Arial"/>
                <w:color w:val="000000"/>
              </w:rPr>
              <w:t>551.56</w:t>
            </w:r>
          </w:p>
        </w:tc>
        <w:tc>
          <w:tcPr>
            <w:tcW w:w="1810"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22.30 </w:t>
            </w:r>
          </w:p>
        </w:tc>
        <w:tc>
          <w:tcPr>
            <w:tcW w:w="1605" w:type="dxa"/>
            <w:noWrap/>
            <w:hideMark/>
          </w:tcPr>
          <w:p w:rsidR="00FE4958" w:rsidRPr="00137FAB" w:rsidRDefault="00FE4958" w:rsidP="008F4440">
            <w:pPr>
              <w:rPr>
                <w:rFonts w:ascii="Arial" w:eastAsia="Times New Roman" w:hAnsi="Arial" w:cs="Arial"/>
                <w:color w:val="000000"/>
              </w:rPr>
            </w:pPr>
            <w:r w:rsidRPr="00137FAB">
              <w:rPr>
                <w:rFonts w:ascii="Arial" w:eastAsia="Times New Roman" w:hAnsi="Arial" w:cs="Arial"/>
                <w:color w:val="000000"/>
              </w:rPr>
              <w:t xml:space="preserve">24.73 </w:t>
            </w:r>
          </w:p>
        </w:tc>
      </w:tr>
    </w:tbl>
    <w:p w:rsidR="00FE4958" w:rsidRDefault="00FE4958" w:rsidP="00FE4958"/>
    <w:p w:rsidR="00FE4958" w:rsidRPr="00F711DA" w:rsidRDefault="00FE4958" w:rsidP="00FE4958"/>
    <w:p w:rsidR="00FE4958" w:rsidRPr="00F711DA" w:rsidRDefault="00FE4958" w:rsidP="00FE4958">
      <w:pPr>
        <w:rPr>
          <w:rFonts w:ascii="Times New Roman" w:hAnsi="Times New Roman" w:cs="Times New Roman"/>
          <w:b/>
        </w:rPr>
      </w:pPr>
      <w:r w:rsidRPr="00F711DA">
        <w:rPr>
          <w:rFonts w:ascii="Times New Roman" w:hAnsi="Times New Roman" w:cs="Times New Roman"/>
          <w:b/>
        </w:rPr>
        <w:t xml:space="preserve">Dividend history analysis </w:t>
      </w:r>
    </w:p>
    <w:tbl>
      <w:tblPr>
        <w:tblStyle w:val="GridTable6Colorful"/>
        <w:tblW w:w="9081" w:type="dxa"/>
        <w:tblLook w:val="04A0" w:firstRow="1" w:lastRow="0" w:firstColumn="1" w:lastColumn="0" w:noHBand="0" w:noVBand="1"/>
      </w:tblPr>
      <w:tblGrid>
        <w:gridCol w:w="1073"/>
        <w:gridCol w:w="1001"/>
        <w:gridCol w:w="1001"/>
        <w:gridCol w:w="1001"/>
        <w:gridCol w:w="1001"/>
        <w:gridCol w:w="1001"/>
        <w:gridCol w:w="1001"/>
        <w:gridCol w:w="1001"/>
        <w:gridCol w:w="1001"/>
      </w:tblGrid>
      <w:tr w:rsidR="00FE4958" w:rsidRPr="00FF3A1C" w:rsidTr="008F444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065" w:type="dxa"/>
            <w:vAlign w:val="center"/>
          </w:tcPr>
          <w:p w:rsidR="00FE4958" w:rsidRPr="00FF3A1C" w:rsidRDefault="00FE4958" w:rsidP="008F4440">
            <w:pPr>
              <w:spacing w:before="60" w:after="60" w:line="360" w:lineRule="auto"/>
              <w:jc w:val="center"/>
              <w:rPr>
                <w:rFonts w:ascii="Times New Roman" w:hAnsi="Times New Roman" w:cs="Times New Roman"/>
                <w:b w:val="0"/>
              </w:rPr>
            </w:pPr>
            <w:r w:rsidRPr="00FF3A1C">
              <w:rPr>
                <w:rFonts w:ascii="Times New Roman" w:hAnsi="Times New Roman" w:cs="Times New Roman"/>
                <w:b w:val="0"/>
              </w:rPr>
              <w:t>Company Name</w:t>
            </w:r>
          </w:p>
        </w:tc>
        <w:tc>
          <w:tcPr>
            <w:tcW w:w="1002" w:type="dxa"/>
            <w:vAlign w:val="center"/>
          </w:tcPr>
          <w:p w:rsidR="00FE4958" w:rsidRPr="00FF3A1C" w:rsidRDefault="00FE4958" w:rsidP="008F444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F3A1C">
              <w:rPr>
                <w:rFonts w:ascii="Times New Roman" w:hAnsi="Times New Roman" w:cs="Times New Roman"/>
                <w:b w:val="0"/>
              </w:rPr>
              <w:t>Bonus (%) 2077-78</w:t>
            </w:r>
          </w:p>
        </w:tc>
        <w:tc>
          <w:tcPr>
            <w:tcW w:w="1002" w:type="dxa"/>
            <w:vAlign w:val="center"/>
          </w:tcPr>
          <w:p w:rsidR="00FE4958" w:rsidRPr="00FF3A1C" w:rsidRDefault="00FE4958" w:rsidP="008F444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F3A1C">
              <w:rPr>
                <w:rFonts w:ascii="Times New Roman" w:hAnsi="Times New Roman" w:cs="Times New Roman"/>
                <w:b w:val="0"/>
              </w:rPr>
              <w:t>Cash (%) 2077-78</w:t>
            </w:r>
          </w:p>
        </w:tc>
        <w:tc>
          <w:tcPr>
            <w:tcW w:w="1002" w:type="dxa"/>
            <w:vAlign w:val="center"/>
          </w:tcPr>
          <w:p w:rsidR="00FE4958" w:rsidRPr="00FF3A1C" w:rsidRDefault="00FE4958" w:rsidP="008F444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F3A1C">
              <w:rPr>
                <w:rFonts w:ascii="Times New Roman" w:hAnsi="Times New Roman" w:cs="Times New Roman"/>
                <w:b w:val="0"/>
              </w:rPr>
              <w:t>Bonus (%) 2078-79</w:t>
            </w:r>
          </w:p>
        </w:tc>
        <w:tc>
          <w:tcPr>
            <w:tcW w:w="1002" w:type="dxa"/>
            <w:vAlign w:val="center"/>
          </w:tcPr>
          <w:p w:rsidR="00FE4958" w:rsidRPr="00FF3A1C" w:rsidRDefault="00FE4958" w:rsidP="008F444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F3A1C">
              <w:rPr>
                <w:rFonts w:ascii="Times New Roman" w:hAnsi="Times New Roman" w:cs="Times New Roman"/>
                <w:b w:val="0"/>
              </w:rPr>
              <w:t>Cash (%) 2078-79</w:t>
            </w:r>
          </w:p>
        </w:tc>
        <w:tc>
          <w:tcPr>
            <w:tcW w:w="1002" w:type="dxa"/>
            <w:vAlign w:val="center"/>
          </w:tcPr>
          <w:p w:rsidR="00FE4958" w:rsidRPr="00FF3A1C" w:rsidRDefault="00FE4958" w:rsidP="008F444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F3A1C">
              <w:rPr>
                <w:rFonts w:ascii="Times New Roman" w:hAnsi="Times New Roman" w:cs="Times New Roman"/>
                <w:b w:val="0"/>
              </w:rPr>
              <w:t>Bonus (%) 2079-80</w:t>
            </w:r>
          </w:p>
        </w:tc>
        <w:tc>
          <w:tcPr>
            <w:tcW w:w="1002" w:type="dxa"/>
            <w:vAlign w:val="center"/>
          </w:tcPr>
          <w:p w:rsidR="00FE4958" w:rsidRPr="00FF3A1C" w:rsidRDefault="00FE4958" w:rsidP="008F444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F3A1C">
              <w:rPr>
                <w:rFonts w:ascii="Times New Roman" w:hAnsi="Times New Roman" w:cs="Times New Roman"/>
                <w:b w:val="0"/>
              </w:rPr>
              <w:t>Cash (%) 2079-80</w:t>
            </w:r>
          </w:p>
        </w:tc>
        <w:tc>
          <w:tcPr>
            <w:tcW w:w="1002" w:type="dxa"/>
            <w:vAlign w:val="center"/>
          </w:tcPr>
          <w:p w:rsidR="00FE4958" w:rsidRPr="00FF3A1C" w:rsidRDefault="00FE4958" w:rsidP="008F444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F3A1C">
              <w:rPr>
                <w:rFonts w:ascii="Times New Roman" w:hAnsi="Times New Roman" w:cs="Times New Roman"/>
                <w:b w:val="0"/>
              </w:rPr>
              <w:t>Bonus (%) 2080-81</w:t>
            </w:r>
          </w:p>
        </w:tc>
        <w:tc>
          <w:tcPr>
            <w:tcW w:w="1002" w:type="dxa"/>
            <w:vAlign w:val="center"/>
          </w:tcPr>
          <w:p w:rsidR="00FE4958" w:rsidRPr="00FF3A1C" w:rsidRDefault="00FE4958" w:rsidP="008F444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F3A1C">
              <w:rPr>
                <w:rFonts w:ascii="Times New Roman" w:hAnsi="Times New Roman" w:cs="Times New Roman"/>
                <w:b w:val="0"/>
              </w:rPr>
              <w:t>Cash (%) 2080-81</w:t>
            </w:r>
          </w:p>
        </w:tc>
      </w:tr>
      <w:tr w:rsidR="00FE4958" w:rsidRPr="00FF3A1C" w:rsidTr="008F444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065" w:type="dxa"/>
          </w:tcPr>
          <w:p w:rsidR="00FE4958" w:rsidRPr="00FF3A1C" w:rsidRDefault="00FE4958" w:rsidP="008F4440">
            <w:pPr>
              <w:spacing w:before="60" w:after="60" w:line="360" w:lineRule="auto"/>
              <w:rPr>
                <w:rFonts w:ascii="Times New Roman" w:hAnsi="Times New Roman" w:cs="Times New Roman"/>
                <w:b w:val="0"/>
              </w:rPr>
            </w:pPr>
            <w:r w:rsidRPr="00FF3A1C">
              <w:rPr>
                <w:rFonts w:ascii="Times New Roman" w:hAnsi="Times New Roman" w:cs="Times New Roman"/>
                <w:b w:val="0"/>
              </w:rPr>
              <w:t>GBBL</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16.00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13.00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1.50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9.50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0.50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5.00</w:t>
            </w:r>
          </w:p>
        </w:tc>
      </w:tr>
      <w:tr w:rsidR="00FE4958" w:rsidRPr="00FF3A1C" w:rsidTr="008F4440">
        <w:trPr>
          <w:trHeight w:val="264"/>
        </w:trPr>
        <w:tc>
          <w:tcPr>
            <w:cnfStyle w:val="001000000000" w:firstRow="0" w:lastRow="0" w:firstColumn="1" w:lastColumn="0" w:oddVBand="0" w:evenVBand="0" w:oddHBand="0" w:evenHBand="0" w:firstRowFirstColumn="0" w:firstRowLastColumn="0" w:lastRowFirstColumn="0" w:lastRowLastColumn="0"/>
            <w:tcW w:w="1065" w:type="dxa"/>
          </w:tcPr>
          <w:p w:rsidR="00FE4958" w:rsidRPr="00FF3A1C" w:rsidRDefault="00FE4958" w:rsidP="008F4440">
            <w:pPr>
              <w:spacing w:before="60" w:after="60" w:line="360" w:lineRule="auto"/>
              <w:rPr>
                <w:rFonts w:ascii="Times New Roman" w:hAnsi="Times New Roman" w:cs="Times New Roman"/>
                <w:b w:val="0"/>
              </w:rPr>
            </w:pPr>
            <w:r w:rsidRPr="00FF3A1C">
              <w:rPr>
                <w:rFonts w:ascii="Times New Roman" w:hAnsi="Times New Roman" w:cs="Times New Roman"/>
                <w:b w:val="0"/>
              </w:rPr>
              <w:t>JBBL</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11.00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4.50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3.00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3.80</w:t>
            </w:r>
          </w:p>
        </w:tc>
        <w:tc>
          <w:tcPr>
            <w:tcW w:w="1002" w:type="dxa"/>
            <w:vAlign w:val="center"/>
          </w:tcPr>
          <w:p w:rsidR="00FE4958" w:rsidRPr="00A25C6A"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red"/>
              </w:rPr>
            </w:pPr>
          </w:p>
        </w:tc>
        <w:tc>
          <w:tcPr>
            <w:tcW w:w="1002" w:type="dxa"/>
            <w:vAlign w:val="center"/>
          </w:tcPr>
          <w:p w:rsidR="00FE4958" w:rsidRPr="00A25C6A"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red"/>
              </w:rPr>
            </w:pPr>
          </w:p>
        </w:tc>
        <w:tc>
          <w:tcPr>
            <w:tcW w:w="1002" w:type="dxa"/>
            <w:vAlign w:val="center"/>
          </w:tcPr>
          <w:p w:rsidR="00FE4958" w:rsidRPr="00A25C6A"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red"/>
              </w:rPr>
            </w:pPr>
          </w:p>
        </w:tc>
        <w:tc>
          <w:tcPr>
            <w:tcW w:w="1002" w:type="dxa"/>
            <w:vAlign w:val="center"/>
          </w:tcPr>
          <w:p w:rsidR="00FE4958" w:rsidRPr="00A25C6A"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red"/>
              </w:rPr>
            </w:pPr>
          </w:p>
        </w:tc>
      </w:tr>
      <w:tr w:rsidR="00FE4958" w:rsidRPr="00FF3A1C" w:rsidTr="008F444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65" w:type="dxa"/>
          </w:tcPr>
          <w:p w:rsidR="00FE4958" w:rsidRPr="00FF3A1C" w:rsidRDefault="00FE4958" w:rsidP="008F4440">
            <w:pPr>
              <w:spacing w:before="60" w:after="60" w:line="360" w:lineRule="auto"/>
              <w:rPr>
                <w:rFonts w:ascii="Times New Roman" w:hAnsi="Times New Roman" w:cs="Times New Roman"/>
                <w:b w:val="0"/>
              </w:rPr>
            </w:pPr>
            <w:r w:rsidRPr="00FF3A1C">
              <w:rPr>
                <w:rFonts w:ascii="Times New Roman" w:hAnsi="Times New Roman" w:cs="Times New Roman"/>
                <w:b w:val="0"/>
              </w:rPr>
              <w:t>KSBBL</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18.50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0.97</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4.41</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0.23</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7.00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5.00</w:t>
            </w:r>
          </w:p>
        </w:tc>
      </w:tr>
      <w:tr w:rsidR="00FE4958" w:rsidRPr="00FF3A1C" w:rsidTr="008F4440">
        <w:trPr>
          <w:trHeight w:val="264"/>
        </w:trPr>
        <w:tc>
          <w:tcPr>
            <w:cnfStyle w:val="001000000000" w:firstRow="0" w:lastRow="0" w:firstColumn="1" w:lastColumn="0" w:oddVBand="0" w:evenVBand="0" w:oddHBand="0" w:evenHBand="0" w:firstRowFirstColumn="0" w:firstRowLastColumn="0" w:lastRowFirstColumn="0" w:lastRowLastColumn="0"/>
            <w:tcW w:w="1065" w:type="dxa"/>
          </w:tcPr>
          <w:p w:rsidR="00FE4958" w:rsidRPr="00FF3A1C" w:rsidRDefault="00FE4958" w:rsidP="008F4440">
            <w:pPr>
              <w:spacing w:before="60" w:after="60" w:line="360" w:lineRule="auto"/>
              <w:rPr>
                <w:rFonts w:ascii="Times New Roman" w:hAnsi="Times New Roman" w:cs="Times New Roman"/>
                <w:b w:val="0"/>
              </w:rPr>
            </w:pPr>
            <w:r w:rsidRPr="00FF3A1C">
              <w:rPr>
                <w:rFonts w:ascii="Times New Roman" w:hAnsi="Times New Roman" w:cs="Times New Roman"/>
                <w:b w:val="0"/>
              </w:rPr>
              <w:t>LBBL</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13.00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0.68</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3.00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9.00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4.00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4.50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3.00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4.00</w:t>
            </w:r>
          </w:p>
        </w:tc>
      </w:tr>
      <w:tr w:rsidR="00FE4958" w:rsidRPr="00FF3A1C" w:rsidTr="008F444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65" w:type="dxa"/>
          </w:tcPr>
          <w:p w:rsidR="00FE4958" w:rsidRPr="00FF3A1C" w:rsidRDefault="00FE4958" w:rsidP="008F4440">
            <w:pPr>
              <w:spacing w:before="60" w:after="60" w:line="360" w:lineRule="auto"/>
              <w:rPr>
                <w:rFonts w:ascii="Times New Roman" w:hAnsi="Times New Roman" w:cs="Times New Roman"/>
                <w:b w:val="0"/>
              </w:rPr>
            </w:pPr>
            <w:r w:rsidRPr="00FF3A1C">
              <w:rPr>
                <w:rFonts w:ascii="Times New Roman" w:hAnsi="Times New Roman" w:cs="Times New Roman"/>
                <w:b w:val="0"/>
              </w:rPr>
              <w:lastRenderedPageBreak/>
              <w:t>MLBL</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20.00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1.05</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4.00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6.47</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6.40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3.00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4.00</w:t>
            </w:r>
          </w:p>
        </w:tc>
      </w:tr>
      <w:tr w:rsidR="00FE4958" w:rsidRPr="00FF3A1C" w:rsidTr="008F4440">
        <w:trPr>
          <w:trHeight w:val="264"/>
        </w:trPr>
        <w:tc>
          <w:tcPr>
            <w:cnfStyle w:val="001000000000" w:firstRow="0" w:lastRow="0" w:firstColumn="1" w:lastColumn="0" w:oddVBand="0" w:evenVBand="0" w:oddHBand="0" w:evenHBand="0" w:firstRowFirstColumn="0" w:firstRowLastColumn="0" w:lastRowFirstColumn="0" w:lastRowLastColumn="0"/>
            <w:tcW w:w="1065" w:type="dxa"/>
          </w:tcPr>
          <w:p w:rsidR="00FE4958" w:rsidRPr="00FF3A1C" w:rsidRDefault="00FE4958" w:rsidP="008F4440">
            <w:pPr>
              <w:spacing w:before="60" w:after="60" w:line="360" w:lineRule="auto"/>
              <w:rPr>
                <w:rFonts w:ascii="Times New Roman" w:hAnsi="Times New Roman" w:cs="Times New Roman"/>
                <w:b w:val="0"/>
              </w:rPr>
            </w:pPr>
            <w:r w:rsidRPr="00FF3A1C">
              <w:rPr>
                <w:rFonts w:ascii="Times New Roman" w:hAnsi="Times New Roman" w:cs="Times New Roman"/>
                <w:b w:val="0"/>
              </w:rPr>
              <w:t>MNBBL</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17.57</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0.93</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13.50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0.71</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9.75</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0.51</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4958" w:rsidRPr="00FF3A1C" w:rsidTr="008F444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65" w:type="dxa"/>
          </w:tcPr>
          <w:p w:rsidR="00FE4958" w:rsidRPr="00FF3A1C" w:rsidRDefault="00FE4958" w:rsidP="008F4440">
            <w:pPr>
              <w:spacing w:before="60" w:after="60" w:line="360" w:lineRule="auto"/>
              <w:rPr>
                <w:rFonts w:ascii="Times New Roman" w:hAnsi="Times New Roman" w:cs="Times New Roman"/>
                <w:b w:val="0"/>
              </w:rPr>
            </w:pPr>
            <w:r w:rsidRPr="00FF3A1C">
              <w:rPr>
                <w:rFonts w:ascii="Times New Roman" w:hAnsi="Times New Roman" w:cs="Times New Roman"/>
                <w:b w:val="0"/>
              </w:rPr>
              <w:t>SADBL</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10.00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0.53</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8.53</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0.45</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5.00</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0.26</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3.65</w:t>
            </w:r>
          </w:p>
        </w:tc>
        <w:tc>
          <w:tcPr>
            <w:tcW w:w="1002" w:type="dxa"/>
            <w:vAlign w:val="center"/>
          </w:tcPr>
          <w:p w:rsidR="00FE4958" w:rsidRPr="00FF3A1C" w:rsidRDefault="00FE4958" w:rsidP="008F4440">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0.19</w:t>
            </w:r>
          </w:p>
        </w:tc>
      </w:tr>
      <w:tr w:rsidR="00FE4958" w:rsidRPr="000E203D" w:rsidTr="008F4440">
        <w:trPr>
          <w:trHeight w:val="256"/>
        </w:trPr>
        <w:tc>
          <w:tcPr>
            <w:cnfStyle w:val="001000000000" w:firstRow="0" w:lastRow="0" w:firstColumn="1" w:lastColumn="0" w:oddVBand="0" w:evenVBand="0" w:oddHBand="0" w:evenHBand="0" w:firstRowFirstColumn="0" w:firstRowLastColumn="0" w:lastRowFirstColumn="0" w:lastRowLastColumn="0"/>
            <w:tcW w:w="1065" w:type="dxa"/>
          </w:tcPr>
          <w:p w:rsidR="00FE4958" w:rsidRPr="00FF3A1C" w:rsidRDefault="00FE4958" w:rsidP="008F4440">
            <w:pPr>
              <w:spacing w:before="60" w:after="60" w:line="360" w:lineRule="auto"/>
              <w:rPr>
                <w:rFonts w:ascii="Times New Roman" w:hAnsi="Times New Roman" w:cs="Times New Roman"/>
                <w:b w:val="0"/>
              </w:rPr>
            </w:pPr>
            <w:r w:rsidRPr="00FF3A1C">
              <w:rPr>
                <w:rFonts w:ascii="Times New Roman" w:hAnsi="Times New Roman" w:cs="Times New Roman"/>
                <w:b w:val="0"/>
              </w:rPr>
              <w:t>SHINE</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10.93</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0.57</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13.30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0.70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10.50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0.55</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3.00</w:t>
            </w:r>
          </w:p>
        </w:tc>
        <w:tc>
          <w:tcPr>
            <w:tcW w:w="1002" w:type="dxa"/>
            <w:vAlign w:val="center"/>
          </w:tcPr>
          <w:p w:rsidR="00FE4958" w:rsidRPr="00FF3A1C" w:rsidRDefault="00FE4958" w:rsidP="008F4440">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A1C">
              <w:rPr>
                <w:rFonts w:ascii="Times New Roman" w:hAnsi="Times New Roman" w:cs="Times New Roman"/>
              </w:rPr>
              <w:t>5.00</w:t>
            </w:r>
          </w:p>
        </w:tc>
      </w:tr>
    </w:tbl>
    <w:p w:rsidR="00FE4958" w:rsidRPr="00531108" w:rsidRDefault="00FE4958" w:rsidP="00FE4958">
      <w:pPr>
        <w:pStyle w:val="Heading2"/>
        <w:spacing w:line="360" w:lineRule="auto"/>
        <w:rPr>
          <w:rFonts w:cs="Times New Roman"/>
          <w:b/>
        </w:rPr>
      </w:pPr>
      <w:proofErr w:type="gramStart"/>
      <w:r w:rsidRPr="00FF3A1C">
        <w:rPr>
          <w:rFonts w:cs="Times New Roman"/>
        </w:rPr>
        <w:t>JBBL  was</w:t>
      </w:r>
      <w:proofErr w:type="gramEnd"/>
      <w:r w:rsidRPr="00FF3A1C">
        <w:rPr>
          <w:rFonts w:cs="Times New Roman"/>
        </w:rPr>
        <w:t xml:space="preserve"> not able to give dividend for last two years and MNBBL was not able to give for 1 years. </w:t>
      </w:r>
      <w:bookmarkStart w:id="3" w:name="_Toc204782571"/>
    </w:p>
    <w:p w:rsidR="00FE4958" w:rsidRDefault="00FE4958" w:rsidP="00FE4958">
      <w:pPr>
        <w:pStyle w:val="Heading2"/>
        <w:spacing w:line="360" w:lineRule="auto"/>
        <w:rPr>
          <w:rFonts w:cs="Times New Roman"/>
        </w:rPr>
      </w:pPr>
      <w:r w:rsidRPr="00F711DA">
        <w:rPr>
          <w:rFonts w:cs="Times New Roman"/>
        </w:rPr>
        <w:t>NRB reported summery</w:t>
      </w:r>
      <w:bookmarkEnd w:id="3"/>
      <w:r w:rsidRPr="00F711DA">
        <w:rPr>
          <w:rFonts w:cs="Times New Roman"/>
        </w:rPr>
        <w:t xml:space="preserve"> </w:t>
      </w:r>
    </w:p>
    <w:tbl>
      <w:tblPr>
        <w:tblW w:w="9457" w:type="dxa"/>
        <w:tblLook w:val="04A0" w:firstRow="1" w:lastRow="0" w:firstColumn="1" w:lastColumn="0" w:noHBand="0" w:noVBand="1"/>
      </w:tblPr>
      <w:tblGrid>
        <w:gridCol w:w="1080"/>
        <w:gridCol w:w="1080"/>
        <w:gridCol w:w="985"/>
        <w:gridCol w:w="1222"/>
        <w:gridCol w:w="1118"/>
        <w:gridCol w:w="1296"/>
        <w:gridCol w:w="764"/>
        <w:gridCol w:w="917"/>
        <w:gridCol w:w="764"/>
        <w:gridCol w:w="840"/>
      </w:tblGrid>
      <w:tr w:rsidR="00FE4958" w:rsidRPr="00531108" w:rsidTr="008F4440">
        <w:trPr>
          <w:trHeight w:val="870"/>
        </w:trPr>
        <w:tc>
          <w:tcPr>
            <w:tcW w:w="10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FE4958" w:rsidRPr="00531108" w:rsidRDefault="00FE4958" w:rsidP="008F4440">
            <w:pPr>
              <w:spacing w:after="0" w:line="240" w:lineRule="auto"/>
              <w:rPr>
                <w:rFonts w:ascii="Calibri" w:eastAsia="Times New Roman" w:hAnsi="Calibri" w:cs="Calibri"/>
                <w:color w:val="000000"/>
              </w:rPr>
            </w:pPr>
            <w:proofErr w:type="spellStart"/>
            <w:r w:rsidRPr="00531108">
              <w:rPr>
                <w:rFonts w:ascii="Calibri" w:eastAsia="Times New Roman" w:hAnsi="Calibri" w:cs="Calibri"/>
                <w:color w:val="000000"/>
              </w:rPr>
              <w:t>Abb</w:t>
            </w:r>
            <w:proofErr w:type="spellEnd"/>
          </w:p>
        </w:tc>
        <w:tc>
          <w:tcPr>
            <w:tcW w:w="1080" w:type="dxa"/>
            <w:tcBorders>
              <w:top w:val="single" w:sz="4" w:space="0" w:color="auto"/>
              <w:left w:val="nil"/>
              <w:bottom w:val="single" w:sz="4" w:space="0" w:color="auto"/>
              <w:right w:val="single" w:sz="4" w:space="0" w:color="auto"/>
            </w:tcBorders>
            <w:shd w:val="clear" w:color="000000" w:fill="F2F2F2"/>
            <w:vAlign w:val="bottom"/>
            <w:hideMark/>
          </w:tcPr>
          <w:p w:rsidR="00FE4958" w:rsidRPr="00531108" w:rsidRDefault="00FE4958" w:rsidP="008F4440">
            <w:pPr>
              <w:spacing w:after="0" w:line="240" w:lineRule="auto"/>
              <w:rPr>
                <w:rFonts w:ascii="Calibri" w:eastAsia="Times New Roman" w:hAnsi="Calibri" w:cs="Calibri"/>
                <w:color w:val="000000"/>
              </w:rPr>
            </w:pPr>
            <w:proofErr w:type="spellStart"/>
            <w:r w:rsidRPr="00531108">
              <w:rPr>
                <w:rFonts w:ascii="Calibri" w:eastAsia="Times New Roman" w:hAnsi="Calibri" w:cs="Calibri"/>
                <w:color w:val="000000"/>
              </w:rPr>
              <w:t>Tire</w:t>
            </w:r>
            <w:proofErr w:type="spellEnd"/>
            <w:r w:rsidRPr="00531108">
              <w:rPr>
                <w:rFonts w:ascii="Calibri" w:eastAsia="Times New Roman" w:hAnsi="Calibri" w:cs="Calibri"/>
                <w:color w:val="000000"/>
              </w:rPr>
              <w:t xml:space="preserve"> 2 Capital to RWA Q4</w:t>
            </w:r>
          </w:p>
        </w:tc>
        <w:tc>
          <w:tcPr>
            <w:tcW w:w="985" w:type="dxa"/>
            <w:tcBorders>
              <w:top w:val="single" w:sz="4" w:space="0" w:color="auto"/>
              <w:left w:val="nil"/>
              <w:bottom w:val="single" w:sz="4" w:space="0" w:color="auto"/>
              <w:right w:val="single" w:sz="4" w:space="0" w:color="auto"/>
            </w:tcBorders>
            <w:shd w:val="clear" w:color="F7CAAC" w:fill="F7CAAC"/>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Capital Fund to RWA</w:t>
            </w:r>
          </w:p>
        </w:tc>
        <w:tc>
          <w:tcPr>
            <w:tcW w:w="1222" w:type="dxa"/>
            <w:tcBorders>
              <w:top w:val="single" w:sz="4" w:space="0" w:color="auto"/>
              <w:left w:val="nil"/>
              <w:bottom w:val="single" w:sz="4" w:space="0" w:color="auto"/>
              <w:right w:val="single" w:sz="4" w:space="0" w:color="auto"/>
            </w:tcBorders>
            <w:shd w:val="clear" w:color="F7CAAC" w:fill="F7CAAC"/>
            <w:vAlign w:val="bottom"/>
            <w:hideMark/>
          </w:tcPr>
          <w:p w:rsidR="00FE4958" w:rsidRPr="00531108" w:rsidRDefault="00FE4958" w:rsidP="008F4440">
            <w:pPr>
              <w:spacing w:after="0" w:line="240" w:lineRule="auto"/>
              <w:rPr>
                <w:rFonts w:ascii="Calibri" w:eastAsia="Times New Roman" w:hAnsi="Calibri" w:cs="Calibri"/>
                <w:color w:val="000000"/>
              </w:rPr>
            </w:pPr>
            <w:proofErr w:type="spellStart"/>
            <w:proofErr w:type="gramStart"/>
            <w:r w:rsidRPr="00531108">
              <w:rPr>
                <w:rFonts w:ascii="Calibri" w:eastAsia="Times New Roman" w:hAnsi="Calibri" w:cs="Calibri"/>
                <w:color w:val="000000"/>
              </w:rPr>
              <w:t>Non Performing</w:t>
            </w:r>
            <w:proofErr w:type="spellEnd"/>
            <w:proofErr w:type="gramEnd"/>
            <w:r w:rsidRPr="00531108">
              <w:rPr>
                <w:rFonts w:ascii="Calibri" w:eastAsia="Times New Roman" w:hAnsi="Calibri" w:cs="Calibri"/>
                <w:color w:val="000000"/>
              </w:rPr>
              <w:t xml:space="preserve"> Loan (NPL) to Total Loan</w:t>
            </w:r>
          </w:p>
        </w:tc>
        <w:tc>
          <w:tcPr>
            <w:tcW w:w="1118" w:type="dxa"/>
            <w:tcBorders>
              <w:top w:val="single" w:sz="4" w:space="0" w:color="auto"/>
              <w:left w:val="nil"/>
              <w:bottom w:val="single" w:sz="4" w:space="0" w:color="auto"/>
              <w:right w:val="single" w:sz="4" w:space="0" w:color="auto"/>
            </w:tcBorders>
            <w:shd w:val="clear" w:color="F7CAAC" w:fill="F7CAAC"/>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Total Loan Loss Provision to Total NPL</w:t>
            </w:r>
          </w:p>
        </w:tc>
        <w:tc>
          <w:tcPr>
            <w:tcW w:w="1294" w:type="dxa"/>
            <w:tcBorders>
              <w:top w:val="single" w:sz="4" w:space="0" w:color="auto"/>
              <w:left w:val="nil"/>
              <w:bottom w:val="single" w:sz="4" w:space="0" w:color="auto"/>
              <w:right w:val="single" w:sz="4" w:space="0" w:color="auto"/>
            </w:tcBorders>
            <w:shd w:val="clear" w:color="F7CAAC" w:fill="F7CAAC"/>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Credit Deposit Ratio as per NRB Calculations</w:t>
            </w:r>
          </w:p>
        </w:tc>
        <w:tc>
          <w:tcPr>
            <w:tcW w:w="763" w:type="dxa"/>
            <w:tcBorders>
              <w:top w:val="single" w:sz="4" w:space="0" w:color="auto"/>
              <w:left w:val="nil"/>
              <w:bottom w:val="single" w:sz="4" w:space="0" w:color="auto"/>
              <w:right w:val="single" w:sz="4" w:space="0" w:color="auto"/>
            </w:tcBorders>
            <w:shd w:val="clear" w:color="F7CAAC" w:fill="F7CAAC"/>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Cost of Funds</w:t>
            </w:r>
          </w:p>
        </w:tc>
        <w:tc>
          <w:tcPr>
            <w:tcW w:w="916" w:type="dxa"/>
            <w:tcBorders>
              <w:top w:val="single" w:sz="4" w:space="0" w:color="auto"/>
              <w:left w:val="nil"/>
              <w:bottom w:val="single" w:sz="4" w:space="0" w:color="auto"/>
              <w:right w:val="single" w:sz="4" w:space="0" w:color="auto"/>
            </w:tcBorders>
            <w:shd w:val="clear" w:color="F7CAAC" w:fill="F7CAAC"/>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Net Interest Spread</w:t>
            </w:r>
          </w:p>
        </w:tc>
        <w:tc>
          <w:tcPr>
            <w:tcW w:w="763" w:type="dxa"/>
            <w:tcBorders>
              <w:top w:val="single" w:sz="4" w:space="0" w:color="auto"/>
              <w:left w:val="nil"/>
              <w:bottom w:val="single" w:sz="4" w:space="0" w:color="auto"/>
              <w:right w:val="single" w:sz="4" w:space="0" w:color="auto"/>
            </w:tcBorders>
            <w:shd w:val="clear" w:color="F7CAAC" w:fill="F7CAAC"/>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Base Rate</w:t>
            </w:r>
          </w:p>
        </w:tc>
        <w:tc>
          <w:tcPr>
            <w:tcW w:w="236" w:type="dxa"/>
            <w:tcBorders>
              <w:top w:val="single" w:sz="4" w:space="0" w:color="auto"/>
              <w:left w:val="nil"/>
              <w:bottom w:val="single" w:sz="4" w:space="0" w:color="auto"/>
              <w:right w:val="single" w:sz="4" w:space="0" w:color="auto"/>
            </w:tcBorders>
            <w:shd w:val="clear" w:color="000000" w:fill="F2F2F2"/>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Base rate - COF</w:t>
            </w:r>
          </w:p>
        </w:tc>
      </w:tr>
      <w:tr w:rsidR="00FE4958" w:rsidRPr="00531108"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MLBL</w:t>
            </w:r>
          </w:p>
        </w:tc>
        <w:tc>
          <w:tcPr>
            <w:tcW w:w="1080"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B0F0"/>
              </w:rPr>
            </w:pPr>
            <w:r w:rsidRPr="00531108">
              <w:rPr>
                <w:rFonts w:ascii="Calibri" w:eastAsia="Times New Roman" w:hAnsi="Calibri" w:cs="Calibri"/>
                <w:color w:val="00B0F0"/>
              </w:rPr>
              <w:t>13.90%</w:t>
            </w:r>
          </w:p>
        </w:tc>
        <w:tc>
          <w:tcPr>
            <w:tcW w:w="985"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17.49%</w:t>
            </w:r>
          </w:p>
        </w:tc>
        <w:tc>
          <w:tcPr>
            <w:tcW w:w="1222"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4.86%</w:t>
            </w:r>
          </w:p>
        </w:tc>
        <w:tc>
          <w:tcPr>
            <w:tcW w:w="1118"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112.82%</w:t>
            </w:r>
          </w:p>
        </w:tc>
        <w:tc>
          <w:tcPr>
            <w:tcW w:w="1294"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83.98%</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4.56%</w:t>
            </w:r>
          </w:p>
        </w:tc>
        <w:tc>
          <w:tcPr>
            <w:tcW w:w="91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4.48%</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6.94%</w:t>
            </w:r>
          </w:p>
        </w:tc>
        <w:tc>
          <w:tcPr>
            <w:tcW w:w="23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Arial" w:eastAsia="Times New Roman" w:hAnsi="Arial" w:cs="Arial"/>
                <w:color w:val="000000"/>
              </w:rPr>
            </w:pPr>
            <w:r w:rsidRPr="00531108">
              <w:rPr>
                <w:rFonts w:ascii="Arial" w:eastAsia="Times New Roman" w:hAnsi="Arial" w:cs="Arial"/>
                <w:color w:val="000000"/>
              </w:rPr>
              <w:t>2.38%</w:t>
            </w:r>
          </w:p>
        </w:tc>
      </w:tr>
      <w:tr w:rsidR="00FE4958" w:rsidRPr="00531108"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531108" w:rsidRDefault="00FE4958" w:rsidP="008F4440">
            <w:pPr>
              <w:spacing w:after="0" w:line="240" w:lineRule="auto"/>
              <w:rPr>
                <w:rFonts w:ascii="Calibri" w:eastAsia="Times New Roman" w:hAnsi="Calibri" w:cs="Calibri"/>
                <w:color w:val="000000"/>
                <w:highlight w:val="red"/>
              </w:rPr>
            </w:pPr>
            <w:r w:rsidRPr="00531108">
              <w:rPr>
                <w:rFonts w:ascii="Calibri" w:eastAsia="Times New Roman" w:hAnsi="Calibri" w:cs="Calibri"/>
                <w:color w:val="000000"/>
                <w:highlight w:val="red"/>
              </w:rPr>
              <w:t>JBBL</w:t>
            </w:r>
          </w:p>
        </w:tc>
        <w:tc>
          <w:tcPr>
            <w:tcW w:w="1080"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B0F0"/>
              </w:rPr>
            </w:pPr>
            <w:r w:rsidRPr="00531108">
              <w:rPr>
                <w:rFonts w:ascii="Calibri" w:eastAsia="Times New Roman" w:hAnsi="Calibri" w:cs="Calibri"/>
                <w:color w:val="00B0F0"/>
                <w:highlight w:val="darkBlue"/>
              </w:rPr>
              <w:t>8.55%</w:t>
            </w:r>
          </w:p>
        </w:tc>
        <w:tc>
          <w:tcPr>
            <w:tcW w:w="985"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13.61%</w:t>
            </w:r>
          </w:p>
        </w:tc>
        <w:tc>
          <w:tcPr>
            <w:tcW w:w="1222"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7.98%</w:t>
            </w:r>
          </w:p>
        </w:tc>
        <w:tc>
          <w:tcPr>
            <w:tcW w:w="1118"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100.92%</w:t>
            </w:r>
          </w:p>
        </w:tc>
        <w:tc>
          <w:tcPr>
            <w:tcW w:w="1294"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83.23%</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4.99%</w:t>
            </w:r>
          </w:p>
        </w:tc>
        <w:tc>
          <w:tcPr>
            <w:tcW w:w="91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3.96%</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highlight w:val="red"/>
              </w:rPr>
            </w:pPr>
            <w:r w:rsidRPr="00531108">
              <w:rPr>
                <w:rFonts w:ascii="Calibri" w:eastAsia="Times New Roman" w:hAnsi="Calibri" w:cs="Calibri"/>
                <w:color w:val="000000"/>
                <w:highlight w:val="red"/>
              </w:rPr>
              <w:t>7.12%</w:t>
            </w:r>
          </w:p>
        </w:tc>
        <w:tc>
          <w:tcPr>
            <w:tcW w:w="23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Arial" w:eastAsia="Times New Roman" w:hAnsi="Arial" w:cs="Arial"/>
                <w:color w:val="000000"/>
              </w:rPr>
            </w:pPr>
            <w:r w:rsidRPr="00531108">
              <w:rPr>
                <w:rFonts w:ascii="Arial" w:eastAsia="Times New Roman" w:hAnsi="Arial" w:cs="Arial"/>
                <w:color w:val="000000"/>
              </w:rPr>
              <w:t>2.13%</w:t>
            </w:r>
          </w:p>
        </w:tc>
      </w:tr>
      <w:tr w:rsidR="00FE4958" w:rsidRPr="00531108"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MNBBL</w:t>
            </w:r>
          </w:p>
        </w:tc>
        <w:tc>
          <w:tcPr>
            <w:tcW w:w="1080"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B0F0"/>
              </w:rPr>
            </w:pPr>
            <w:r w:rsidRPr="00531108">
              <w:rPr>
                <w:rFonts w:ascii="Calibri" w:eastAsia="Times New Roman" w:hAnsi="Calibri" w:cs="Calibri"/>
                <w:color w:val="00B0F0"/>
              </w:rPr>
              <w:t>10.95%</w:t>
            </w:r>
          </w:p>
        </w:tc>
        <w:tc>
          <w:tcPr>
            <w:tcW w:w="985"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12.99%</w:t>
            </w:r>
          </w:p>
        </w:tc>
        <w:tc>
          <w:tcPr>
            <w:tcW w:w="1222"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2.75%</w:t>
            </w:r>
          </w:p>
        </w:tc>
        <w:tc>
          <w:tcPr>
            <w:tcW w:w="1118"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120.58%</w:t>
            </w:r>
          </w:p>
        </w:tc>
        <w:tc>
          <w:tcPr>
            <w:tcW w:w="1294"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highlight w:val="yellow"/>
              </w:rPr>
              <w:t>85.72%</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4.90%</w:t>
            </w:r>
          </w:p>
        </w:tc>
        <w:tc>
          <w:tcPr>
            <w:tcW w:w="91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3.87%</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7.10%</w:t>
            </w:r>
          </w:p>
        </w:tc>
        <w:tc>
          <w:tcPr>
            <w:tcW w:w="23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Arial" w:eastAsia="Times New Roman" w:hAnsi="Arial" w:cs="Arial"/>
                <w:color w:val="000000"/>
              </w:rPr>
            </w:pPr>
            <w:r w:rsidRPr="00531108">
              <w:rPr>
                <w:rFonts w:ascii="Arial" w:eastAsia="Times New Roman" w:hAnsi="Arial" w:cs="Arial"/>
                <w:color w:val="000000"/>
              </w:rPr>
              <w:t>2.20%</w:t>
            </w:r>
          </w:p>
        </w:tc>
      </w:tr>
      <w:tr w:rsidR="00FE4958" w:rsidRPr="00531108"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SADBL</w:t>
            </w:r>
          </w:p>
        </w:tc>
        <w:tc>
          <w:tcPr>
            <w:tcW w:w="1080"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B0F0"/>
              </w:rPr>
            </w:pPr>
            <w:r w:rsidRPr="00531108">
              <w:rPr>
                <w:rFonts w:ascii="Calibri" w:eastAsia="Times New Roman" w:hAnsi="Calibri" w:cs="Calibri"/>
                <w:color w:val="00B0F0"/>
              </w:rPr>
              <w:t>11.03%</w:t>
            </w:r>
          </w:p>
        </w:tc>
        <w:tc>
          <w:tcPr>
            <w:tcW w:w="985"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14.41%</w:t>
            </w:r>
          </w:p>
        </w:tc>
        <w:tc>
          <w:tcPr>
            <w:tcW w:w="1222"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5.64%</w:t>
            </w:r>
          </w:p>
        </w:tc>
        <w:tc>
          <w:tcPr>
            <w:tcW w:w="1118"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81.98%</w:t>
            </w:r>
          </w:p>
        </w:tc>
        <w:tc>
          <w:tcPr>
            <w:tcW w:w="1294"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83.07%</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5.01%</w:t>
            </w:r>
          </w:p>
        </w:tc>
        <w:tc>
          <w:tcPr>
            <w:tcW w:w="91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4.14%</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7.08%</w:t>
            </w:r>
          </w:p>
        </w:tc>
        <w:tc>
          <w:tcPr>
            <w:tcW w:w="23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Arial" w:eastAsia="Times New Roman" w:hAnsi="Arial" w:cs="Arial"/>
                <w:color w:val="000000"/>
              </w:rPr>
            </w:pPr>
            <w:r w:rsidRPr="00531108">
              <w:rPr>
                <w:rFonts w:ascii="Arial" w:eastAsia="Times New Roman" w:hAnsi="Arial" w:cs="Arial"/>
                <w:color w:val="000000"/>
              </w:rPr>
              <w:t>2.07%</w:t>
            </w:r>
          </w:p>
        </w:tc>
      </w:tr>
      <w:tr w:rsidR="00FE4958" w:rsidRPr="00531108"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KSBBL</w:t>
            </w:r>
          </w:p>
        </w:tc>
        <w:tc>
          <w:tcPr>
            <w:tcW w:w="1080"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B0F0"/>
              </w:rPr>
            </w:pPr>
            <w:r w:rsidRPr="00531108">
              <w:rPr>
                <w:rFonts w:ascii="Calibri" w:eastAsia="Times New Roman" w:hAnsi="Calibri" w:cs="Calibri"/>
                <w:color w:val="00B0F0"/>
              </w:rPr>
              <w:t>10.55%</w:t>
            </w:r>
          </w:p>
        </w:tc>
        <w:tc>
          <w:tcPr>
            <w:tcW w:w="985"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13.20%</w:t>
            </w:r>
          </w:p>
        </w:tc>
        <w:tc>
          <w:tcPr>
            <w:tcW w:w="1222"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3.38%</w:t>
            </w:r>
          </w:p>
        </w:tc>
        <w:tc>
          <w:tcPr>
            <w:tcW w:w="1118"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136.72%</w:t>
            </w:r>
          </w:p>
        </w:tc>
        <w:tc>
          <w:tcPr>
            <w:tcW w:w="1294"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highlight w:val="yellow"/>
              </w:rPr>
              <w:t>85.37%</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5.09%</w:t>
            </w:r>
          </w:p>
        </w:tc>
        <w:tc>
          <w:tcPr>
            <w:tcW w:w="91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4.27%</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7.07%</w:t>
            </w:r>
          </w:p>
        </w:tc>
        <w:tc>
          <w:tcPr>
            <w:tcW w:w="23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Arial" w:eastAsia="Times New Roman" w:hAnsi="Arial" w:cs="Arial"/>
                <w:color w:val="000000"/>
              </w:rPr>
            </w:pPr>
            <w:r w:rsidRPr="00531108">
              <w:rPr>
                <w:rFonts w:ascii="Arial" w:eastAsia="Times New Roman" w:hAnsi="Arial" w:cs="Arial"/>
                <w:color w:val="000000"/>
              </w:rPr>
              <w:t>1.98%</w:t>
            </w:r>
          </w:p>
        </w:tc>
      </w:tr>
      <w:tr w:rsidR="00FE4958" w:rsidRPr="00531108"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SHINE</w:t>
            </w:r>
          </w:p>
        </w:tc>
        <w:tc>
          <w:tcPr>
            <w:tcW w:w="1080"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B0F0"/>
              </w:rPr>
            </w:pPr>
            <w:r w:rsidRPr="00531108">
              <w:rPr>
                <w:rFonts w:ascii="Calibri" w:eastAsia="Times New Roman" w:hAnsi="Calibri" w:cs="Calibri"/>
                <w:color w:val="00B0F0"/>
              </w:rPr>
              <w:t>11.33%</w:t>
            </w:r>
          </w:p>
        </w:tc>
        <w:tc>
          <w:tcPr>
            <w:tcW w:w="985"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12.58%</w:t>
            </w:r>
          </w:p>
        </w:tc>
        <w:tc>
          <w:tcPr>
            <w:tcW w:w="1222"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4.24%</w:t>
            </w:r>
          </w:p>
        </w:tc>
        <w:tc>
          <w:tcPr>
            <w:tcW w:w="1118"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97.83%</w:t>
            </w:r>
          </w:p>
        </w:tc>
        <w:tc>
          <w:tcPr>
            <w:tcW w:w="1294"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82.60%</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4.85%</w:t>
            </w:r>
          </w:p>
        </w:tc>
        <w:tc>
          <w:tcPr>
            <w:tcW w:w="91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4.18%</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highlight w:val="yellow"/>
              </w:rPr>
              <w:t>6.41%</w:t>
            </w:r>
          </w:p>
        </w:tc>
        <w:tc>
          <w:tcPr>
            <w:tcW w:w="23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Arial" w:eastAsia="Times New Roman" w:hAnsi="Arial" w:cs="Arial"/>
                <w:color w:val="000000"/>
              </w:rPr>
            </w:pPr>
            <w:r w:rsidRPr="00531108">
              <w:rPr>
                <w:rFonts w:ascii="Arial" w:eastAsia="Times New Roman" w:hAnsi="Arial" w:cs="Arial"/>
                <w:color w:val="000000"/>
                <w:highlight w:val="yellow"/>
              </w:rPr>
              <w:t>1.56%</w:t>
            </w:r>
          </w:p>
        </w:tc>
      </w:tr>
      <w:tr w:rsidR="00FE4958" w:rsidRPr="00531108"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GBBL</w:t>
            </w:r>
          </w:p>
        </w:tc>
        <w:tc>
          <w:tcPr>
            <w:tcW w:w="1080"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B0F0"/>
              </w:rPr>
            </w:pPr>
            <w:r w:rsidRPr="00531108">
              <w:rPr>
                <w:rFonts w:ascii="Calibri" w:eastAsia="Times New Roman" w:hAnsi="Calibri" w:cs="Calibri"/>
                <w:color w:val="00B0F0"/>
              </w:rPr>
              <w:t>11.45%</w:t>
            </w:r>
          </w:p>
        </w:tc>
        <w:tc>
          <w:tcPr>
            <w:tcW w:w="985"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13.47%</w:t>
            </w:r>
          </w:p>
        </w:tc>
        <w:tc>
          <w:tcPr>
            <w:tcW w:w="1222"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4.72%</w:t>
            </w:r>
          </w:p>
        </w:tc>
        <w:tc>
          <w:tcPr>
            <w:tcW w:w="1118"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107.58%</w:t>
            </w:r>
          </w:p>
        </w:tc>
        <w:tc>
          <w:tcPr>
            <w:tcW w:w="1294"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highlight w:val="yellow"/>
              </w:rPr>
              <w:t>85.13%</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4.84%</w:t>
            </w:r>
          </w:p>
        </w:tc>
        <w:tc>
          <w:tcPr>
            <w:tcW w:w="91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4.37%</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6.94%</w:t>
            </w:r>
          </w:p>
        </w:tc>
        <w:tc>
          <w:tcPr>
            <w:tcW w:w="23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Arial" w:eastAsia="Times New Roman" w:hAnsi="Arial" w:cs="Arial"/>
                <w:color w:val="000000"/>
              </w:rPr>
            </w:pPr>
            <w:r w:rsidRPr="00531108">
              <w:rPr>
                <w:rFonts w:ascii="Arial" w:eastAsia="Times New Roman" w:hAnsi="Arial" w:cs="Arial"/>
                <w:color w:val="000000"/>
              </w:rPr>
              <w:t>2.10%</w:t>
            </w:r>
          </w:p>
        </w:tc>
      </w:tr>
      <w:tr w:rsidR="00FE4958" w:rsidRPr="00531108"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531108" w:rsidRDefault="00FE4958" w:rsidP="008F4440">
            <w:pPr>
              <w:spacing w:after="0" w:line="240" w:lineRule="auto"/>
              <w:rPr>
                <w:rFonts w:ascii="Calibri" w:eastAsia="Times New Roman" w:hAnsi="Calibri" w:cs="Calibri"/>
                <w:color w:val="000000"/>
              </w:rPr>
            </w:pPr>
            <w:r w:rsidRPr="00531108">
              <w:rPr>
                <w:rFonts w:ascii="Calibri" w:eastAsia="Times New Roman" w:hAnsi="Calibri" w:cs="Calibri"/>
                <w:color w:val="000000"/>
              </w:rPr>
              <w:t>LBBL</w:t>
            </w:r>
          </w:p>
        </w:tc>
        <w:tc>
          <w:tcPr>
            <w:tcW w:w="1080"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B0F0"/>
              </w:rPr>
            </w:pPr>
            <w:r w:rsidRPr="00531108">
              <w:rPr>
                <w:rFonts w:ascii="Calibri" w:eastAsia="Times New Roman" w:hAnsi="Calibri" w:cs="Calibri"/>
                <w:color w:val="00B0F0"/>
              </w:rPr>
              <w:t>10.11%</w:t>
            </w:r>
          </w:p>
        </w:tc>
        <w:tc>
          <w:tcPr>
            <w:tcW w:w="985"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13.50%</w:t>
            </w:r>
          </w:p>
        </w:tc>
        <w:tc>
          <w:tcPr>
            <w:tcW w:w="1222"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4.55%</w:t>
            </w:r>
          </w:p>
        </w:tc>
        <w:tc>
          <w:tcPr>
            <w:tcW w:w="1118"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112.80%</w:t>
            </w:r>
          </w:p>
        </w:tc>
        <w:tc>
          <w:tcPr>
            <w:tcW w:w="1294"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84.42%</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5.35%</w:t>
            </w:r>
          </w:p>
        </w:tc>
        <w:tc>
          <w:tcPr>
            <w:tcW w:w="91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4.30%</w:t>
            </w:r>
          </w:p>
        </w:tc>
        <w:tc>
          <w:tcPr>
            <w:tcW w:w="763"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Calibri" w:eastAsia="Times New Roman" w:hAnsi="Calibri" w:cs="Calibri"/>
                <w:color w:val="000000"/>
              </w:rPr>
            </w:pPr>
            <w:r w:rsidRPr="00531108">
              <w:rPr>
                <w:rFonts w:ascii="Calibri" w:eastAsia="Times New Roman" w:hAnsi="Calibri" w:cs="Calibri"/>
                <w:color w:val="000000"/>
              </w:rPr>
              <w:t>6.82%</w:t>
            </w:r>
          </w:p>
        </w:tc>
        <w:tc>
          <w:tcPr>
            <w:tcW w:w="236" w:type="dxa"/>
            <w:tcBorders>
              <w:top w:val="nil"/>
              <w:left w:val="nil"/>
              <w:bottom w:val="single" w:sz="4" w:space="0" w:color="auto"/>
              <w:right w:val="single" w:sz="4" w:space="0" w:color="auto"/>
            </w:tcBorders>
            <w:shd w:val="clear" w:color="000000" w:fill="F2F2F2"/>
            <w:noWrap/>
            <w:vAlign w:val="bottom"/>
            <w:hideMark/>
          </w:tcPr>
          <w:p w:rsidR="00FE4958" w:rsidRPr="00531108" w:rsidRDefault="00FE4958" w:rsidP="008F4440">
            <w:pPr>
              <w:spacing w:after="0" w:line="240" w:lineRule="auto"/>
              <w:jc w:val="right"/>
              <w:rPr>
                <w:rFonts w:ascii="Arial" w:eastAsia="Times New Roman" w:hAnsi="Arial" w:cs="Arial"/>
                <w:color w:val="000000"/>
              </w:rPr>
            </w:pPr>
            <w:r w:rsidRPr="00531108">
              <w:rPr>
                <w:rFonts w:ascii="Arial" w:eastAsia="Times New Roman" w:hAnsi="Arial" w:cs="Arial"/>
                <w:color w:val="000000"/>
                <w:highlight w:val="yellow"/>
              </w:rPr>
              <w:t>1.47%</w:t>
            </w:r>
          </w:p>
        </w:tc>
      </w:tr>
    </w:tbl>
    <w:p w:rsidR="00FE4958" w:rsidRDefault="00FE4958" w:rsidP="00FE4958"/>
    <w:p w:rsidR="00FE4958" w:rsidRPr="00803D18" w:rsidRDefault="00FE4958" w:rsidP="00FE4958">
      <w:pPr>
        <w:pStyle w:val="Heading2"/>
        <w:spacing w:line="360" w:lineRule="auto"/>
        <w:rPr>
          <w:rFonts w:cs="Times New Roman"/>
        </w:rPr>
      </w:pPr>
    </w:p>
    <w:p w:rsidR="00FE4958" w:rsidRDefault="00FE4958" w:rsidP="00FE4958">
      <w:pPr>
        <w:pStyle w:val="Heading2"/>
        <w:spacing w:line="360" w:lineRule="auto"/>
        <w:rPr>
          <w:rFonts w:cs="Times New Roman"/>
        </w:rPr>
      </w:pPr>
      <w:bookmarkStart w:id="4" w:name="_Toc204782572"/>
      <w:r w:rsidRPr="00803D18">
        <w:rPr>
          <w:rFonts w:cs="Times New Roman"/>
        </w:rPr>
        <w:t>Capital Adequacy</w:t>
      </w:r>
      <w:bookmarkEnd w:id="4"/>
    </w:p>
    <w:p w:rsidR="00FE4958" w:rsidRDefault="00FE4958" w:rsidP="00FE4958">
      <w:pPr>
        <w:pStyle w:val="ListParagraph"/>
        <w:numPr>
          <w:ilvl w:val="0"/>
          <w:numId w:val="35"/>
        </w:numPr>
        <w:spacing w:after="240" w:line="360" w:lineRule="auto"/>
        <w:jc w:val="both"/>
      </w:pPr>
      <w:r>
        <w:t>MLBL (13.90%) and GBBL (11.45%) maintain strongest Tier 2 capital ratios, providing superior regulatory buffers</w:t>
      </w:r>
    </w:p>
    <w:p w:rsidR="00FE4958" w:rsidRDefault="00FE4958" w:rsidP="00FE4958">
      <w:pPr>
        <w:pStyle w:val="ListParagraph"/>
        <w:numPr>
          <w:ilvl w:val="0"/>
          <w:numId w:val="35"/>
        </w:numPr>
        <w:spacing w:after="240" w:line="360" w:lineRule="auto"/>
        <w:jc w:val="both"/>
      </w:pPr>
      <w:r>
        <w:t>SADBL (11.03%) and SHINE (11.33%) demonstrate adequate capitalization above regulatory minimums</w:t>
      </w:r>
    </w:p>
    <w:p w:rsidR="00FE4958" w:rsidRPr="00803D18" w:rsidRDefault="00FE4958" w:rsidP="00FE4958">
      <w:pPr>
        <w:pStyle w:val="ListParagraph"/>
        <w:numPr>
          <w:ilvl w:val="0"/>
          <w:numId w:val="35"/>
        </w:numPr>
        <w:spacing w:after="240" w:line="360" w:lineRule="auto"/>
        <w:jc w:val="both"/>
      </w:pPr>
      <w:r w:rsidRPr="00803D18">
        <w:t>JBBL (8.55%) shows weakest capital position, compounding its asset quality crisis. Combined with highest NPL (7.98%), JBBL faces potential regulatory capital adequacy issues</w:t>
      </w:r>
      <w:r>
        <w:t xml:space="preserve">. </w:t>
      </w:r>
      <w:r w:rsidRPr="00803D18">
        <w:t xml:space="preserve">JBBL will have harder time to increase the business growth due to the lower Tier 1 capital growth. </w:t>
      </w:r>
    </w:p>
    <w:p w:rsidR="00FE4958" w:rsidRDefault="00FE4958" w:rsidP="00FE4958">
      <w:pPr>
        <w:pStyle w:val="Heading2"/>
      </w:pPr>
      <w:bookmarkStart w:id="5" w:name="_Toc204782574"/>
      <w:r>
        <w:t>Loan Loss</w:t>
      </w:r>
      <w:r w:rsidRPr="002C4340">
        <w:t xml:space="preserve"> </w:t>
      </w:r>
    </w:p>
    <w:p w:rsidR="00FE4958" w:rsidRDefault="00FE4958" w:rsidP="00FE4958">
      <w:pPr>
        <w:pStyle w:val="ListParagraph"/>
        <w:numPr>
          <w:ilvl w:val="0"/>
          <w:numId w:val="35"/>
        </w:numPr>
        <w:spacing w:after="240" w:line="360" w:lineRule="auto"/>
        <w:jc w:val="both"/>
      </w:pPr>
      <w:r>
        <w:t>KSBBL (136.72%) maintains exceptional provision coverage - strong risk management approach</w:t>
      </w:r>
    </w:p>
    <w:p w:rsidR="00FE4958" w:rsidRDefault="00FE4958" w:rsidP="00FE4958">
      <w:pPr>
        <w:pStyle w:val="ListParagraph"/>
        <w:numPr>
          <w:ilvl w:val="0"/>
          <w:numId w:val="35"/>
        </w:numPr>
        <w:spacing w:after="240" w:line="360" w:lineRule="auto"/>
        <w:jc w:val="both"/>
      </w:pPr>
      <w:r>
        <w:t>MNBBL (120.58%) and MLBL (112.82%) show prudent provisioning practices Provisioning Analysis</w:t>
      </w:r>
    </w:p>
    <w:p w:rsidR="00FE4958" w:rsidRPr="002C4340" w:rsidRDefault="00FE4958" w:rsidP="00FE4958">
      <w:pPr>
        <w:pStyle w:val="ListParagraph"/>
        <w:numPr>
          <w:ilvl w:val="0"/>
          <w:numId w:val="35"/>
        </w:numPr>
        <w:spacing w:after="240" w:line="360" w:lineRule="auto"/>
        <w:jc w:val="both"/>
      </w:pPr>
      <w:r w:rsidRPr="002C4340">
        <w:t xml:space="preserve">SADBL (81.98%) and SHINE (97.83%) maintain minimal provision buffers, increasing earnings volatility risk </w:t>
      </w:r>
    </w:p>
    <w:p w:rsidR="00FE4958" w:rsidRPr="002C4340" w:rsidRDefault="00FE4958" w:rsidP="00FE4958">
      <w:pPr>
        <w:pStyle w:val="ListParagraph"/>
        <w:numPr>
          <w:ilvl w:val="0"/>
          <w:numId w:val="35"/>
        </w:numPr>
        <w:spacing w:after="240" w:line="360" w:lineRule="auto"/>
        <w:jc w:val="both"/>
      </w:pPr>
      <w:r w:rsidRPr="002C4340">
        <w:t>JBBL (100.92%) barely covers NPL exposure despite deteriorating portfolio</w:t>
      </w:r>
    </w:p>
    <w:p w:rsidR="00FE4958" w:rsidRPr="002C4340" w:rsidRDefault="00FE4958" w:rsidP="00FE4958">
      <w:pPr>
        <w:rPr>
          <w:highlight w:val="yellow"/>
        </w:rPr>
      </w:pPr>
    </w:p>
    <w:bookmarkEnd w:id="5"/>
    <w:p w:rsidR="00FE4958" w:rsidRDefault="00FE4958" w:rsidP="00FE4958">
      <w:pPr>
        <w:pStyle w:val="whitespace-pre-wrap"/>
        <w:spacing w:line="360" w:lineRule="auto"/>
        <w:rPr>
          <w:rFonts w:eastAsiaTheme="majorEastAsia"/>
          <w:b/>
          <w:sz w:val="22"/>
          <w:szCs w:val="22"/>
        </w:rPr>
      </w:pPr>
      <w:r w:rsidRPr="002C4340">
        <w:rPr>
          <w:rFonts w:eastAsiaTheme="majorEastAsia"/>
          <w:b/>
          <w:sz w:val="22"/>
          <w:szCs w:val="22"/>
        </w:rPr>
        <w:t xml:space="preserve">Credit Deposit Ratio as per NRB Calculations </w:t>
      </w:r>
    </w:p>
    <w:p w:rsidR="00FE4958" w:rsidRDefault="00FE4958" w:rsidP="00FE4958">
      <w:pPr>
        <w:pStyle w:val="whitespace-pre-wrap"/>
        <w:spacing w:line="360" w:lineRule="auto"/>
        <w:rPr>
          <w:sz w:val="22"/>
          <w:szCs w:val="22"/>
        </w:rPr>
      </w:pPr>
      <w:r w:rsidRPr="002C4340">
        <w:rPr>
          <w:sz w:val="22"/>
          <w:szCs w:val="22"/>
        </w:rPr>
        <w:t xml:space="preserve">All banks maintain adequate liquidity positions and comply with regulatory requirements. </w:t>
      </w:r>
    </w:p>
    <w:p w:rsidR="00FE4958" w:rsidRPr="002C4340" w:rsidRDefault="00FE4958" w:rsidP="00FE4958">
      <w:pPr>
        <w:pStyle w:val="ListParagraph"/>
        <w:numPr>
          <w:ilvl w:val="0"/>
          <w:numId w:val="35"/>
        </w:numPr>
        <w:spacing w:after="0" w:line="360" w:lineRule="auto"/>
        <w:jc w:val="both"/>
      </w:pPr>
      <w:r w:rsidRPr="002C4340">
        <w:t>KSBBL (85.37%)</w:t>
      </w:r>
      <w:r>
        <w:t xml:space="preserve">, </w:t>
      </w:r>
      <w:proofErr w:type="gramStart"/>
      <w:r>
        <w:t>GBBL(</w:t>
      </w:r>
      <w:proofErr w:type="gramEnd"/>
      <w:r>
        <w:t>85.13%)</w:t>
      </w:r>
      <w:r w:rsidRPr="002C4340">
        <w:t xml:space="preserve"> and MNBBL (85.72%) achieve near-optimal credit deployment </w:t>
      </w:r>
    </w:p>
    <w:p w:rsidR="00FE4958" w:rsidRDefault="00FE4958" w:rsidP="00FE4958">
      <w:pPr>
        <w:pStyle w:val="ListParagraph"/>
        <w:numPr>
          <w:ilvl w:val="0"/>
          <w:numId w:val="35"/>
        </w:numPr>
        <w:spacing w:after="0" w:line="360" w:lineRule="auto"/>
        <w:jc w:val="both"/>
      </w:pPr>
      <w:r w:rsidRPr="002C4340">
        <w:t>Operating close to regulatory ceiling while maintaining prudent buffers</w:t>
      </w:r>
    </w:p>
    <w:p w:rsidR="00FE4958" w:rsidRDefault="00FE4958" w:rsidP="00FE4958">
      <w:pPr>
        <w:pStyle w:val="whitespace-pre-wrap"/>
        <w:spacing w:line="360" w:lineRule="auto"/>
        <w:rPr>
          <w:sz w:val="22"/>
          <w:szCs w:val="22"/>
        </w:rPr>
      </w:pPr>
      <w:r>
        <w:rPr>
          <w:sz w:val="22"/>
          <w:szCs w:val="22"/>
        </w:rPr>
        <w:t>Development bank</w:t>
      </w:r>
      <w:r w:rsidRPr="002C4340">
        <w:rPr>
          <w:sz w:val="22"/>
          <w:szCs w:val="22"/>
        </w:rPr>
        <w:t xml:space="preserve"> below 85% CD are forgoing potential revenue in the current excess liquidity environment, where aggressive but prudent lending drives competitive advantage.</w:t>
      </w:r>
    </w:p>
    <w:p w:rsidR="00FE4958" w:rsidRPr="002C4340" w:rsidRDefault="00FE4958" w:rsidP="00FE4958">
      <w:pPr>
        <w:pStyle w:val="whitespace-pre-wrap"/>
        <w:spacing w:line="360" w:lineRule="auto"/>
        <w:rPr>
          <w:sz w:val="22"/>
          <w:szCs w:val="22"/>
        </w:rPr>
      </w:pPr>
      <w:r w:rsidRPr="002C4340">
        <w:rPr>
          <w:sz w:val="22"/>
          <w:szCs w:val="22"/>
        </w:rPr>
        <w:t xml:space="preserve">Management efficiency </w:t>
      </w:r>
    </w:p>
    <w:p w:rsidR="00FE4958" w:rsidRPr="002C4340" w:rsidRDefault="00FE4958" w:rsidP="00FE4958">
      <w:pPr>
        <w:pStyle w:val="ListParagraph"/>
        <w:numPr>
          <w:ilvl w:val="0"/>
          <w:numId w:val="35"/>
        </w:numPr>
        <w:spacing w:after="0" w:line="360" w:lineRule="auto"/>
        <w:jc w:val="both"/>
      </w:pPr>
      <w:r w:rsidRPr="002C4340">
        <w:t>LBBL (1.47%) - Best-in-class funding cost management</w:t>
      </w:r>
    </w:p>
    <w:p w:rsidR="00FE4958" w:rsidRPr="00A25C6A" w:rsidRDefault="00FE4958" w:rsidP="00FE4958">
      <w:pPr>
        <w:pStyle w:val="ListParagraph"/>
        <w:numPr>
          <w:ilvl w:val="0"/>
          <w:numId w:val="35"/>
        </w:numPr>
        <w:spacing w:after="0" w:line="360" w:lineRule="auto"/>
        <w:jc w:val="both"/>
      </w:pPr>
      <w:r w:rsidRPr="002C4340">
        <w:t>SHINE (1.56%) - Excellent cost control, indicating strong liability management capabilities</w:t>
      </w:r>
    </w:p>
    <w:p w:rsidR="00FE4958" w:rsidRDefault="00FE4958" w:rsidP="00FE4958">
      <w:pPr>
        <w:pStyle w:val="Heading2"/>
        <w:spacing w:line="360" w:lineRule="auto"/>
        <w:rPr>
          <w:rFonts w:cs="Times New Roman"/>
          <w:szCs w:val="22"/>
        </w:rPr>
      </w:pPr>
      <w:bookmarkStart w:id="6" w:name="_Toc204782575"/>
      <w:r w:rsidRPr="002C4340">
        <w:rPr>
          <w:rFonts w:cs="Times New Roman"/>
          <w:szCs w:val="22"/>
        </w:rPr>
        <w:t>Overall Risk Assessment</w:t>
      </w:r>
      <w:bookmarkEnd w:id="6"/>
    </w:p>
    <w:p w:rsidR="00FE4958" w:rsidRPr="00C902F6" w:rsidRDefault="00FE4958" w:rsidP="00FE4958">
      <w:pPr>
        <w:spacing w:line="360" w:lineRule="auto"/>
        <w:rPr>
          <w:rFonts w:cs="Times New Roman"/>
          <w:b/>
        </w:rPr>
      </w:pPr>
      <w:r w:rsidRPr="00C902F6">
        <w:t>Based on a composite risk evaluation</w:t>
      </w:r>
      <w:r w:rsidRPr="004A699A">
        <w:rPr>
          <w:highlight w:val="green"/>
        </w:rPr>
        <w:t>, MNBBL</w:t>
      </w:r>
      <w:r w:rsidRPr="00C902F6">
        <w:t xml:space="preserve"> offering an optimal risk-return profile through the lowest NPL ratio at 2.75%, strong capital adequacy, excellent provisioning coverage at 120.58%, and reasonable valuation </w:t>
      </w:r>
      <w:proofErr w:type="gramStart"/>
      <w:r w:rsidRPr="00C902F6">
        <w:t>metrics,.</w:t>
      </w:r>
      <w:proofErr w:type="gramEnd"/>
      <w:r w:rsidRPr="00C902F6">
        <w:t xml:space="preserve"> KSBBL emerges as the most balanced institution with moderate risk metrics across all categories. LBBL presents the highest risk profile, combining capital weakness, poor asset quality, inadequate provisioning, and high funding costs. GBBL demonstrates the strongest overall fundamentals with robust capital, adequate provisioning, strong spreads, and efficient pricing. JBBL represents a risk with the sector's worst NPL ratio at 7.98%, near-zero profitability metrics, catastrophic impairment charges of 29.20 per share, and weakest capital positioning at 8.55%</w:t>
      </w:r>
    </w:p>
    <w:p w:rsidR="00FE4958" w:rsidRDefault="00FE4958" w:rsidP="00FE4958">
      <w:pPr>
        <w:pStyle w:val="Heading2"/>
        <w:spacing w:line="360" w:lineRule="auto"/>
        <w:rPr>
          <w:rFonts w:cs="Times New Roman"/>
        </w:rPr>
      </w:pPr>
      <w:bookmarkStart w:id="7" w:name="_Toc204782576"/>
      <w:r w:rsidRPr="00C902F6">
        <w:rPr>
          <w:rFonts w:cs="Times New Roman"/>
        </w:rPr>
        <w:lastRenderedPageBreak/>
        <w:t>Growth Analysis</w:t>
      </w:r>
      <w:bookmarkEnd w:id="7"/>
      <w:r w:rsidRPr="00C902F6">
        <w:rPr>
          <w:rFonts w:cs="Times New Roman"/>
        </w:rPr>
        <w:t xml:space="preserve"> </w:t>
      </w:r>
    </w:p>
    <w:p w:rsidR="00FE4958" w:rsidRDefault="00FE4958" w:rsidP="00FE4958">
      <w:r>
        <w:rPr>
          <w:noProof/>
        </w:rPr>
        <w:drawing>
          <wp:inline distT="0" distB="0" distL="0" distR="0" wp14:anchorId="70DD456E" wp14:editId="73BD8A50">
            <wp:extent cx="5667376" cy="4746625"/>
            <wp:effectExtent l="0" t="0" r="9525" b="15875"/>
            <wp:docPr id="50" name="Chart 50">
              <a:extLst xmlns:a="http://schemas.openxmlformats.org/drawingml/2006/main">
                <a:ext uri="{FF2B5EF4-FFF2-40B4-BE49-F238E27FC236}">
                  <a16:creationId xmlns:a16="http://schemas.microsoft.com/office/drawing/2014/main" id="{F5E3EFAF-E4F1-4A85-A5CA-B47955FD4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4958" w:rsidRDefault="00FE4958" w:rsidP="00FE4958"/>
    <w:p w:rsidR="00FE4958" w:rsidRPr="00C902F6" w:rsidRDefault="00FE4958" w:rsidP="00FE4958"/>
    <w:p w:rsidR="00FE4958" w:rsidRPr="000E203D" w:rsidRDefault="00FE4958" w:rsidP="00FE4958">
      <w:pPr>
        <w:rPr>
          <w:rFonts w:ascii="Times New Roman" w:hAnsi="Times New Roman" w:cs="Times New Roman"/>
          <w:highlight w:val="yellow"/>
        </w:rPr>
      </w:pPr>
    </w:p>
    <w:p w:rsidR="00FE4958" w:rsidRPr="000E203D" w:rsidRDefault="00FE4958" w:rsidP="00FE4958">
      <w:pPr>
        <w:spacing w:after="0"/>
        <w:rPr>
          <w:rFonts w:ascii="Times New Roman" w:hAnsi="Times New Roman" w:cs="Times New Roman"/>
          <w:highlight w:val="yellow"/>
        </w:rPr>
      </w:pPr>
    </w:p>
    <w:p w:rsidR="00FE4958" w:rsidRPr="000E203D" w:rsidRDefault="00FE4958" w:rsidP="00FE4958">
      <w:pPr>
        <w:spacing w:after="0"/>
        <w:rPr>
          <w:rFonts w:ascii="Times New Roman" w:hAnsi="Times New Roman" w:cs="Times New Roman"/>
          <w:highlight w:val="yellow"/>
        </w:rPr>
      </w:pPr>
    </w:p>
    <w:tbl>
      <w:tblPr>
        <w:tblStyle w:val="TableGrid"/>
        <w:tblW w:w="9993" w:type="dxa"/>
        <w:tblLook w:val="04A0" w:firstRow="1" w:lastRow="0" w:firstColumn="1" w:lastColumn="0" w:noHBand="0" w:noVBand="1"/>
      </w:tblPr>
      <w:tblGrid>
        <w:gridCol w:w="928"/>
        <w:gridCol w:w="1218"/>
        <w:gridCol w:w="1218"/>
        <w:gridCol w:w="926"/>
        <w:gridCol w:w="950"/>
        <w:gridCol w:w="1330"/>
        <w:gridCol w:w="1330"/>
        <w:gridCol w:w="926"/>
        <w:gridCol w:w="1181"/>
      </w:tblGrid>
      <w:tr w:rsidR="00FE4958" w:rsidRPr="00C902F6" w:rsidTr="008F4440">
        <w:trPr>
          <w:trHeight w:val="771"/>
        </w:trPr>
        <w:tc>
          <w:tcPr>
            <w:tcW w:w="0" w:type="auto"/>
            <w:noWrap/>
            <w:hideMark/>
          </w:tcPr>
          <w:p w:rsidR="00FE4958" w:rsidRPr="00C902F6" w:rsidRDefault="00FE4958" w:rsidP="008F4440">
            <w:pPr>
              <w:rPr>
                <w:rFonts w:ascii="Arial" w:eastAsia="Times New Roman" w:hAnsi="Arial" w:cs="Arial"/>
                <w:color w:val="000000"/>
              </w:rPr>
            </w:pPr>
            <w:r w:rsidRPr="00C902F6">
              <w:rPr>
                <w:rFonts w:ascii="Arial" w:eastAsia="Times New Roman" w:hAnsi="Arial" w:cs="Arial"/>
                <w:color w:val="000000"/>
              </w:rPr>
              <w:t>ABB</w:t>
            </w:r>
          </w:p>
        </w:tc>
        <w:tc>
          <w:tcPr>
            <w:tcW w:w="0" w:type="auto"/>
            <w:hideMark/>
          </w:tcPr>
          <w:p w:rsidR="00FE4958" w:rsidRPr="00C902F6" w:rsidRDefault="00FE4958" w:rsidP="008F4440">
            <w:pPr>
              <w:rPr>
                <w:rFonts w:ascii="Calibri" w:eastAsia="Times New Roman" w:hAnsi="Calibri" w:cs="Calibri"/>
                <w:color w:val="000000"/>
              </w:rPr>
            </w:pPr>
            <w:r w:rsidRPr="00C902F6">
              <w:rPr>
                <w:rFonts w:ascii="Calibri" w:eastAsia="Times New Roman" w:hAnsi="Calibri" w:cs="Calibri"/>
                <w:color w:val="000000"/>
              </w:rPr>
              <w:t xml:space="preserve"> LOANS 2024/25</w:t>
            </w:r>
            <w:r>
              <w:rPr>
                <w:rFonts w:ascii="Calibri" w:eastAsia="Times New Roman" w:hAnsi="Calibri" w:cs="Calibri"/>
                <w:color w:val="000000"/>
              </w:rPr>
              <w:t xml:space="preserve"> </w:t>
            </w:r>
            <w:r w:rsidRPr="00C902F6">
              <w:rPr>
                <w:rFonts w:ascii="Calibri" w:eastAsia="Times New Roman" w:hAnsi="Calibri" w:cs="Calibri"/>
                <w:color w:val="000000"/>
              </w:rPr>
              <w:t xml:space="preserve">Q4 </w:t>
            </w:r>
          </w:p>
        </w:tc>
        <w:tc>
          <w:tcPr>
            <w:tcW w:w="0" w:type="auto"/>
            <w:hideMark/>
          </w:tcPr>
          <w:p w:rsidR="00FE4958" w:rsidRPr="00C902F6" w:rsidRDefault="00FE4958" w:rsidP="008F4440">
            <w:pPr>
              <w:rPr>
                <w:rFonts w:ascii="Calibri" w:eastAsia="Times New Roman" w:hAnsi="Calibri" w:cs="Calibri"/>
                <w:color w:val="000000"/>
              </w:rPr>
            </w:pPr>
            <w:r w:rsidRPr="00C902F6">
              <w:rPr>
                <w:rFonts w:ascii="Calibri" w:eastAsia="Times New Roman" w:hAnsi="Calibri" w:cs="Calibri"/>
                <w:color w:val="000000"/>
              </w:rPr>
              <w:t xml:space="preserve"> LOANS 2023/24</w:t>
            </w:r>
            <w:r>
              <w:rPr>
                <w:rFonts w:ascii="Calibri" w:eastAsia="Times New Roman" w:hAnsi="Calibri" w:cs="Calibri"/>
                <w:color w:val="000000"/>
              </w:rPr>
              <w:t xml:space="preserve"> </w:t>
            </w:r>
            <w:r w:rsidRPr="00C902F6">
              <w:rPr>
                <w:rFonts w:ascii="Calibri" w:eastAsia="Times New Roman" w:hAnsi="Calibri" w:cs="Calibri"/>
                <w:color w:val="000000"/>
              </w:rPr>
              <w:t xml:space="preserve">Q4 </w:t>
            </w:r>
          </w:p>
        </w:tc>
        <w:tc>
          <w:tcPr>
            <w:tcW w:w="0" w:type="auto"/>
            <w:noWrap/>
            <w:hideMark/>
          </w:tcPr>
          <w:p w:rsidR="00FE4958" w:rsidRPr="00C902F6" w:rsidRDefault="00FE4958" w:rsidP="008F4440">
            <w:pPr>
              <w:rPr>
                <w:rFonts w:ascii="Arial" w:eastAsia="Times New Roman" w:hAnsi="Arial" w:cs="Arial"/>
                <w:color w:val="000000"/>
              </w:rPr>
            </w:pPr>
            <w:r w:rsidRPr="00C902F6">
              <w:rPr>
                <w:rFonts w:ascii="Arial" w:eastAsia="Times New Roman" w:hAnsi="Arial" w:cs="Arial"/>
                <w:color w:val="000000"/>
              </w:rPr>
              <w:t>Growth</w:t>
            </w:r>
          </w:p>
        </w:tc>
        <w:tc>
          <w:tcPr>
            <w:tcW w:w="950" w:type="dxa"/>
            <w:noWrap/>
            <w:hideMark/>
          </w:tcPr>
          <w:p w:rsidR="00FE4958" w:rsidRPr="00C902F6" w:rsidRDefault="00FE4958" w:rsidP="008F4440">
            <w:pPr>
              <w:rPr>
                <w:rFonts w:ascii="Arial" w:eastAsia="Times New Roman" w:hAnsi="Arial" w:cs="Arial"/>
                <w:color w:val="000000"/>
              </w:rPr>
            </w:pPr>
            <w:r w:rsidRPr="00C902F6">
              <w:rPr>
                <w:rFonts w:ascii="Arial" w:eastAsia="Times New Roman" w:hAnsi="Arial" w:cs="Arial"/>
                <w:color w:val="000000"/>
              </w:rPr>
              <w:t>Loan amount</w:t>
            </w:r>
            <w:r>
              <w:rPr>
                <w:rFonts w:ascii="Arial" w:eastAsia="Times New Roman" w:hAnsi="Arial" w:cs="Arial"/>
                <w:color w:val="000000"/>
              </w:rPr>
              <w:t xml:space="preserve"> </w:t>
            </w:r>
            <w:r w:rsidRPr="00C902F6">
              <w:rPr>
                <w:rFonts w:ascii="Arial" w:eastAsia="Times New Roman" w:hAnsi="Arial" w:cs="Arial"/>
                <w:color w:val="000000"/>
              </w:rPr>
              <w:t>(in billion)</w:t>
            </w:r>
          </w:p>
        </w:tc>
        <w:tc>
          <w:tcPr>
            <w:tcW w:w="1330" w:type="dxa"/>
            <w:hideMark/>
          </w:tcPr>
          <w:p w:rsidR="00FE4958" w:rsidRPr="00C902F6" w:rsidRDefault="00FE4958" w:rsidP="008F4440">
            <w:pPr>
              <w:rPr>
                <w:rFonts w:ascii="Calibri" w:eastAsia="Times New Roman" w:hAnsi="Calibri" w:cs="Calibri"/>
                <w:color w:val="000000"/>
              </w:rPr>
            </w:pPr>
            <w:r w:rsidRPr="00C902F6">
              <w:rPr>
                <w:rFonts w:ascii="Calibri" w:eastAsia="Times New Roman" w:hAnsi="Calibri" w:cs="Calibri"/>
                <w:color w:val="000000"/>
              </w:rPr>
              <w:t xml:space="preserve"> DEPOSITS 2024/25Q4 </w:t>
            </w:r>
          </w:p>
        </w:tc>
        <w:tc>
          <w:tcPr>
            <w:tcW w:w="1325" w:type="dxa"/>
            <w:hideMark/>
          </w:tcPr>
          <w:p w:rsidR="00FE4958" w:rsidRPr="00C902F6" w:rsidRDefault="00FE4958" w:rsidP="008F4440">
            <w:pPr>
              <w:rPr>
                <w:rFonts w:ascii="Calibri" w:eastAsia="Times New Roman" w:hAnsi="Calibri" w:cs="Calibri"/>
                <w:color w:val="000000"/>
              </w:rPr>
            </w:pPr>
            <w:r w:rsidRPr="00C902F6">
              <w:rPr>
                <w:rFonts w:ascii="Calibri" w:eastAsia="Times New Roman" w:hAnsi="Calibri" w:cs="Calibri"/>
                <w:color w:val="000000"/>
              </w:rPr>
              <w:t xml:space="preserve"> DEPOSITS 2023/24Q4 </w:t>
            </w:r>
          </w:p>
        </w:tc>
        <w:tc>
          <w:tcPr>
            <w:tcW w:w="925" w:type="dxa"/>
            <w:noWrap/>
            <w:hideMark/>
          </w:tcPr>
          <w:p w:rsidR="00FE4958" w:rsidRPr="00C902F6" w:rsidRDefault="00FE4958" w:rsidP="008F4440">
            <w:pPr>
              <w:rPr>
                <w:rFonts w:ascii="Arial" w:eastAsia="Times New Roman" w:hAnsi="Arial" w:cs="Arial"/>
                <w:color w:val="000000"/>
              </w:rPr>
            </w:pPr>
            <w:r w:rsidRPr="00C902F6">
              <w:rPr>
                <w:rFonts w:ascii="Arial" w:eastAsia="Times New Roman" w:hAnsi="Arial" w:cs="Arial"/>
                <w:color w:val="000000"/>
              </w:rPr>
              <w:t>Growth</w:t>
            </w:r>
          </w:p>
        </w:tc>
        <w:tc>
          <w:tcPr>
            <w:tcW w:w="1181" w:type="dxa"/>
            <w:hideMark/>
          </w:tcPr>
          <w:p w:rsidR="00FE4958" w:rsidRPr="00C902F6" w:rsidRDefault="00FE4958" w:rsidP="008F4440">
            <w:pPr>
              <w:rPr>
                <w:rFonts w:ascii="Arial" w:eastAsia="Times New Roman" w:hAnsi="Arial" w:cs="Arial"/>
                <w:color w:val="000000"/>
              </w:rPr>
            </w:pPr>
            <w:r w:rsidRPr="00C902F6">
              <w:rPr>
                <w:rFonts w:ascii="Arial" w:eastAsia="Times New Roman" w:hAnsi="Arial" w:cs="Arial"/>
                <w:color w:val="000000"/>
              </w:rPr>
              <w:t>Deposit amount</w:t>
            </w:r>
            <w:r>
              <w:rPr>
                <w:rFonts w:ascii="Arial" w:eastAsia="Times New Roman" w:hAnsi="Arial" w:cs="Arial"/>
                <w:color w:val="000000"/>
              </w:rPr>
              <w:t xml:space="preserve"> </w:t>
            </w:r>
            <w:r w:rsidRPr="00C902F6">
              <w:rPr>
                <w:rFonts w:ascii="Arial" w:eastAsia="Times New Roman" w:hAnsi="Arial" w:cs="Arial"/>
                <w:color w:val="000000"/>
              </w:rPr>
              <w:t>(in billion)</w:t>
            </w:r>
          </w:p>
        </w:tc>
      </w:tr>
      <w:tr w:rsidR="00FE4958" w:rsidRPr="00C902F6" w:rsidTr="008F4440">
        <w:trPr>
          <w:trHeight w:val="262"/>
        </w:trPr>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SHINE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58,261,102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53,927,825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8.0%</w:t>
            </w:r>
          </w:p>
        </w:tc>
        <w:tc>
          <w:tcPr>
            <w:tcW w:w="95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4.33 </w:t>
            </w:r>
          </w:p>
        </w:tc>
        <w:tc>
          <w:tcPr>
            <w:tcW w:w="133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71,767,128 </w:t>
            </w:r>
          </w:p>
        </w:tc>
        <w:tc>
          <w:tcPr>
            <w:tcW w:w="13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65,945,662 </w:t>
            </w:r>
          </w:p>
        </w:tc>
        <w:tc>
          <w:tcPr>
            <w:tcW w:w="9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8.8%</w:t>
            </w:r>
          </w:p>
        </w:tc>
        <w:tc>
          <w:tcPr>
            <w:tcW w:w="1181"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5.82 </w:t>
            </w:r>
          </w:p>
        </w:tc>
      </w:tr>
      <w:tr w:rsidR="00FE4958" w:rsidRPr="00C902F6" w:rsidTr="008F4440">
        <w:trPr>
          <w:trHeight w:val="262"/>
        </w:trPr>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KSBBL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52,556,362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49,110,858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7.0%</w:t>
            </w:r>
          </w:p>
        </w:tc>
        <w:tc>
          <w:tcPr>
            <w:tcW w:w="95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3.45 </w:t>
            </w:r>
          </w:p>
        </w:tc>
        <w:tc>
          <w:tcPr>
            <w:tcW w:w="133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62,834,301 </w:t>
            </w:r>
          </w:p>
        </w:tc>
        <w:tc>
          <w:tcPr>
            <w:tcW w:w="13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59,066,712 </w:t>
            </w:r>
          </w:p>
        </w:tc>
        <w:tc>
          <w:tcPr>
            <w:tcW w:w="9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6.4%</w:t>
            </w:r>
          </w:p>
        </w:tc>
        <w:tc>
          <w:tcPr>
            <w:tcW w:w="1181"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3.77 </w:t>
            </w:r>
          </w:p>
        </w:tc>
      </w:tr>
      <w:tr w:rsidR="00FE4958" w:rsidRPr="00C902F6" w:rsidTr="008F4440">
        <w:trPr>
          <w:trHeight w:val="262"/>
        </w:trPr>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MNBBL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99,137,759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94,041,265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5.4%</w:t>
            </w:r>
          </w:p>
        </w:tc>
        <w:tc>
          <w:tcPr>
            <w:tcW w:w="95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5.10 </w:t>
            </w:r>
          </w:p>
        </w:tc>
        <w:tc>
          <w:tcPr>
            <w:tcW w:w="133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117,430,719 </w:t>
            </w:r>
          </w:p>
        </w:tc>
        <w:tc>
          <w:tcPr>
            <w:tcW w:w="13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109,758,876 </w:t>
            </w:r>
          </w:p>
        </w:tc>
        <w:tc>
          <w:tcPr>
            <w:tcW w:w="9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7.0%</w:t>
            </w:r>
          </w:p>
        </w:tc>
        <w:tc>
          <w:tcPr>
            <w:tcW w:w="1181"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7.67 </w:t>
            </w:r>
          </w:p>
        </w:tc>
      </w:tr>
      <w:tr w:rsidR="00FE4958" w:rsidRPr="00C902F6" w:rsidTr="008F4440">
        <w:trPr>
          <w:trHeight w:val="285"/>
        </w:trPr>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GBBL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73,890,701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70,345,276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5.0%</w:t>
            </w:r>
          </w:p>
        </w:tc>
        <w:tc>
          <w:tcPr>
            <w:tcW w:w="95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3.55 </w:t>
            </w:r>
          </w:p>
        </w:tc>
        <w:tc>
          <w:tcPr>
            <w:tcW w:w="133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90,115,630 </w:t>
            </w:r>
          </w:p>
        </w:tc>
        <w:tc>
          <w:tcPr>
            <w:tcW w:w="13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84,252,756 </w:t>
            </w:r>
          </w:p>
        </w:tc>
        <w:tc>
          <w:tcPr>
            <w:tcW w:w="9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7.0%</w:t>
            </w:r>
          </w:p>
        </w:tc>
        <w:tc>
          <w:tcPr>
            <w:tcW w:w="1181"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5.86 </w:t>
            </w:r>
          </w:p>
        </w:tc>
      </w:tr>
      <w:tr w:rsidR="00FE4958" w:rsidRPr="00C902F6" w:rsidTr="008F4440">
        <w:trPr>
          <w:trHeight w:val="285"/>
        </w:trPr>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MLBL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45,849,007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44,146,305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3.9%</w:t>
            </w:r>
          </w:p>
        </w:tc>
        <w:tc>
          <w:tcPr>
            <w:tcW w:w="95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1.70 </w:t>
            </w:r>
          </w:p>
        </w:tc>
        <w:tc>
          <w:tcPr>
            <w:tcW w:w="133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55,115,471 </w:t>
            </w:r>
          </w:p>
        </w:tc>
        <w:tc>
          <w:tcPr>
            <w:tcW w:w="13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55,210,283 </w:t>
            </w:r>
          </w:p>
        </w:tc>
        <w:tc>
          <w:tcPr>
            <w:tcW w:w="9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-0.2%</w:t>
            </w:r>
          </w:p>
        </w:tc>
        <w:tc>
          <w:tcPr>
            <w:tcW w:w="1181"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(0.09)</w:t>
            </w:r>
          </w:p>
        </w:tc>
      </w:tr>
      <w:tr w:rsidR="00FE4958" w:rsidRPr="00C902F6" w:rsidTr="008F4440">
        <w:trPr>
          <w:trHeight w:val="285"/>
        </w:trPr>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lastRenderedPageBreak/>
              <w:t xml:space="preserve"> SADBL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45,889,754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45,201,872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1.5%</w:t>
            </w:r>
          </w:p>
        </w:tc>
        <w:tc>
          <w:tcPr>
            <w:tcW w:w="95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0.69 </w:t>
            </w:r>
          </w:p>
        </w:tc>
        <w:tc>
          <w:tcPr>
            <w:tcW w:w="133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54,668,494 </w:t>
            </w:r>
          </w:p>
        </w:tc>
        <w:tc>
          <w:tcPr>
            <w:tcW w:w="13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54,028,104 </w:t>
            </w:r>
          </w:p>
        </w:tc>
        <w:tc>
          <w:tcPr>
            <w:tcW w:w="9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1.2%</w:t>
            </w:r>
          </w:p>
        </w:tc>
        <w:tc>
          <w:tcPr>
            <w:tcW w:w="1181"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0.64 </w:t>
            </w:r>
          </w:p>
        </w:tc>
      </w:tr>
      <w:tr w:rsidR="00FE4958" w:rsidRPr="00C902F6" w:rsidTr="008F4440">
        <w:trPr>
          <w:trHeight w:val="285"/>
        </w:trPr>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LBBL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47,567,106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48,497,443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-1.9%</w:t>
            </w:r>
          </w:p>
        </w:tc>
        <w:tc>
          <w:tcPr>
            <w:tcW w:w="95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(0.93)</w:t>
            </w:r>
          </w:p>
        </w:tc>
        <w:tc>
          <w:tcPr>
            <w:tcW w:w="133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57,594,112 </w:t>
            </w:r>
          </w:p>
        </w:tc>
        <w:tc>
          <w:tcPr>
            <w:tcW w:w="13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58,553,113 </w:t>
            </w:r>
          </w:p>
        </w:tc>
        <w:tc>
          <w:tcPr>
            <w:tcW w:w="9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-1.6%</w:t>
            </w:r>
          </w:p>
        </w:tc>
        <w:tc>
          <w:tcPr>
            <w:tcW w:w="1181"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(0.96)</w:t>
            </w:r>
          </w:p>
        </w:tc>
      </w:tr>
      <w:tr w:rsidR="00FE4958" w:rsidRPr="00C902F6" w:rsidTr="008F4440">
        <w:trPr>
          <w:trHeight w:val="285"/>
        </w:trPr>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JBBL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48,265,773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52,307,370 </w:t>
            </w:r>
          </w:p>
        </w:tc>
        <w:tc>
          <w:tcPr>
            <w:tcW w:w="0" w:type="auto"/>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-7.7%</w:t>
            </w:r>
          </w:p>
        </w:tc>
        <w:tc>
          <w:tcPr>
            <w:tcW w:w="95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(4.04)</w:t>
            </w:r>
          </w:p>
        </w:tc>
        <w:tc>
          <w:tcPr>
            <w:tcW w:w="1330"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60,482,530 </w:t>
            </w:r>
          </w:p>
        </w:tc>
        <w:tc>
          <w:tcPr>
            <w:tcW w:w="13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65,848,219 </w:t>
            </w:r>
          </w:p>
        </w:tc>
        <w:tc>
          <w:tcPr>
            <w:tcW w:w="925"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-8.1%</w:t>
            </w:r>
          </w:p>
        </w:tc>
        <w:tc>
          <w:tcPr>
            <w:tcW w:w="1181" w:type="dxa"/>
            <w:noWrap/>
            <w:hideMark/>
          </w:tcPr>
          <w:p w:rsidR="00FE4958" w:rsidRPr="00C902F6" w:rsidRDefault="00FE4958" w:rsidP="008F4440">
            <w:pPr>
              <w:jc w:val="right"/>
              <w:rPr>
                <w:rFonts w:ascii="Calibri" w:eastAsia="Times New Roman" w:hAnsi="Calibri" w:cs="Calibri"/>
                <w:color w:val="000000"/>
              </w:rPr>
            </w:pPr>
            <w:r w:rsidRPr="00C902F6">
              <w:rPr>
                <w:rFonts w:ascii="Calibri" w:eastAsia="Times New Roman" w:hAnsi="Calibri" w:cs="Calibri"/>
                <w:color w:val="000000"/>
              </w:rPr>
              <w:t xml:space="preserve"> (5.37)</w:t>
            </w:r>
          </w:p>
        </w:tc>
      </w:tr>
    </w:tbl>
    <w:p w:rsidR="00FE4958" w:rsidRPr="000E203D" w:rsidRDefault="00FE4958" w:rsidP="00FE4958">
      <w:pPr>
        <w:spacing w:after="0"/>
        <w:rPr>
          <w:rFonts w:ascii="Times New Roman" w:hAnsi="Times New Roman" w:cs="Times New Roman"/>
          <w:highlight w:val="yellow"/>
        </w:rPr>
      </w:pPr>
    </w:p>
    <w:p w:rsidR="00FE4958" w:rsidRPr="000E203D" w:rsidRDefault="00FE4958" w:rsidP="00FE4958">
      <w:pPr>
        <w:spacing w:after="0"/>
        <w:rPr>
          <w:rFonts w:ascii="Times New Roman" w:hAnsi="Times New Roman" w:cs="Times New Roman"/>
          <w:highlight w:val="yellow"/>
        </w:rPr>
      </w:pPr>
    </w:p>
    <w:p w:rsidR="00FE4958" w:rsidRDefault="00FE4958" w:rsidP="00FE4958">
      <w:pPr>
        <w:jc w:val="both"/>
        <w:rPr>
          <w:rFonts w:ascii="Times New Roman" w:hAnsi="Times New Roman" w:cs="Times New Roman"/>
        </w:rPr>
      </w:pPr>
      <w:r w:rsidRPr="00C902F6">
        <w:rPr>
          <w:rFonts w:ascii="Times New Roman" w:hAnsi="Times New Roman" w:cs="Times New Roman"/>
        </w:rPr>
        <w:t xml:space="preserve">The table and chart show the loan and deposit growth for different development banks from Q4 of 2022/23 to Q4 of 2024/25. </w:t>
      </w:r>
    </w:p>
    <w:p w:rsidR="00FE4958" w:rsidRDefault="00FE4958" w:rsidP="00FE4958">
      <w:pPr>
        <w:jc w:val="both"/>
        <w:rPr>
          <w:rFonts w:ascii="Times New Roman" w:hAnsi="Times New Roman" w:cs="Times New Roman"/>
        </w:rPr>
      </w:pPr>
      <w:r>
        <w:rPr>
          <w:rFonts w:ascii="Times New Roman" w:hAnsi="Times New Roman" w:cs="Times New Roman"/>
        </w:rPr>
        <w:t xml:space="preserve">Loan growth analysis </w:t>
      </w:r>
    </w:p>
    <w:p w:rsidR="00FE4958" w:rsidRDefault="00FE4958" w:rsidP="00FE4958">
      <w:pPr>
        <w:pStyle w:val="ListParagraph"/>
        <w:numPr>
          <w:ilvl w:val="0"/>
          <w:numId w:val="35"/>
        </w:numPr>
        <w:spacing w:after="0" w:line="360" w:lineRule="auto"/>
        <w:jc w:val="both"/>
      </w:pPr>
      <w:r w:rsidRPr="00A25C6A">
        <w:t>SHINE (8.0%)</w:t>
      </w:r>
      <w:r w:rsidRPr="00060D3D">
        <w:t xml:space="preserve"> </w:t>
      </w:r>
      <w:r w:rsidRPr="00A25C6A">
        <w:t>KSBBL (7.0%)</w:t>
      </w:r>
      <w:r w:rsidRPr="00060D3D">
        <w:t xml:space="preserve"> </w:t>
      </w:r>
      <w:r w:rsidRPr="00A25C6A">
        <w:t>MNBBL (5.4%)</w:t>
      </w:r>
      <w:r w:rsidRPr="00060D3D">
        <w:t xml:space="preserve"> and </w:t>
      </w:r>
      <w:r w:rsidRPr="00A25C6A">
        <w:t>GBBL (5.0%)</w:t>
      </w:r>
      <w:r w:rsidRPr="00060D3D">
        <w:t xml:space="preserve"> show steady, sustainable growth patterns</w:t>
      </w:r>
    </w:p>
    <w:p w:rsidR="00FE4958" w:rsidRPr="001F413C" w:rsidRDefault="00FE4958" w:rsidP="00FE4958">
      <w:pPr>
        <w:pStyle w:val="ListParagraph"/>
        <w:numPr>
          <w:ilvl w:val="0"/>
          <w:numId w:val="35"/>
        </w:numPr>
        <w:spacing w:after="0" w:line="360" w:lineRule="auto"/>
        <w:jc w:val="both"/>
      </w:pPr>
      <w:r w:rsidRPr="001F413C">
        <w:rPr>
          <w:bCs/>
        </w:rPr>
        <w:t>JBBL (-7.7%)</w:t>
      </w:r>
      <w:r w:rsidRPr="001F413C">
        <w:t xml:space="preserve"> </w:t>
      </w:r>
      <w:r w:rsidRPr="001F413C">
        <w:rPr>
          <w:bCs/>
        </w:rPr>
        <w:t>LBBL (-1.9%)</w:t>
      </w:r>
      <w:r w:rsidRPr="001F413C">
        <w:t xml:space="preserve"> shows declining loan book,</w:t>
      </w:r>
    </w:p>
    <w:p w:rsidR="00FE4958" w:rsidRPr="001F413C" w:rsidRDefault="00FE4958" w:rsidP="00FE4958">
      <w:pPr>
        <w:pStyle w:val="ListParagraph"/>
        <w:numPr>
          <w:ilvl w:val="0"/>
          <w:numId w:val="35"/>
        </w:numPr>
        <w:spacing w:after="0" w:line="360" w:lineRule="auto"/>
        <w:jc w:val="both"/>
      </w:pPr>
      <w:r w:rsidRPr="001F413C">
        <w:rPr>
          <w:bCs/>
        </w:rPr>
        <w:t>SADBL (1.5%)</w:t>
      </w:r>
      <w:r w:rsidRPr="001F413C">
        <w:t xml:space="preserve"> and </w:t>
      </w:r>
      <w:r w:rsidRPr="001F413C">
        <w:rPr>
          <w:bCs/>
        </w:rPr>
        <w:t>MLBL (3.9%)</w:t>
      </w:r>
      <w:r w:rsidRPr="001F413C">
        <w:t xml:space="preserve"> demonstrate sluggish growth momentum</w:t>
      </w:r>
    </w:p>
    <w:p w:rsidR="00FE4958" w:rsidRPr="001F413C" w:rsidRDefault="00FE4958" w:rsidP="00FE4958">
      <w:pPr>
        <w:jc w:val="both"/>
        <w:rPr>
          <w:rFonts w:ascii="Times New Roman" w:hAnsi="Times New Roman" w:cs="Times New Roman"/>
        </w:rPr>
      </w:pPr>
      <w:r w:rsidRPr="001F413C">
        <w:rPr>
          <w:rFonts w:ascii="Times New Roman" w:hAnsi="Times New Roman" w:cs="Times New Roman"/>
          <w:bCs/>
        </w:rPr>
        <w:t xml:space="preserve">Deposit Growth </w:t>
      </w:r>
      <w:proofErr w:type="spellStart"/>
      <w:r w:rsidRPr="001F413C">
        <w:rPr>
          <w:rFonts w:ascii="Times New Roman" w:hAnsi="Times New Roman" w:cs="Times New Roman"/>
          <w:bCs/>
        </w:rPr>
        <w:t>anlysis</w:t>
      </w:r>
      <w:proofErr w:type="spellEnd"/>
      <w:r w:rsidRPr="001F413C">
        <w:rPr>
          <w:rFonts w:ascii="Times New Roman" w:hAnsi="Times New Roman" w:cs="Times New Roman"/>
          <w:bCs/>
        </w:rPr>
        <w:t xml:space="preserve"> </w:t>
      </w:r>
    </w:p>
    <w:p w:rsidR="00FE4958" w:rsidRPr="001F413C" w:rsidRDefault="00FE4958" w:rsidP="00FE4958">
      <w:pPr>
        <w:pStyle w:val="ListParagraph"/>
        <w:numPr>
          <w:ilvl w:val="0"/>
          <w:numId w:val="35"/>
        </w:numPr>
        <w:spacing w:after="0" w:line="360" w:lineRule="auto"/>
        <w:jc w:val="both"/>
      </w:pPr>
      <w:r w:rsidRPr="001F413C">
        <w:rPr>
          <w:bCs/>
        </w:rPr>
        <w:t>SHINE (8.8%)</w:t>
      </w:r>
      <w:r w:rsidRPr="001F413C">
        <w:t xml:space="preserve"> </w:t>
      </w:r>
      <w:r w:rsidRPr="001F413C">
        <w:rPr>
          <w:bCs/>
        </w:rPr>
        <w:t>MNBBL (7.0%)</w:t>
      </w:r>
      <w:r w:rsidRPr="001F413C">
        <w:t xml:space="preserve"> and </w:t>
      </w:r>
      <w:r w:rsidRPr="001F413C">
        <w:rPr>
          <w:bCs/>
        </w:rPr>
        <w:t>GBBL (7.0%)</w:t>
      </w:r>
      <w:r w:rsidRPr="001F413C">
        <w:t xml:space="preserve"> good deposit growth</w:t>
      </w:r>
    </w:p>
    <w:p w:rsidR="00FE4958" w:rsidRPr="001F413C" w:rsidRDefault="00FE4958" w:rsidP="00FE4958">
      <w:pPr>
        <w:pStyle w:val="ListParagraph"/>
        <w:numPr>
          <w:ilvl w:val="0"/>
          <w:numId w:val="35"/>
        </w:numPr>
        <w:spacing w:after="0" w:line="360" w:lineRule="auto"/>
        <w:jc w:val="both"/>
      </w:pPr>
      <w:r w:rsidRPr="001F413C">
        <w:rPr>
          <w:bCs/>
        </w:rPr>
        <w:t>JBBL (-8.1%)</w:t>
      </w:r>
      <w:r w:rsidRPr="001F413C">
        <w:t xml:space="preserve"> </w:t>
      </w:r>
      <w:r w:rsidRPr="001F413C">
        <w:rPr>
          <w:bCs/>
        </w:rPr>
        <w:t>LBBL (-1.6%)</w:t>
      </w:r>
      <w:r w:rsidRPr="001F413C">
        <w:t xml:space="preserve"> and </w:t>
      </w:r>
      <w:r w:rsidRPr="001F413C">
        <w:rPr>
          <w:bCs/>
        </w:rPr>
        <w:t>MLBL (-0.2%)</w:t>
      </w:r>
      <w:r w:rsidRPr="001F413C">
        <w:t xml:space="preserve"> experience deposit outflows, </w:t>
      </w:r>
    </w:p>
    <w:p w:rsidR="00FE4958" w:rsidRPr="001F413C" w:rsidRDefault="00FE4958" w:rsidP="00FE4958">
      <w:pPr>
        <w:pStyle w:val="whitespace-normal"/>
        <w:spacing w:line="360" w:lineRule="auto"/>
      </w:pPr>
      <w:r w:rsidRPr="001F413C">
        <w:rPr>
          <w:rStyle w:val="Strong"/>
        </w:rPr>
        <w:t>Market Leaders by Size:</w:t>
      </w:r>
    </w:p>
    <w:p w:rsidR="00FE4958" w:rsidRPr="001F413C" w:rsidRDefault="00FE4958" w:rsidP="00FE4958">
      <w:pPr>
        <w:pStyle w:val="ListParagraph"/>
        <w:numPr>
          <w:ilvl w:val="0"/>
          <w:numId w:val="35"/>
        </w:numPr>
        <w:spacing w:after="0" w:line="360" w:lineRule="auto"/>
        <w:jc w:val="both"/>
      </w:pPr>
      <w:r w:rsidRPr="001F413C">
        <w:rPr>
          <w:bCs/>
        </w:rPr>
        <w:t>MNBBL</w:t>
      </w:r>
      <w:r w:rsidRPr="001F413C">
        <w:t xml:space="preserve"> dominates with largest deposit base (117.4 billion) and loan portfolio (99.1 billion)</w:t>
      </w:r>
    </w:p>
    <w:p w:rsidR="00FE4958" w:rsidRPr="001F413C" w:rsidRDefault="00FE4958" w:rsidP="00FE4958">
      <w:pPr>
        <w:pStyle w:val="ListParagraph"/>
        <w:numPr>
          <w:ilvl w:val="0"/>
          <w:numId w:val="35"/>
        </w:numPr>
        <w:spacing w:after="0" w:line="360" w:lineRule="auto"/>
        <w:jc w:val="both"/>
      </w:pPr>
      <w:r w:rsidRPr="001F413C">
        <w:rPr>
          <w:bCs/>
        </w:rPr>
        <w:t>GBBL</w:t>
      </w:r>
      <w:r w:rsidRPr="001F413C">
        <w:t xml:space="preserve"> maintains second position with substantial scale (90.1 billion deposits, 73.9 billion loans)</w:t>
      </w:r>
    </w:p>
    <w:p w:rsidR="00FE4958" w:rsidRPr="000E203D" w:rsidRDefault="00FE4958" w:rsidP="00FE4958">
      <w:pPr>
        <w:jc w:val="both"/>
        <w:rPr>
          <w:rFonts w:ascii="Times New Roman" w:hAnsi="Times New Roman" w:cs="Times New Roman"/>
          <w:highlight w:val="yellow"/>
        </w:rPr>
      </w:pPr>
    </w:p>
    <w:p w:rsidR="00FE4958" w:rsidRDefault="00FE4958" w:rsidP="00FE4958">
      <w:pPr>
        <w:jc w:val="both"/>
        <w:rPr>
          <w:rFonts w:ascii="Times New Roman" w:hAnsi="Times New Roman" w:cs="Times New Roman"/>
          <w:b/>
        </w:rPr>
      </w:pPr>
      <w:r w:rsidRPr="00376235">
        <w:rPr>
          <w:rFonts w:ascii="Times New Roman" w:hAnsi="Times New Roman" w:cs="Times New Roman"/>
          <w:b/>
        </w:rPr>
        <w:t xml:space="preserve">Change in Net Interest Income (NII) </w:t>
      </w:r>
    </w:p>
    <w:tbl>
      <w:tblPr>
        <w:tblW w:w="8375" w:type="dxa"/>
        <w:tblInd w:w="-5" w:type="dxa"/>
        <w:tblLook w:val="04A0" w:firstRow="1" w:lastRow="0" w:firstColumn="1" w:lastColumn="0" w:noHBand="0" w:noVBand="1"/>
      </w:tblPr>
      <w:tblGrid>
        <w:gridCol w:w="1150"/>
        <w:gridCol w:w="1158"/>
        <w:gridCol w:w="1213"/>
        <w:gridCol w:w="1213"/>
        <w:gridCol w:w="1213"/>
        <w:gridCol w:w="1213"/>
        <w:gridCol w:w="1215"/>
      </w:tblGrid>
      <w:tr w:rsidR="00FE4958" w:rsidRPr="00376235" w:rsidTr="008F4440">
        <w:trPr>
          <w:trHeight w:val="470"/>
        </w:trPr>
        <w:tc>
          <w:tcPr>
            <w:tcW w:w="1150" w:type="dxa"/>
            <w:vMerge w:val="restart"/>
            <w:tcBorders>
              <w:top w:val="single" w:sz="4" w:space="0" w:color="auto"/>
              <w:left w:val="single" w:sz="4" w:space="0" w:color="auto"/>
              <w:right w:val="single" w:sz="4" w:space="0" w:color="auto"/>
            </w:tcBorders>
            <w:shd w:val="clear" w:color="000000" w:fill="F2F2F2"/>
            <w:vAlign w:val="bottom"/>
            <w:hideMark/>
          </w:tcPr>
          <w:p w:rsidR="00FE4958" w:rsidRPr="00376235" w:rsidRDefault="00FE4958" w:rsidP="008F4440">
            <w:pPr>
              <w:spacing w:after="0" w:line="240" w:lineRule="auto"/>
              <w:jc w:val="center"/>
              <w:rPr>
                <w:rFonts w:ascii="Arial" w:eastAsia="Times New Roman" w:hAnsi="Arial" w:cs="Arial"/>
                <w:color w:val="000000"/>
              </w:rPr>
            </w:pPr>
            <w:r w:rsidRPr="00376235">
              <w:rPr>
                <w:rFonts w:ascii="Arial" w:eastAsia="Times New Roman" w:hAnsi="Arial" w:cs="Arial"/>
                <w:color w:val="000000"/>
              </w:rPr>
              <w:t>ABB</w:t>
            </w:r>
          </w:p>
          <w:p w:rsidR="00FE4958" w:rsidRPr="00376235" w:rsidRDefault="00FE4958" w:rsidP="008F4440">
            <w:pPr>
              <w:spacing w:after="0" w:line="240" w:lineRule="auto"/>
              <w:rPr>
                <w:rFonts w:ascii="Arial" w:eastAsia="Times New Roman" w:hAnsi="Arial" w:cs="Arial"/>
                <w:color w:val="000000"/>
              </w:rPr>
            </w:pPr>
            <w:r w:rsidRPr="00376235">
              <w:rPr>
                <w:rFonts w:ascii="Arial" w:eastAsia="Times New Roman" w:hAnsi="Arial" w:cs="Arial"/>
                <w:color w:val="000000"/>
              </w:rPr>
              <w:t> </w:t>
            </w:r>
          </w:p>
        </w:tc>
        <w:tc>
          <w:tcPr>
            <w:tcW w:w="1158" w:type="dxa"/>
            <w:vMerge w:val="restart"/>
            <w:tcBorders>
              <w:top w:val="single" w:sz="4" w:space="0" w:color="auto"/>
              <w:left w:val="single" w:sz="4" w:space="0" w:color="auto"/>
              <w:right w:val="single" w:sz="4" w:space="0" w:color="auto"/>
            </w:tcBorders>
            <w:shd w:val="clear" w:color="000000" w:fill="F2F2F2"/>
            <w:vAlign w:val="bottom"/>
            <w:hideMark/>
          </w:tcPr>
          <w:p w:rsidR="00FE4958" w:rsidRPr="00376235" w:rsidRDefault="00FE4958" w:rsidP="008F4440">
            <w:pPr>
              <w:spacing w:after="0" w:line="240" w:lineRule="auto"/>
              <w:jc w:val="center"/>
              <w:rPr>
                <w:rFonts w:ascii="Arial" w:eastAsia="Times New Roman" w:hAnsi="Arial" w:cs="Arial"/>
                <w:color w:val="000000"/>
              </w:rPr>
            </w:pPr>
            <w:r w:rsidRPr="00376235">
              <w:rPr>
                <w:rFonts w:ascii="Arial" w:eastAsia="Times New Roman" w:hAnsi="Arial" w:cs="Arial"/>
                <w:color w:val="000000"/>
              </w:rPr>
              <w:t>YOY</w:t>
            </w:r>
            <w:r>
              <w:rPr>
                <w:rFonts w:ascii="Arial" w:eastAsia="Times New Roman" w:hAnsi="Arial" w:cs="Arial"/>
                <w:color w:val="000000"/>
              </w:rPr>
              <w:t xml:space="preserve"> </w:t>
            </w:r>
            <w:r w:rsidRPr="00376235">
              <w:rPr>
                <w:rFonts w:ascii="Arial" w:eastAsia="Times New Roman" w:hAnsi="Arial" w:cs="Arial"/>
                <w:color w:val="000000"/>
              </w:rPr>
              <w:t>%</w:t>
            </w:r>
            <w:r>
              <w:rPr>
                <w:rFonts w:ascii="Arial" w:eastAsia="Times New Roman" w:hAnsi="Arial" w:cs="Arial"/>
                <w:color w:val="000000"/>
              </w:rPr>
              <w:t xml:space="preserve"> </w:t>
            </w:r>
            <w:r w:rsidRPr="00376235">
              <w:rPr>
                <w:rFonts w:ascii="Arial" w:eastAsia="Times New Roman" w:hAnsi="Arial" w:cs="Arial"/>
                <w:color w:val="000000"/>
              </w:rPr>
              <w:t>Growth</w:t>
            </w:r>
          </w:p>
          <w:p w:rsidR="00FE4958" w:rsidRPr="00376235" w:rsidRDefault="00FE4958" w:rsidP="008F4440">
            <w:pPr>
              <w:spacing w:after="0" w:line="240" w:lineRule="auto"/>
              <w:rPr>
                <w:rFonts w:ascii="Arial" w:eastAsia="Times New Roman" w:hAnsi="Arial" w:cs="Arial"/>
                <w:color w:val="000000"/>
              </w:rPr>
            </w:pPr>
            <w:r w:rsidRPr="00376235">
              <w:rPr>
                <w:rFonts w:ascii="Arial" w:eastAsia="Times New Roman" w:hAnsi="Arial" w:cs="Arial"/>
                <w:color w:val="000000"/>
              </w:rPr>
              <w:t> </w:t>
            </w:r>
          </w:p>
        </w:tc>
        <w:tc>
          <w:tcPr>
            <w:tcW w:w="6067" w:type="dxa"/>
            <w:gridSpan w:val="5"/>
            <w:tcBorders>
              <w:top w:val="single" w:sz="4" w:space="0" w:color="auto"/>
              <w:left w:val="nil"/>
              <w:bottom w:val="single" w:sz="4" w:space="0" w:color="auto"/>
              <w:right w:val="single" w:sz="4" w:space="0" w:color="auto"/>
            </w:tcBorders>
            <w:shd w:val="clear" w:color="000000" w:fill="F2F2F2"/>
            <w:vAlign w:val="bottom"/>
            <w:hideMark/>
          </w:tcPr>
          <w:p w:rsidR="00FE4958" w:rsidRPr="00376235" w:rsidRDefault="00FE4958" w:rsidP="008F4440">
            <w:pPr>
              <w:spacing w:after="0" w:line="240" w:lineRule="auto"/>
              <w:jc w:val="center"/>
              <w:rPr>
                <w:rFonts w:ascii="Calibri" w:eastAsia="Times New Roman" w:hAnsi="Calibri" w:cs="Calibri"/>
                <w:color w:val="000000"/>
              </w:rPr>
            </w:pPr>
            <w:r w:rsidRPr="00376235">
              <w:rPr>
                <w:rFonts w:ascii="Calibri" w:eastAsia="Times New Roman" w:hAnsi="Calibri" w:cs="Calibri"/>
                <w:color w:val="000000"/>
              </w:rPr>
              <w:t>Net Interest Income (Data in Billions)</w:t>
            </w:r>
          </w:p>
        </w:tc>
      </w:tr>
      <w:tr w:rsidR="00FE4958" w:rsidRPr="00376235" w:rsidTr="008F4440">
        <w:trPr>
          <w:trHeight w:val="239"/>
        </w:trPr>
        <w:tc>
          <w:tcPr>
            <w:tcW w:w="1150" w:type="dxa"/>
            <w:vMerge/>
            <w:tcBorders>
              <w:left w:val="single" w:sz="4" w:space="0" w:color="auto"/>
              <w:right w:val="single" w:sz="4" w:space="0" w:color="auto"/>
            </w:tcBorders>
            <w:vAlign w:val="center"/>
            <w:hideMark/>
          </w:tcPr>
          <w:p w:rsidR="00FE4958" w:rsidRPr="00376235" w:rsidRDefault="00FE4958" w:rsidP="008F4440">
            <w:pPr>
              <w:spacing w:after="0" w:line="240" w:lineRule="auto"/>
              <w:rPr>
                <w:rFonts w:ascii="Arial" w:eastAsia="Times New Roman" w:hAnsi="Arial" w:cs="Arial"/>
                <w:color w:val="000000"/>
              </w:rPr>
            </w:pPr>
          </w:p>
        </w:tc>
        <w:tc>
          <w:tcPr>
            <w:tcW w:w="1158" w:type="dxa"/>
            <w:vMerge/>
            <w:tcBorders>
              <w:left w:val="single" w:sz="4" w:space="0" w:color="auto"/>
              <w:right w:val="single" w:sz="4" w:space="0" w:color="auto"/>
            </w:tcBorders>
            <w:vAlign w:val="center"/>
            <w:hideMark/>
          </w:tcPr>
          <w:p w:rsidR="00FE4958" w:rsidRPr="00376235" w:rsidRDefault="00FE4958" w:rsidP="008F4440">
            <w:pPr>
              <w:spacing w:after="0" w:line="240" w:lineRule="auto"/>
              <w:rPr>
                <w:rFonts w:ascii="Arial" w:eastAsia="Times New Roman" w:hAnsi="Arial" w:cs="Arial"/>
                <w:color w:val="000000"/>
              </w:rPr>
            </w:pP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2024/25</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2024/25</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2024/25</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2024/25</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2023/24</w:t>
            </w:r>
          </w:p>
        </w:tc>
      </w:tr>
      <w:tr w:rsidR="00FE4958" w:rsidRPr="00376235" w:rsidTr="008F4440">
        <w:trPr>
          <w:trHeight w:val="239"/>
        </w:trPr>
        <w:tc>
          <w:tcPr>
            <w:tcW w:w="1150" w:type="dxa"/>
            <w:vMerge/>
            <w:tcBorders>
              <w:left w:val="single" w:sz="4" w:space="0" w:color="auto"/>
              <w:bottom w:val="single" w:sz="4" w:space="0" w:color="auto"/>
              <w:right w:val="single" w:sz="4" w:space="0" w:color="auto"/>
            </w:tcBorders>
            <w:shd w:val="clear" w:color="000000" w:fill="F2F2F2"/>
            <w:vAlign w:val="bottom"/>
            <w:hideMark/>
          </w:tcPr>
          <w:p w:rsidR="00FE4958" w:rsidRPr="00376235" w:rsidRDefault="00FE4958" w:rsidP="008F4440">
            <w:pPr>
              <w:spacing w:after="0" w:line="240" w:lineRule="auto"/>
              <w:rPr>
                <w:rFonts w:ascii="Arial" w:eastAsia="Times New Roman" w:hAnsi="Arial" w:cs="Arial"/>
                <w:color w:val="000000"/>
              </w:rPr>
            </w:pPr>
          </w:p>
        </w:tc>
        <w:tc>
          <w:tcPr>
            <w:tcW w:w="1158" w:type="dxa"/>
            <w:vMerge/>
            <w:tcBorders>
              <w:left w:val="single" w:sz="4" w:space="0" w:color="auto"/>
              <w:bottom w:val="single" w:sz="4" w:space="0" w:color="auto"/>
              <w:right w:val="single" w:sz="4" w:space="0" w:color="auto"/>
            </w:tcBorders>
            <w:shd w:val="clear" w:color="auto" w:fill="auto"/>
            <w:noWrap/>
            <w:vAlign w:val="bottom"/>
            <w:hideMark/>
          </w:tcPr>
          <w:p w:rsidR="00FE4958" w:rsidRPr="00376235" w:rsidRDefault="00FE4958" w:rsidP="008F4440">
            <w:pPr>
              <w:spacing w:after="0" w:line="240" w:lineRule="auto"/>
              <w:rPr>
                <w:rFonts w:ascii="Arial" w:eastAsia="Times New Roman" w:hAnsi="Arial" w:cs="Arial"/>
                <w:color w:val="000000"/>
              </w:rPr>
            </w:pP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Q4</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Q3</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Q2</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Q1</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Q4</w:t>
            </w:r>
          </w:p>
        </w:tc>
      </w:tr>
      <w:tr w:rsidR="00FE4958" w:rsidRPr="00376235" w:rsidTr="008F4440">
        <w:trPr>
          <w:trHeight w:val="239"/>
        </w:trPr>
        <w:tc>
          <w:tcPr>
            <w:tcW w:w="1150"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SHINE</w:t>
            </w:r>
          </w:p>
        </w:tc>
        <w:tc>
          <w:tcPr>
            <w:tcW w:w="1158"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jc w:val="right"/>
              <w:rPr>
                <w:rFonts w:ascii="Calibri" w:eastAsia="Times New Roman" w:hAnsi="Calibri" w:cs="Calibri"/>
                <w:color w:val="000000"/>
              </w:rPr>
            </w:pPr>
            <w:r w:rsidRPr="00376235">
              <w:rPr>
                <w:rFonts w:ascii="Calibri" w:eastAsia="Times New Roman" w:hAnsi="Calibri" w:cs="Calibri"/>
                <w:color w:val="000000"/>
              </w:rPr>
              <w:t>18.7%</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w:t>
            </w:r>
            <w:r w:rsidRPr="00A25C6A">
              <w:rPr>
                <w:rFonts w:ascii="Calibri" w:eastAsia="Times New Roman" w:hAnsi="Calibri" w:cs="Calibri"/>
                <w:color w:val="000000"/>
                <w:highlight w:val="green"/>
              </w:rPr>
              <w:t>0.74</w:t>
            </w:r>
            <w:r w:rsidRPr="00376235">
              <w:rPr>
                <w:rFonts w:ascii="Calibri" w:eastAsia="Times New Roman" w:hAnsi="Calibri" w:cs="Calibri"/>
                <w:color w:val="000000"/>
              </w:rPr>
              <w:t xml:space="preserve">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0.63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0.64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0.66 </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0.62 </w:t>
            </w:r>
          </w:p>
        </w:tc>
      </w:tr>
      <w:tr w:rsidR="00FE4958" w:rsidRPr="00376235" w:rsidTr="008F4440">
        <w:trPr>
          <w:trHeight w:val="239"/>
        </w:trPr>
        <w:tc>
          <w:tcPr>
            <w:tcW w:w="1150"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KSBBL</w:t>
            </w:r>
          </w:p>
        </w:tc>
        <w:tc>
          <w:tcPr>
            <w:tcW w:w="1158"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jc w:val="right"/>
              <w:rPr>
                <w:rFonts w:ascii="Calibri" w:eastAsia="Times New Roman" w:hAnsi="Calibri" w:cs="Calibri"/>
                <w:color w:val="000000"/>
              </w:rPr>
            </w:pPr>
            <w:r w:rsidRPr="00376235">
              <w:rPr>
                <w:rFonts w:ascii="Calibri" w:eastAsia="Times New Roman" w:hAnsi="Calibri" w:cs="Calibri"/>
                <w:color w:val="000000"/>
              </w:rPr>
              <w:t>5.6%</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0.58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0.57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0.57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0.52 </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0.67 </w:t>
            </w:r>
          </w:p>
        </w:tc>
      </w:tr>
      <w:tr w:rsidR="00FE4958" w:rsidRPr="00376235" w:rsidTr="008F4440">
        <w:trPr>
          <w:trHeight w:val="239"/>
        </w:trPr>
        <w:tc>
          <w:tcPr>
            <w:tcW w:w="1150"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GBBL</w:t>
            </w:r>
          </w:p>
        </w:tc>
        <w:tc>
          <w:tcPr>
            <w:tcW w:w="1158"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jc w:val="right"/>
              <w:rPr>
                <w:rFonts w:ascii="Calibri" w:eastAsia="Times New Roman" w:hAnsi="Calibri" w:cs="Calibri"/>
                <w:color w:val="000000"/>
              </w:rPr>
            </w:pPr>
            <w:r w:rsidRPr="00376235">
              <w:rPr>
                <w:rFonts w:ascii="Calibri" w:eastAsia="Times New Roman" w:hAnsi="Calibri" w:cs="Calibri"/>
                <w:color w:val="000000"/>
              </w:rPr>
              <w:t>5.1%</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0.97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0.83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0.86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0.99 </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0.95 </w:t>
            </w:r>
          </w:p>
        </w:tc>
      </w:tr>
      <w:tr w:rsidR="00FE4958" w:rsidRPr="00376235" w:rsidTr="008F4440">
        <w:trPr>
          <w:trHeight w:val="239"/>
        </w:trPr>
        <w:tc>
          <w:tcPr>
            <w:tcW w:w="1150"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Arial" w:eastAsia="Times New Roman" w:hAnsi="Arial" w:cs="Arial"/>
                <w:color w:val="000000"/>
              </w:rPr>
            </w:pPr>
            <w:r w:rsidRPr="00376235">
              <w:rPr>
                <w:rFonts w:ascii="Arial" w:eastAsia="Times New Roman" w:hAnsi="Arial" w:cs="Arial"/>
                <w:color w:val="000000"/>
              </w:rPr>
              <w:t>LBBL</w:t>
            </w:r>
          </w:p>
        </w:tc>
        <w:tc>
          <w:tcPr>
            <w:tcW w:w="1158"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jc w:val="right"/>
              <w:rPr>
                <w:rFonts w:ascii="Calibri" w:eastAsia="Times New Roman" w:hAnsi="Calibri" w:cs="Calibri"/>
                <w:color w:val="000000"/>
              </w:rPr>
            </w:pPr>
            <w:r w:rsidRPr="00376235">
              <w:rPr>
                <w:rFonts w:ascii="Calibri" w:eastAsia="Times New Roman" w:hAnsi="Calibri" w:cs="Calibri"/>
                <w:color w:val="000000"/>
              </w:rPr>
              <w:t>2.8%</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0.50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0.43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0.47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0.46 </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0.53 </w:t>
            </w:r>
          </w:p>
        </w:tc>
      </w:tr>
      <w:tr w:rsidR="00FE4958" w:rsidRPr="00376235" w:rsidTr="008F4440">
        <w:trPr>
          <w:trHeight w:val="239"/>
        </w:trPr>
        <w:tc>
          <w:tcPr>
            <w:tcW w:w="1150"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MNBBL</w:t>
            </w:r>
          </w:p>
        </w:tc>
        <w:tc>
          <w:tcPr>
            <w:tcW w:w="1158"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jc w:val="right"/>
              <w:rPr>
                <w:rFonts w:ascii="Calibri" w:eastAsia="Times New Roman" w:hAnsi="Calibri" w:cs="Calibri"/>
                <w:color w:val="000000"/>
              </w:rPr>
            </w:pPr>
            <w:r w:rsidRPr="00376235">
              <w:rPr>
                <w:rFonts w:ascii="Calibri" w:eastAsia="Times New Roman" w:hAnsi="Calibri" w:cs="Calibri"/>
                <w:color w:val="000000"/>
              </w:rPr>
              <w:t>8.9%</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w:t>
            </w:r>
            <w:r w:rsidRPr="00A25C6A">
              <w:rPr>
                <w:rFonts w:ascii="Calibri" w:eastAsia="Times New Roman" w:hAnsi="Calibri" w:cs="Calibri"/>
                <w:color w:val="000000"/>
                <w:highlight w:val="green"/>
              </w:rPr>
              <w:t>1.27</w:t>
            </w:r>
            <w:r w:rsidRPr="00376235">
              <w:rPr>
                <w:rFonts w:ascii="Calibri" w:eastAsia="Times New Roman" w:hAnsi="Calibri" w:cs="Calibri"/>
                <w:color w:val="000000"/>
              </w:rPr>
              <w:t xml:space="preserve">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1.09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1.08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1.11 </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1.05 </w:t>
            </w:r>
          </w:p>
        </w:tc>
      </w:tr>
      <w:tr w:rsidR="00FE4958" w:rsidRPr="00376235" w:rsidTr="008F4440">
        <w:trPr>
          <w:trHeight w:val="239"/>
        </w:trPr>
        <w:tc>
          <w:tcPr>
            <w:tcW w:w="1150"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MLBL</w:t>
            </w:r>
          </w:p>
        </w:tc>
        <w:tc>
          <w:tcPr>
            <w:tcW w:w="1158"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jc w:val="right"/>
              <w:rPr>
                <w:rFonts w:ascii="Calibri" w:eastAsia="Times New Roman" w:hAnsi="Calibri" w:cs="Calibri"/>
                <w:color w:val="000000"/>
              </w:rPr>
            </w:pPr>
            <w:r w:rsidRPr="00376235">
              <w:rPr>
                <w:rFonts w:ascii="Calibri" w:eastAsia="Times New Roman" w:hAnsi="Calibri" w:cs="Calibri"/>
                <w:color w:val="000000"/>
              </w:rPr>
              <w:t>4.6%</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0.48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0.52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0.54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0.48 </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0.45 </w:t>
            </w:r>
          </w:p>
        </w:tc>
      </w:tr>
      <w:tr w:rsidR="00FE4958" w:rsidRPr="00376235" w:rsidTr="008F4440">
        <w:trPr>
          <w:trHeight w:val="247"/>
        </w:trPr>
        <w:tc>
          <w:tcPr>
            <w:tcW w:w="1150"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SADBL</w:t>
            </w:r>
          </w:p>
        </w:tc>
        <w:tc>
          <w:tcPr>
            <w:tcW w:w="1158"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jc w:val="right"/>
              <w:rPr>
                <w:rFonts w:ascii="Calibri" w:eastAsia="Times New Roman" w:hAnsi="Calibri" w:cs="Calibri"/>
                <w:color w:val="000000"/>
              </w:rPr>
            </w:pPr>
            <w:r w:rsidRPr="00376235">
              <w:rPr>
                <w:rFonts w:ascii="Calibri" w:eastAsia="Times New Roman" w:hAnsi="Calibri" w:cs="Calibri"/>
                <w:color w:val="000000"/>
              </w:rPr>
              <w:t>-0.1%</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0.45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0.51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0.37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0.55 </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0.43 </w:t>
            </w:r>
          </w:p>
        </w:tc>
      </w:tr>
      <w:tr w:rsidR="00FE4958" w:rsidRPr="00376235" w:rsidTr="008F4440">
        <w:trPr>
          <w:trHeight w:val="247"/>
        </w:trPr>
        <w:tc>
          <w:tcPr>
            <w:tcW w:w="1150"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JBBL</w:t>
            </w:r>
          </w:p>
        </w:tc>
        <w:tc>
          <w:tcPr>
            <w:tcW w:w="1158"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jc w:val="right"/>
              <w:rPr>
                <w:rFonts w:ascii="Calibri" w:eastAsia="Times New Roman" w:hAnsi="Calibri" w:cs="Calibri"/>
                <w:color w:val="000000"/>
              </w:rPr>
            </w:pPr>
            <w:r w:rsidRPr="00376235">
              <w:rPr>
                <w:rFonts w:ascii="Calibri" w:eastAsia="Times New Roman" w:hAnsi="Calibri" w:cs="Calibri"/>
                <w:color w:val="000000"/>
              </w:rPr>
              <w:t>-11.4%</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0.51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0.46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0.54 </w:t>
            </w:r>
          </w:p>
        </w:tc>
        <w:tc>
          <w:tcPr>
            <w:tcW w:w="1213"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0.57 </w:t>
            </w:r>
          </w:p>
        </w:tc>
        <w:tc>
          <w:tcPr>
            <w:tcW w:w="1215" w:type="dxa"/>
            <w:tcBorders>
              <w:top w:val="nil"/>
              <w:left w:val="nil"/>
              <w:bottom w:val="single" w:sz="4" w:space="0" w:color="auto"/>
              <w:right w:val="single" w:sz="4" w:space="0" w:color="auto"/>
            </w:tcBorders>
            <w:shd w:val="clear" w:color="000000" w:fill="F2F2F2"/>
            <w:noWrap/>
            <w:vAlign w:val="bottom"/>
            <w:hideMark/>
          </w:tcPr>
          <w:p w:rsidR="00FE4958" w:rsidRPr="00376235" w:rsidRDefault="00FE4958" w:rsidP="008F4440">
            <w:pPr>
              <w:spacing w:after="0" w:line="240" w:lineRule="auto"/>
              <w:rPr>
                <w:rFonts w:ascii="Calibri" w:eastAsia="Times New Roman" w:hAnsi="Calibri" w:cs="Calibri"/>
                <w:color w:val="000000"/>
              </w:rPr>
            </w:pPr>
            <w:r w:rsidRPr="00376235">
              <w:rPr>
                <w:rFonts w:ascii="Calibri" w:eastAsia="Times New Roman" w:hAnsi="Calibri" w:cs="Calibri"/>
                <w:color w:val="000000"/>
              </w:rPr>
              <w:t xml:space="preserve"> 0.66 </w:t>
            </w:r>
          </w:p>
        </w:tc>
      </w:tr>
    </w:tbl>
    <w:p w:rsidR="00FE4958" w:rsidRPr="000E203D" w:rsidRDefault="00FE4958" w:rsidP="00FE4958">
      <w:pPr>
        <w:jc w:val="both"/>
        <w:rPr>
          <w:rFonts w:ascii="Times New Roman" w:hAnsi="Times New Roman" w:cs="Times New Roman"/>
          <w:highlight w:val="yellow"/>
        </w:rPr>
      </w:pPr>
    </w:p>
    <w:p w:rsidR="00FE4958" w:rsidRDefault="00FE4958" w:rsidP="00FE4958">
      <w:pPr>
        <w:jc w:val="both"/>
        <w:rPr>
          <w:rFonts w:ascii="Times New Roman" w:hAnsi="Times New Roman" w:cs="Times New Roman"/>
        </w:rPr>
      </w:pPr>
      <w:r w:rsidRPr="00376235">
        <w:rPr>
          <w:rFonts w:ascii="Times New Roman" w:hAnsi="Times New Roman" w:cs="Times New Roman"/>
        </w:rPr>
        <w:t>This table provides Year-Over-Year (YOY) growth of Net Interest Income (NII) and NII for various quarters over the last five quarter NII is key and core income for the banks hence it is very important to analyze the NII.</w:t>
      </w:r>
    </w:p>
    <w:p w:rsidR="00FE4958" w:rsidRDefault="00FE4958" w:rsidP="00FE4958">
      <w:pPr>
        <w:jc w:val="both"/>
        <w:rPr>
          <w:rFonts w:ascii="Times New Roman" w:hAnsi="Times New Roman" w:cs="Times New Roman"/>
          <w:b/>
        </w:rPr>
      </w:pPr>
      <w:r w:rsidRPr="004B3E7E">
        <w:rPr>
          <w:rFonts w:ascii="Times New Roman" w:hAnsi="Times New Roman" w:cs="Times New Roman"/>
          <w:b/>
        </w:rPr>
        <w:t xml:space="preserve">Impairment charge per share </w:t>
      </w:r>
    </w:p>
    <w:tbl>
      <w:tblPr>
        <w:tblW w:w="8391" w:type="dxa"/>
        <w:tblInd w:w="-5" w:type="dxa"/>
        <w:tblLook w:val="04A0" w:firstRow="1" w:lastRow="0" w:firstColumn="1" w:lastColumn="0" w:noHBand="0" w:noVBand="1"/>
      </w:tblPr>
      <w:tblGrid>
        <w:gridCol w:w="998"/>
        <w:gridCol w:w="1873"/>
        <w:gridCol w:w="1104"/>
        <w:gridCol w:w="1104"/>
        <w:gridCol w:w="1104"/>
        <w:gridCol w:w="1104"/>
        <w:gridCol w:w="1104"/>
      </w:tblGrid>
      <w:tr w:rsidR="00FE4958" w:rsidRPr="004B3E7E" w:rsidTr="008F4440">
        <w:trPr>
          <w:trHeight w:val="70"/>
        </w:trPr>
        <w:tc>
          <w:tcPr>
            <w:tcW w:w="0" w:type="auto"/>
            <w:vMerge w:val="restart"/>
            <w:tcBorders>
              <w:top w:val="single" w:sz="4" w:space="0" w:color="auto"/>
              <w:left w:val="single" w:sz="4" w:space="0" w:color="auto"/>
              <w:right w:val="single" w:sz="4" w:space="0" w:color="auto"/>
            </w:tcBorders>
            <w:shd w:val="clear" w:color="000000" w:fill="F2F2F2"/>
            <w:vAlign w:val="bottom"/>
            <w:hideMark/>
          </w:tcPr>
          <w:p w:rsidR="00FE4958" w:rsidRPr="004B3E7E" w:rsidRDefault="00FE4958" w:rsidP="008F4440">
            <w:pPr>
              <w:spacing w:after="0" w:line="240" w:lineRule="auto"/>
              <w:jc w:val="center"/>
              <w:rPr>
                <w:rFonts w:ascii="Arial" w:eastAsia="Times New Roman" w:hAnsi="Arial" w:cs="Arial"/>
                <w:color w:val="000000"/>
              </w:rPr>
            </w:pPr>
            <w:r w:rsidRPr="004B3E7E">
              <w:rPr>
                <w:rFonts w:ascii="Arial" w:eastAsia="Times New Roman" w:hAnsi="Arial" w:cs="Arial"/>
                <w:color w:val="000000"/>
              </w:rPr>
              <w:t>ABB</w:t>
            </w:r>
          </w:p>
          <w:p w:rsidR="00FE4958" w:rsidRPr="004B3E7E" w:rsidRDefault="00FE4958" w:rsidP="008F4440">
            <w:pPr>
              <w:spacing w:after="0" w:line="240" w:lineRule="auto"/>
              <w:rPr>
                <w:rFonts w:ascii="Arial" w:eastAsia="Times New Roman" w:hAnsi="Arial" w:cs="Arial"/>
                <w:color w:val="000000"/>
              </w:rPr>
            </w:pPr>
            <w:r w:rsidRPr="004B3E7E">
              <w:rPr>
                <w:rFonts w:ascii="Arial" w:eastAsia="Times New Roman" w:hAnsi="Arial" w:cs="Arial"/>
                <w:color w:val="000000"/>
              </w:rPr>
              <w:lastRenderedPageBreak/>
              <w:t> </w:t>
            </w:r>
          </w:p>
        </w:tc>
        <w:tc>
          <w:tcPr>
            <w:tcW w:w="0" w:type="auto"/>
            <w:vMerge w:val="restart"/>
            <w:tcBorders>
              <w:top w:val="single" w:sz="4" w:space="0" w:color="auto"/>
              <w:left w:val="single" w:sz="4" w:space="0" w:color="auto"/>
              <w:right w:val="single" w:sz="4" w:space="0" w:color="auto"/>
            </w:tcBorders>
            <w:shd w:val="clear" w:color="000000" w:fill="F2F2F2"/>
            <w:vAlign w:val="bottom"/>
            <w:hideMark/>
          </w:tcPr>
          <w:p w:rsidR="00FE4958" w:rsidRPr="004B3E7E" w:rsidRDefault="00FE4958" w:rsidP="008F4440">
            <w:pPr>
              <w:spacing w:after="0" w:line="240" w:lineRule="auto"/>
              <w:jc w:val="center"/>
              <w:rPr>
                <w:rFonts w:ascii="Arial" w:eastAsia="Times New Roman" w:hAnsi="Arial" w:cs="Arial"/>
                <w:color w:val="000000"/>
              </w:rPr>
            </w:pPr>
            <w:r w:rsidRPr="004B3E7E">
              <w:rPr>
                <w:rFonts w:ascii="Arial" w:eastAsia="Times New Roman" w:hAnsi="Arial" w:cs="Arial"/>
                <w:color w:val="000000"/>
              </w:rPr>
              <w:lastRenderedPageBreak/>
              <w:t>YOY%</w:t>
            </w:r>
            <w:r>
              <w:rPr>
                <w:rFonts w:ascii="Arial" w:eastAsia="Times New Roman" w:hAnsi="Arial" w:cs="Arial"/>
                <w:color w:val="000000"/>
              </w:rPr>
              <w:t xml:space="preserve"> </w:t>
            </w:r>
            <w:r w:rsidRPr="004B3E7E">
              <w:rPr>
                <w:rFonts w:ascii="Arial" w:eastAsia="Times New Roman" w:hAnsi="Arial" w:cs="Arial"/>
                <w:color w:val="000000"/>
              </w:rPr>
              <w:t>Growth</w:t>
            </w:r>
          </w:p>
          <w:p w:rsidR="00FE4958" w:rsidRPr="004B3E7E" w:rsidRDefault="00FE4958" w:rsidP="008F4440">
            <w:pPr>
              <w:spacing w:after="0" w:line="240" w:lineRule="auto"/>
              <w:rPr>
                <w:rFonts w:ascii="Arial" w:eastAsia="Times New Roman" w:hAnsi="Arial" w:cs="Arial"/>
                <w:color w:val="000000"/>
              </w:rPr>
            </w:pPr>
            <w:r w:rsidRPr="004B3E7E">
              <w:rPr>
                <w:rFonts w:ascii="Arial" w:eastAsia="Times New Roman" w:hAnsi="Arial" w:cs="Arial"/>
                <w:color w:val="000000"/>
              </w:rPr>
              <w:lastRenderedPageBreak/>
              <w:t> </w:t>
            </w:r>
          </w:p>
        </w:tc>
        <w:tc>
          <w:tcPr>
            <w:tcW w:w="0" w:type="auto"/>
            <w:gridSpan w:val="5"/>
            <w:tcBorders>
              <w:top w:val="single" w:sz="4" w:space="0" w:color="auto"/>
              <w:left w:val="nil"/>
              <w:bottom w:val="single" w:sz="4" w:space="0" w:color="auto"/>
              <w:right w:val="single" w:sz="4" w:space="0" w:color="auto"/>
            </w:tcBorders>
            <w:shd w:val="clear" w:color="000000" w:fill="F2F2F2"/>
            <w:vAlign w:val="bottom"/>
            <w:hideMark/>
          </w:tcPr>
          <w:p w:rsidR="00FE4958" w:rsidRPr="004B3E7E" w:rsidRDefault="00FE4958" w:rsidP="008F4440">
            <w:pPr>
              <w:spacing w:after="0" w:line="240" w:lineRule="auto"/>
              <w:jc w:val="center"/>
              <w:rPr>
                <w:rFonts w:ascii="Calibri" w:eastAsia="Times New Roman" w:hAnsi="Calibri" w:cs="Calibri"/>
                <w:color w:val="000000"/>
              </w:rPr>
            </w:pPr>
            <w:r w:rsidRPr="004B3E7E">
              <w:rPr>
                <w:rFonts w:ascii="Calibri" w:eastAsia="Times New Roman" w:hAnsi="Calibri" w:cs="Calibri"/>
                <w:color w:val="000000"/>
              </w:rPr>
              <w:lastRenderedPageBreak/>
              <w:t>Impairment Charge (Data in Billions)</w:t>
            </w:r>
          </w:p>
        </w:tc>
      </w:tr>
      <w:tr w:rsidR="00FE4958" w:rsidRPr="004B3E7E" w:rsidTr="008F4440">
        <w:trPr>
          <w:trHeight w:val="252"/>
        </w:trPr>
        <w:tc>
          <w:tcPr>
            <w:tcW w:w="0" w:type="auto"/>
            <w:vMerge/>
            <w:tcBorders>
              <w:left w:val="single" w:sz="4" w:space="0" w:color="auto"/>
              <w:right w:val="single" w:sz="4" w:space="0" w:color="auto"/>
            </w:tcBorders>
            <w:vAlign w:val="center"/>
            <w:hideMark/>
          </w:tcPr>
          <w:p w:rsidR="00FE4958" w:rsidRPr="004B3E7E" w:rsidRDefault="00FE4958" w:rsidP="008F4440">
            <w:pPr>
              <w:spacing w:after="0" w:line="240" w:lineRule="auto"/>
              <w:rPr>
                <w:rFonts w:ascii="Arial" w:eastAsia="Times New Roman" w:hAnsi="Arial" w:cs="Arial"/>
                <w:color w:val="000000"/>
              </w:rPr>
            </w:pPr>
          </w:p>
        </w:tc>
        <w:tc>
          <w:tcPr>
            <w:tcW w:w="0" w:type="auto"/>
            <w:vMerge/>
            <w:tcBorders>
              <w:left w:val="single" w:sz="4" w:space="0" w:color="auto"/>
              <w:right w:val="single" w:sz="4" w:space="0" w:color="auto"/>
            </w:tcBorders>
            <w:vAlign w:val="center"/>
            <w:hideMark/>
          </w:tcPr>
          <w:p w:rsidR="00FE4958" w:rsidRPr="004B3E7E" w:rsidRDefault="00FE4958" w:rsidP="008F4440">
            <w:pPr>
              <w:spacing w:after="0" w:line="240" w:lineRule="auto"/>
              <w:rPr>
                <w:rFonts w:ascii="Arial" w:eastAsia="Times New Roman" w:hAnsi="Arial" w:cs="Arial"/>
                <w:color w:val="000000"/>
              </w:rPr>
            </w:pP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2024/25</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2024/25</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2024/25</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2024/25</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2023/24</w:t>
            </w:r>
          </w:p>
        </w:tc>
      </w:tr>
      <w:tr w:rsidR="00FE4958" w:rsidRPr="004B3E7E" w:rsidTr="008F4440">
        <w:trPr>
          <w:trHeight w:val="252"/>
        </w:trPr>
        <w:tc>
          <w:tcPr>
            <w:tcW w:w="0" w:type="auto"/>
            <w:vMerge/>
            <w:tcBorders>
              <w:left w:val="single" w:sz="4" w:space="0" w:color="auto"/>
              <w:bottom w:val="single" w:sz="4" w:space="0" w:color="auto"/>
              <w:right w:val="single" w:sz="4" w:space="0" w:color="auto"/>
            </w:tcBorders>
            <w:shd w:val="clear" w:color="000000" w:fill="F2F2F2"/>
            <w:vAlign w:val="bottom"/>
            <w:hideMark/>
          </w:tcPr>
          <w:p w:rsidR="00FE4958" w:rsidRPr="004B3E7E" w:rsidRDefault="00FE4958" w:rsidP="008F4440">
            <w:pPr>
              <w:spacing w:after="0" w:line="240" w:lineRule="auto"/>
              <w:rPr>
                <w:rFonts w:ascii="Arial" w:eastAsia="Times New Roman" w:hAnsi="Arial" w:cs="Arial"/>
                <w:color w:val="000000"/>
              </w:rPr>
            </w:pPr>
          </w:p>
        </w:tc>
        <w:tc>
          <w:tcPr>
            <w:tcW w:w="0" w:type="auto"/>
            <w:vMerge/>
            <w:tcBorders>
              <w:left w:val="single" w:sz="4" w:space="0" w:color="auto"/>
              <w:bottom w:val="single" w:sz="4" w:space="0" w:color="auto"/>
              <w:right w:val="single" w:sz="4" w:space="0" w:color="auto"/>
            </w:tcBorders>
            <w:shd w:val="clear" w:color="auto" w:fill="auto"/>
            <w:noWrap/>
            <w:vAlign w:val="bottom"/>
            <w:hideMark/>
          </w:tcPr>
          <w:p w:rsidR="00FE4958" w:rsidRPr="004B3E7E" w:rsidRDefault="00FE4958" w:rsidP="008F4440">
            <w:pPr>
              <w:spacing w:after="0" w:line="240" w:lineRule="auto"/>
              <w:rPr>
                <w:rFonts w:ascii="Arial" w:eastAsia="Times New Roman" w:hAnsi="Arial" w:cs="Arial"/>
                <w:color w:val="000000"/>
              </w:rPr>
            </w:pP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Q4</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Q3</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Q2</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Q1</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Q4</w:t>
            </w:r>
          </w:p>
        </w:tc>
      </w:tr>
      <w:tr w:rsidR="00FE4958" w:rsidRPr="004B3E7E" w:rsidTr="008F4440">
        <w:trPr>
          <w:trHeight w:val="252"/>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SHINE</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83.7%</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0.22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0.18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0.38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0.12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0.12 </w:t>
            </w:r>
          </w:p>
        </w:tc>
      </w:tr>
      <w:tr w:rsidR="00FE4958" w:rsidRPr="004B3E7E" w:rsidTr="008F4440">
        <w:trPr>
          <w:trHeight w:val="252"/>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SADBL</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-8.6%</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0.09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0.05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(0.04)</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0.25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(0.02)</w:t>
            </w:r>
          </w:p>
        </w:tc>
      </w:tr>
      <w:tr w:rsidR="00FE4958" w:rsidRPr="004B3E7E" w:rsidTr="008F4440">
        <w:trPr>
          <w:trHeight w:val="252"/>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GBBL</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-24.1%</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(0.18)</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0.27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0.07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0.37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(0.02)</w:t>
            </w:r>
          </w:p>
        </w:tc>
      </w:tr>
      <w:tr w:rsidR="00FE4958" w:rsidRPr="004B3E7E" w:rsidTr="008F4440">
        <w:trPr>
          <w:trHeight w:val="252"/>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MLBL</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22.7%</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0.20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0.07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0.03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0.16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0.01 </w:t>
            </w:r>
          </w:p>
        </w:tc>
      </w:tr>
      <w:tr w:rsidR="00FE4958" w:rsidRPr="004B3E7E" w:rsidTr="008F4440">
        <w:trPr>
          <w:trHeight w:val="252"/>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Arial" w:eastAsia="Times New Roman" w:hAnsi="Arial" w:cs="Arial"/>
                <w:color w:val="000000"/>
              </w:rPr>
            </w:pPr>
            <w:r w:rsidRPr="004B3E7E">
              <w:rPr>
                <w:rFonts w:ascii="Arial" w:eastAsia="Times New Roman" w:hAnsi="Arial" w:cs="Arial"/>
                <w:color w:val="000000"/>
              </w:rPr>
              <w:t>LBBL</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297.7%</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(0.27)</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0.46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0.44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0.05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(0.03)</w:t>
            </w:r>
          </w:p>
        </w:tc>
      </w:tr>
      <w:tr w:rsidR="00FE4958" w:rsidRPr="004B3E7E" w:rsidTr="008F4440">
        <w:trPr>
          <w:trHeight w:val="252"/>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MNBBL</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-13.2%</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highlight w:val="green"/>
              </w:rPr>
            </w:pPr>
            <w:r w:rsidRPr="004B3E7E">
              <w:rPr>
                <w:rFonts w:ascii="Calibri" w:eastAsia="Times New Roman" w:hAnsi="Calibri" w:cs="Calibri"/>
                <w:color w:val="000000"/>
                <w:highlight w:val="green"/>
              </w:rPr>
              <w:t xml:space="preserve"> (0.67)</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0.41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0.44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0.39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(0.08)</w:t>
            </w:r>
          </w:p>
        </w:tc>
      </w:tr>
      <w:tr w:rsidR="00FE4958" w:rsidRPr="004B3E7E" w:rsidTr="008F4440">
        <w:trPr>
          <w:trHeight w:val="261"/>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KSBBL</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37.3%</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0.10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0.12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0.15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0.05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(0.04)</w:t>
            </w:r>
          </w:p>
        </w:tc>
      </w:tr>
      <w:tr w:rsidR="00FE4958" w:rsidRPr="004B3E7E" w:rsidTr="008F4440">
        <w:trPr>
          <w:trHeight w:val="261"/>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JBBL</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34.9%</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0.76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0.16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0.18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0.18 </w:t>
            </w:r>
          </w:p>
        </w:tc>
        <w:tc>
          <w:tcPr>
            <w:tcW w:w="0" w:type="auto"/>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0.12 </w:t>
            </w:r>
          </w:p>
        </w:tc>
      </w:tr>
    </w:tbl>
    <w:p w:rsidR="00FE4958" w:rsidRDefault="00FE4958" w:rsidP="00FE4958">
      <w:pPr>
        <w:jc w:val="both"/>
        <w:rPr>
          <w:rFonts w:ascii="Times New Roman" w:hAnsi="Times New Roman" w:cs="Times New Roman"/>
          <w:b/>
        </w:rPr>
      </w:pPr>
    </w:p>
    <w:p w:rsidR="00FE4958" w:rsidRDefault="00FE4958" w:rsidP="00FE4958">
      <w:pPr>
        <w:jc w:val="both"/>
        <w:rPr>
          <w:rFonts w:ascii="Times New Roman" w:hAnsi="Times New Roman" w:cs="Times New Roman"/>
        </w:rPr>
      </w:pPr>
      <w:r w:rsidRPr="00376235">
        <w:rPr>
          <w:rFonts w:ascii="Times New Roman" w:hAnsi="Times New Roman" w:cs="Times New Roman"/>
        </w:rPr>
        <w:t xml:space="preserve">This table provides Year-Over-Year (YOY) growth of </w:t>
      </w:r>
      <w:r>
        <w:rPr>
          <w:rFonts w:ascii="Times New Roman" w:hAnsi="Times New Roman" w:cs="Times New Roman"/>
        </w:rPr>
        <w:t xml:space="preserve">Impairment charge </w:t>
      </w:r>
      <w:r w:rsidRPr="00376235">
        <w:rPr>
          <w:rFonts w:ascii="Times New Roman" w:hAnsi="Times New Roman" w:cs="Times New Roman"/>
        </w:rPr>
        <w:t xml:space="preserve">for various quarters over the last five quarter </w:t>
      </w:r>
    </w:p>
    <w:p w:rsidR="00FE4958" w:rsidRPr="004B3E7E" w:rsidRDefault="00FE4958" w:rsidP="00FE4958">
      <w:pPr>
        <w:jc w:val="both"/>
        <w:rPr>
          <w:rFonts w:ascii="Times New Roman" w:hAnsi="Times New Roman" w:cs="Times New Roman"/>
          <w:b/>
        </w:rPr>
      </w:pPr>
    </w:p>
    <w:p w:rsidR="00FE4958" w:rsidRDefault="00FE4958" w:rsidP="00FE4958">
      <w:pPr>
        <w:pStyle w:val="Heading2"/>
        <w:spacing w:line="360" w:lineRule="auto"/>
        <w:rPr>
          <w:rFonts w:cs="Times New Roman"/>
        </w:rPr>
      </w:pPr>
      <w:bookmarkStart w:id="8" w:name="_Toc204782577"/>
      <w:r w:rsidRPr="00376235">
        <w:rPr>
          <w:rFonts w:cs="Times New Roman"/>
        </w:rPr>
        <w:t>Change in Net Profit (Loss)</w:t>
      </w:r>
      <w:bookmarkEnd w:id="8"/>
    </w:p>
    <w:tbl>
      <w:tblPr>
        <w:tblW w:w="3597" w:type="dxa"/>
        <w:tblInd w:w="-5" w:type="dxa"/>
        <w:tblLook w:val="04A0" w:firstRow="1" w:lastRow="0" w:firstColumn="1" w:lastColumn="0" w:noHBand="0" w:noVBand="1"/>
      </w:tblPr>
      <w:tblGrid>
        <w:gridCol w:w="878"/>
        <w:gridCol w:w="926"/>
        <w:gridCol w:w="2029"/>
        <w:gridCol w:w="970"/>
        <w:gridCol w:w="970"/>
        <w:gridCol w:w="970"/>
        <w:gridCol w:w="970"/>
      </w:tblGrid>
      <w:tr w:rsidR="00FE4958" w:rsidRPr="004B3E7E" w:rsidTr="008F4440">
        <w:trPr>
          <w:trHeight w:val="475"/>
        </w:trPr>
        <w:tc>
          <w:tcPr>
            <w:tcW w:w="252" w:type="dxa"/>
            <w:vMerge w:val="restart"/>
            <w:tcBorders>
              <w:top w:val="single" w:sz="4" w:space="0" w:color="auto"/>
              <w:left w:val="single" w:sz="4" w:space="0" w:color="auto"/>
              <w:bottom w:val="single" w:sz="4" w:space="0" w:color="auto"/>
              <w:right w:val="single" w:sz="4" w:space="0" w:color="auto"/>
            </w:tcBorders>
            <w:shd w:val="clear" w:color="000000" w:fill="F2F2F2"/>
            <w:vAlign w:val="bottom"/>
            <w:hideMark/>
          </w:tcPr>
          <w:p w:rsidR="00FE4958" w:rsidRPr="004B3E7E" w:rsidRDefault="00FE4958" w:rsidP="008F4440">
            <w:pPr>
              <w:spacing w:after="0" w:line="240" w:lineRule="auto"/>
              <w:jc w:val="center"/>
              <w:rPr>
                <w:rFonts w:ascii="Arial" w:eastAsia="Times New Roman" w:hAnsi="Arial" w:cs="Arial"/>
                <w:color w:val="000000"/>
              </w:rPr>
            </w:pPr>
            <w:r w:rsidRPr="004B3E7E">
              <w:rPr>
                <w:rFonts w:ascii="Arial" w:eastAsia="Times New Roman" w:hAnsi="Arial" w:cs="Arial"/>
                <w:color w:val="000000"/>
              </w:rPr>
              <w:t>ABB</w:t>
            </w:r>
          </w:p>
        </w:tc>
        <w:tc>
          <w:tcPr>
            <w:tcW w:w="253" w:type="dxa"/>
            <w:vMerge w:val="restart"/>
            <w:tcBorders>
              <w:top w:val="single" w:sz="4" w:space="0" w:color="auto"/>
              <w:left w:val="single" w:sz="4" w:space="0" w:color="auto"/>
              <w:bottom w:val="single" w:sz="4" w:space="0" w:color="auto"/>
              <w:right w:val="single" w:sz="4" w:space="0" w:color="auto"/>
            </w:tcBorders>
            <w:shd w:val="clear" w:color="000000" w:fill="F2F2F2"/>
            <w:vAlign w:val="bottom"/>
            <w:hideMark/>
          </w:tcPr>
          <w:p w:rsidR="00FE4958" w:rsidRPr="004B3E7E" w:rsidRDefault="00FE4958" w:rsidP="008F4440">
            <w:pPr>
              <w:spacing w:after="0" w:line="240" w:lineRule="auto"/>
              <w:jc w:val="center"/>
              <w:rPr>
                <w:rFonts w:ascii="Arial" w:eastAsia="Times New Roman" w:hAnsi="Arial" w:cs="Arial"/>
                <w:color w:val="000000"/>
              </w:rPr>
            </w:pPr>
            <w:r w:rsidRPr="004B3E7E">
              <w:rPr>
                <w:rFonts w:ascii="Arial" w:eastAsia="Times New Roman" w:hAnsi="Arial" w:cs="Arial"/>
                <w:color w:val="000000"/>
              </w:rPr>
              <w:t>YOY%</w:t>
            </w:r>
            <w:r>
              <w:rPr>
                <w:rFonts w:ascii="Arial" w:eastAsia="Times New Roman" w:hAnsi="Arial" w:cs="Arial"/>
                <w:color w:val="000000"/>
              </w:rPr>
              <w:t xml:space="preserve"> </w:t>
            </w:r>
            <w:r w:rsidRPr="004B3E7E">
              <w:rPr>
                <w:rFonts w:ascii="Arial" w:eastAsia="Times New Roman" w:hAnsi="Arial" w:cs="Arial"/>
                <w:color w:val="000000"/>
              </w:rPr>
              <w:t>Growth</w:t>
            </w:r>
          </w:p>
        </w:tc>
        <w:tc>
          <w:tcPr>
            <w:tcW w:w="3092" w:type="dxa"/>
            <w:gridSpan w:val="5"/>
            <w:tcBorders>
              <w:top w:val="single" w:sz="4" w:space="0" w:color="auto"/>
              <w:left w:val="nil"/>
              <w:bottom w:val="single" w:sz="4" w:space="0" w:color="auto"/>
              <w:right w:val="single" w:sz="4" w:space="0" w:color="auto"/>
            </w:tcBorders>
            <w:shd w:val="clear" w:color="000000" w:fill="F2F2F2"/>
            <w:vAlign w:val="bottom"/>
            <w:hideMark/>
          </w:tcPr>
          <w:p w:rsidR="00FE4958" w:rsidRPr="004B3E7E" w:rsidRDefault="00FE4958" w:rsidP="008F4440">
            <w:pPr>
              <w:spacing w:after="0" w:line="240" w:lineRule="auto"/>
              <w:jc w:val="center"/>
              <w:rPr>
                <w:rFonts w:ascii="Calibri" w:eastAsia="Times New Roman" w:hAnsi="Calibri" w:cs="Calibri"/>
                <w:color w:val="000000"/>
              </w:rPr>
            </w:pPr>
            <w:r w:rsidRPr="004B3E7E">
              <w:rPr>
                <w:rFonts w:ascii="Calibri" w:eastAsia="Times New Roman" w:hAnsi="Calibri" w:cs="Calibri"/>
                <w:color w:val="000000"/>
              </w:rPr>
              <w:t>Net Profit/Loss as per profit or loss (Data in Billions)</w:t>
            </w:r>
          </w:p>
        </w:tc>
      </w:tr>
      <w:tr w:rsidR="00FE4958" w:rsidRPr="004B3E7E" w:rsidTr="008F4440">
        <w:trPr>
          <w:trHeight w:val="241"/>
        </w:trPr>
        <w:tc>
          <w:tcPr>
            <w:tcW w:w="252" w:type="dxa"/>
            <w:vMerge/>
            <w:tcBorders>
              <w:top w:val="single" w:sz="4" w:space="0" w:color="auto"/>
              <w:left w:val="single" w:sz="4" w:space="0" w:color="auto"/>
              <w:bottom w:val="single" w:sz="4" w:space="0" w:color="auto"/>
              <w:right w:val="single" w:sz="4" w:space="0" w:color="auto"/>
            </w:tcBorders>
            <w:vAlign w:val="center"/>
            <w:hideMark/>
          </w:tcPr>
          <w:p w:rsidR="00FE4958" w:rsidRPr="004B3E7E" w:rsidRDefault="00FE4958" w:rsidP="008F4440">
            <w:pPr>
              <w:spacing w:after="0" w:line="240" w:lineRule="auto"/>
              <w:rPr>
                <w:rFonts w:ascii="Arial" w:eastAsia="Times New Roman" w:hAnsi="Arial" w:cs="Arial"/>
                <w:color w:val="000000"/>
              </w:rPr>
            </w:pPr>
          </w:p>
        </w:tc>
        <w:tc>
          <w:tcPr>
            <w:tcW w:w="253" w:type="dxa"/>
            <w:vMerge/>
            <w:tcBorders>
              <w:top w:val="single" w:sz="4" w:space="0" w:color="auto"/>
              <w:left w:val="single" w:sz="4" w:space="0" w:color="auto"/>
              <w:bottom w:val="single" w:sz="4" w:space="0" w:color="auto"/>
              <w:right w:val="single" w:sz="4" w:space="0" w:color="auto"/>
            </w:tcBorders>
            <w:vAlign w:val="center"/>
            <w:hideMark/>
          </w:tcPr>
          <w:p w:rsidR="00FE4958" w:rsidRPr="004B3E7E" w:rsidRDefault="00FE4958" w:rsidP="008F4440">
            <w:pPr>
              <w:spacing w:after="0" w:line="240" w:lineRule="auto"/>
              <w:rPr>
                <w:rFonts w:ascii="Arial" w:eastAsia="Times New Roman" w:hAnsi="Arial" w:cs="Arial"/>
                <w:color w:val="000000"/>
              </w:rPr>
            </w:pP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2024/25</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2024/25</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2024/25</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2024/25</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2023/24</w:t>
            </w:r>
          </w:p>
        </w:tc>
      </w:tr>
      <w:tr w:rsidR="00FE4958" w:rsidRPr="004B3E7E" w:rsidTr="008F4440">
        <w:trPr>
          <w:trHeight w:val="241"/>
        </w:trPr>
        <w:tc>
          <w:tcPr>
            <w:tcW w:w="252" w:type="dxa"/>
            <w:tcBorders>
              <w:top w:val="nil"/>
              <w:left w:val="single" w:sz="4" w:space="0" w:color="auto"/>
              <w:bottom w:val="single" w:sz="4" w:space="0" w:color="auto"/>
              <w:right w:val="single" w:sz="4" w:space="0" w:color="auto"/>
            </w:tcBorders>
            <w:shd w:val="clear" w:color="000000" w:fill="F2F2F2"/>
            <w:vAlign w:val="bottom"/>
            <w:hideMark/>
          </w:tcPr>
          <w:p w:rsidR="00FE4958" w:rsidRPr="004B3E7E" w:rsidRDefault="00FE4958" w:rsidP="008F4440">
            <w:pPr>
              <w:spacing w:after="0" w:line="240" w:lineRule="auto"/>
              <w:rPr>
                <w:rFonts w:ascii="Arial" w:eastAsia="Times New Roman" w:hAnsi="Arial" w:cs="Arial"/>
                <w:color w:val="000000"/>
              </w:rPr>
            </w:pPr>
            <w:r w:rsidRPr="004B3E7E">
              <w:rPr>
                <w:rFonts w:ascii="Arial" w:eastAsia="Times New Roman" w:hAnsi="Arial" w:cs="Arial"/>
                <w:color w:val="000000"/>
              </w:rPr>
              <w:t> </w:t>
            </w:r>
          </w:p>
        </w:tc>
        <w:tc>
          <w:tcPr>
            <w:tcW w:w="253" w:type="dxa"/>
            <w:tcBorders>
              <w:top w:val="nil"/>
              <w:left w:val="nil"/>
              <w:bottom w:val="single" w:sz="4" w:space="0" w:color="auto"/>
              <w:right w:val="single" w:sz="4" w:space="0" w:color="auto"/>
            </w:tcBorders>
            <w:shd w:val="clear" w:color="auto" w:fill="auto"/>
            <w:noWrap/>
            <w:vAlign w:val="bottom"/>
            <w:hideMark/>
          </w:tcPr>
          <w:p w:rsidR="00FE4958" w:rsidRPr="004B3E7E" w:rsidRDefault="00FE4958" w:rsidP="008F4440">
            <w:pPr>
              <w:spacing w:after="0" w:line="240" w:lineRule="auto"/>
              <w:rPr>
                <w:rFonts w:ascii="Arial" w:eastAsia="Times New Roman" w:hAnsi="Arial" w:cs="Arial"/>
                <w:color w:val="000000"/>
              </w:rPr>
            </w:pPr>
            <w:r w:rsidRPr="004B3E7E">
              <w:rPr>
                <w:rFonts w:ascii="Arial" w:eastAsia="Times New Roman" w:hAnsi="Arial" w:cs="Arial"/>
                <w:color w:val="000000"/>
              </w:rPr>
              <w:t> </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Q4</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Q3</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Q2</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Q1</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Q4</w:t>
            </w:r>
          </w:p>
        </w:tc>
      </w:tr>
      <w:tr w:rsidR="00FE4958" w:rsidRPr="004B3E7E" w:rsidTr="008F4440">
        <w:trPr>
          <w:trHeight w:val="241"/>
        </w:trPr>
        <w:tc>
          <w:tcPr>
            <w:tcW w:w="252"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MNBBL</w:t>
            </w:r>
          </w:p>
        </w:tc>
        <w:tc>
          <w:tcPr>
            <w:tcW w:w="253" w:type="dxa"/>
            <w:tcBorders>
              <w:top w:val="nil"/>
              <w:left w:val="nil"/>
              <w:bottom w:val="single" w:sz="4" w:space="0" w:color="auto"/>
              <w:right w:val="single" w:sz="4" w:space="0" w:color="auto"/>
            </w:tcBorders>
            <w:shd w:val="clear" w:color="000000" w:fill="F2F2F2"/>
            <w:noWrap/>
            <w:vAlign w:val="bottom"/>
            <w:hideMark/>
          </w:tcPr>
          <w:p w:rsidR="00FE4958" w:rsidRPr="001F413C" w:rsidRDefault="00FE4958" w:rsidP="008F4440">
            <w:pPr>
              <w:spacing w:after="0" w:line="240" w:lineRule="auto"/>
              <w:jc w:val="right"/>
              <w:rPr>
                <w:rFonts w:ascii="Calibri" w:eastAsia="Times New Roman" w:hAnsi="Calibri" w:cs="Calibri"/>
                <w:color w:val="000000"/>
                <w:highlight w:val="green"/>
              </w:rPr>
            </w:pPr>
            <w:r w:rsidRPr="001F413C">
              <w:rPr>
                <w:rFonts w:ascii="Calibri" w:eastAsia="Times New Roman" w:hAnsi="Calibri" w:cs="Calibri"/>
                <w:color w:val="000000"/>
                <w:highlight w:val="green"/>
              </w:rPr>
              <w:t>20.2%</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0.81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0.22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0.22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0.28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0.41 </w:t>
            </w:r>
          </w:p>
        </w:tc>
      </w:tr>
      <w:tr w:rsidR="00FE4958" w:rsidRPr="004B3E7E" w:rsidTr="008F4440">
        <w:trPr>
          <w:trHeight w:val="241"/>
        </w:trPr>
        <w:tc>
          <w:tcPr>
            <w:tcW w:w="252"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GBBL</w:t>
            </w:r>
          </w:p>
        </w:tc>
        <w:tc>
          <w:tcPr>
            <w:tcW w:w="253" w:type="dxa"/>
            <w:tcBorders>
              <w:top w:val="nil"/>
              <w:left w:val="nil"/>
              <w:bottom w:val="single" w:sz="4" w:space="0" w:color="auto"/>
              <w:right w:val="single" w:sz="4" w:space="0" w:color="auto"/>
            </w:tcBorders>
            <w:shd w:val="clear" w:color="000000" w:fill="F2F2F2"/>
            <w:noWrap/>
            <w:vAlign w:val="bottom"/>
            <w:hideMark/>
          </w:tcPr>
          <w:p w:rsidR="00FE4958" w:rsidRPr="001F413C" w:rsidRDefault="00FE4958" w:rsidP="008F4440">
            <w:pPr>
              <w:spacing w:after="0" w:line="240" w:lineRule="auto"/>
              <w:jc w:val="right"/>
              <w:rPr>
                <w:rFonts w:ascii="Calibri" w:eastAsia="Times New Roman" w:hAnsi="Calibri" w:cs="Calibri"/>
                <w:color w:val="000000"/>
                <w:highlight w:val="green"/>
              </w:rPr>
            </w:pPr>
            <w:r w:rsidRPr="001F413C">
              <w:rPr>
                <w:rFonts w:ascii="Calibri" w:eastAsia="Times New Roman" w:hAnsi="Calibri" w:cs="Calibri"/>
                <w:color w:val="000000"/>
                <w:highlight w:val="green"/>
              </w:rPr>
              <w:t>15.3%</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0.58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0.18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0.32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0.23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0.45 </w:t>
            </w:r>
          </w:p>
        </w:tc>
      </w:tr>
      <w:tr w:rsidR="00FE4958" w:rsidRPr="004B3E7E" w:rsidTr="008F4440">
        <w:trPr>
          <w:trHeight w:val="241"/>
        </w:trPr>
        <w:tc>
          <w:tcPr>
            <w:tcW w:w="252"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MLBL</w:t>
            </w:r>
          </w:p>
        </w:tc>
        <w:tc>
          <w:tcPr>
            <w:tcW w:w="253"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7.8%</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0.07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0.15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0.19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0.09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0.10 </w:t>
            </w:r>
          </w:p>
        </w:tc>
      </w:tr>
      <w:tr w:rsidR="00FE4958" w:rsidRPr="004B3E7E" w:rsidTr="008F4440">
        <w:trPr>
          <w:trHeight w:val="241"/>
        </w:trPr>
        <w:tc>
          <w:tcPr>
            <w:tcW w:w="252"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KSBBL</w:t>
            </w:r>
          </w:p>
        </w:tc>
        <w:tc>
          <w:tcPr>
            <w:tcW w:w="253"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5.3%</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0.14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0.17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0.15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0.17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0.27 </w:t>
            </w:r>
          </w:p>
        </w:tc>
      </w:tr>
      <w:tr w:rsidR="00FE4958" w:rsidRPr="004B3E7E" w:rsidTr="008F4440">
        <w:trPr>
          <w:trHeight w:val="241"/>
        </w:trPr>
        <w:tc>
          <w:tcPr>
            <w:tcW w:w="252"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SADBL</w:t>
            </w:r>
          </w:p>
        </w:tc>
        <w:tc>
          <w:tcPr>
            <w:tcW w:w="253"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rPr>
            </w:pPr>
            <w:r w:rsidRPr="004B3E7E">
              <w:rPr>
                <w:rFonts w:ascii="Calibri" w:eastAsia="Times New Roman" w:hAnsi="Calibri" w:cs="Calibri"/>
                <w:color w:val="000000"/>
              </w:rPr>
              <w:t>3.2%</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0.10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0.24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0.14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0.06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0.25 </w:t>
            </w:r>
          </w:p>
        </w:tc>
      </w:tr>
      <w:tr w:rsidR="00FE4958" w:rsidRPr="004B3E7E" w:rsidTr="008F4440">
        <w:trPr>
          <w:trHeight w:val="241"/>
        </w:trPr>
        <w:tc>
          <w:tcPr>
            <w:tcW w:w="252"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SHINE</w:t>
            </w:r>
          </w:p>
        </w:tc>
        <w:tc>
          <w:tcPr>
            <w:tcW w:w="253"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highlight w:val="red"/>
              </w:rPr>
            </w:pPr>
            <w:r w:rsidRPr="004B3E7E">
              <w:rPr>
                <w:rFonts w:ascii="Calibri" w:eastAsia="Times New Roman" w:hAnsi="Calibri" w:cs="Calibri"/>
                <w:color w:val="000000"/>
                <w:highlight w:val="red"/>
              </w:rPr>
              <w:t>-1.3%</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0.17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0.18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0.09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0.24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0.18 </w:t>
            </w:r>
          </w:p>
        </w:tc>
      </w:tr>
      <w:tr w:rsidR="00FE4958" w:rsidRPr="004B3E7E" w:rsidTr="008F4440">
        <w:trPr>
          <w:trHeight w:val="250"/>
        </w:trPr>
        <w:tc>
          <w:tcPr>
            <w:tcW w:w="252"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Arial" w:eastAsia="Times New Roman" w:hAnsi="Arial" w:cs="Arial"/>
                <w:color w:val="000000"/>
              </w:rPr>
            </w:pPr>
            <w:r w:rsidRPr="004B3E7E">
              <w:rPr>
                <w:rFonts w:ascii="Arial" w:eastAsia="Times New Roman" w:hAnsi="Arial" w:cs="Arial"/>
                <w:color w:val="000000"/>
              </w:rPr>
              <w:t>LBBL</w:t>
            </w:r>
          </w:p>
        </w:tc>
        <w:tc>
          <w:tcPr>
            <w:tcW w:w="253"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highlight w:val="red"/>
              </w:rPr>
            </w:pPr>
            <w:r w:rsidRPr="004B3E7E">
              <w:rPr>
                <w:rFonts w:ascii="Calibri" w:eastAsia="Times New Roman" w:hAnsi="Calibri" w:cs="Calibri"/>
                <w:color w:val="000000"/>
                <w:highlight w:val="red"/>
              </w:rPr>
              <w:t>-37.1%</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0.33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(0.10)</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(0.05)</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0.20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0.26 </w:t>
            </w:r>
          </w:p>
        </w:tc>
      </w:tr>
      <w:tr w:rsidR="00FE4958" w:rsidRPr="004B3E7E" w:rsidTr="008F4440">
        <w:trPr>
          <w:trHeight w:val="250"/>
        </w:trPr>
        <w:tc>
          <w:tcPr>
            <w:tcW w:w="252" w:type="dxa"/>
            <w:tcBorders>
              <w:top w:val="nil"/>
              <w:left w:val="single" w:sz="4" w:space="0" w:color="auto"/>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JBBL</w:t>
            </w:r>
          </w:p>
        </w:tc>
        <w:tc>
          <w:tcPr>
            <w:tcW w:w="253"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jc w:val="right"/>
              <w:rPr>
                <w:rFonts w:ascii="Calibri" w:eastAsia="Times New Roman" w:hAnsi="Calibri" w:cs="Calibri"/>
                <w:color w:val="000000"/>
                <w:highlight w:val="red"/>
              </w:rPr>
            </w:pPr>
            <w:r w:rsidRPr="004B3E7E">
              <w:rPr>
                <w:rFonts w:ascii="Calibri" w:eastAsia="Times New Roman" w:hAnsi="Calibri" w:cs="Calibri"/>
                <w:color w:val="000000"/>
                <w:highlight w:val="red"/>
              </w:rPr>
              <w:t>-95.0%</w:t>
            </w:r>
          </w:p>
        </w:tc>
        <w:tc>
          <w:tcPr>
            <w:tcW w:w="2029"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(0.29)</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0.06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0.10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0.15 </w:t>
            </w:r>
          </w:p>
        </w:tc>
        <w:tc>
          <w:tcPr>
            <w:tcW w:w="265" w:type="dxa"/>
            <w:tcBorders>
              <w:top w:val="nil"/>
              <w:left w:val="nil"/>
              <w:bottom w:val="single" w:sz="4" w:space="0" w:color="auto"/>
              <w:right w:val="single" w:sz="4" w:space="0" w:color="auto"/>
            </w:tcBorders>
            <w:shd w:val="clear" w:color="000000" w:fill="F2F2F2"/>
            <w:noWrap/>
            <w:vAlign w:val="bottom"/>
            <w:hideMark/>
          </w:tcPr>
          <w:p w:rsidR="00FE4958" w:rsidRPr="004B3E7E" w:rsidRDefault="00FE4958" w:rsidP="008F4440">
            <w:pPr>
              <w:spacing w:after="0" w:line="240" w:lineRule="auto"/>
              <w:rPr>
                <w:rFonts w:ascii="Calibri" w:eastAsia="Times New Roman" w:hAnsi="Calibri" w:cs="Calibri"/>
                <w:color w:val="000000"/>
              </w:rPr>
            </w:pPr>
            <w:r w:rsidRPr="004B3E7E">
              <w:rPr>
                <w:rFonts w:ascii="Calibri" w:eastAsia="Times New Roman" w:hAnsi="Calibri" w:cs="Calibri"/>
                <w:color w:val="000000"/>
              </w:rPr>
              <w:t xml:space="preserve"> 0.09 </w:t>
            </w:r>
          </w:p>
        </w:tc>
      </w:tr>
    </w:tbl>
    <w:p w:rsidR="00FE4958" w:rsidRDefault="00FE4958" w:rsidP="00FE4958">
      <w:pPr>
        <w:rPr>
          <w:rFonts w:ascii="Times New Roman" w:hAnsi="Times New Roman" w:cs="Times New Roman"/>
        </w:rPr>
      </w:pPr>
    </w:p>
    <w:p w:rsidR="00FE4958" w:rsidRPr="004B3E7E" w:rsidRDefault="00FE4958" w:rsidP="00FE4958">
      <w:pPr>
        <w:rPr>
          <w:rFonts w:ascii="Times New Roman" w:hAnsi="Times New Roman" w:cs="Times New Roman"/>
        </w:rPr>
      </w:pPr>
      <w:r w:rsidRPr="004B3E7E">
        <w:rPr>
          <w:rFonts w:ascii="Times New Roman" w:hAnsi="Times New Roman" w:cs="Times New Roman"/>
        </w:rPr>
        <w:t xml:space="preserve">Table provides Year-Over-Year (YOY) growth of Net Profit and Net profit for various quarters over the last five quarter NII. </w:t>
      </w:r>
    </w:p>
    <w:p w:rsidR="00FE4958" w:rsidRDefault="00FE4958" w:rsidP="00FE4958">
      <w:pPr>
        <w:rPr>
          <w:rFonts w:ascii="Times New Roman" w:hAnsi="Times New Roman" w:cs="Times New Roman"/>
          <w:b/>
        </w:rPr>
      </w:pPr>
      <w:r w:rsidRPr="004B3E7E">
        <w:rPr>
          <w:rFonts w:ascii="Times New Roman" w:hAnsi="Times New Roman" w:cs="Times New Roman"/>
          <w:b/>
        </w:rPr>
        <w:t>CASA composition of the Development Bank</w:t>
      </w:r>
    </w:p>
    <w:tbl>
      <w:tblPr>
        <w:tblW w:w="8760" w:type="dxa"/>
        <w:tblInd w:w="-5" w:type="dxa"/>
        <w:tblLook w:val="04A0" w:firstRow="1" w:lastRow="0" w:firstColumn="1" w:lastColumn="0" w:noHBand="0" w:noVBand="1"/>
      </w:tblPr>
      <w:tblGrid>
        <w:gridCol w:w="1080"/>
        <w:gridCol w:w="1080"/>
        <w:gridCol w:w="1080"/>
        <w:gridCol w:w="989"/>
        <w:gridCol w:w="989"/>
        <w:gridCol w:w="989"/>
        <w:gridCol w:w="989"/>
        <w:gridCol w:w="989"/>
        <w:gridCol w:w="988"/>
      </w:tblGrid>
      <w:tr w:rsidR="00FE4958" w:rsidRPr="00F56342" w:rsidTr="008F4440">
        <w:trPr>
          <w:trHeight w:val="1160"/>
        </w:trPr>
        <w:tc>
          <w:tcPr>
            <w:tcW w:w="10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proofErr w:type="spellStart"/>
            <w:r w:rsidRPr="00F56342">
              <w:rPr>
                <w:rFonts w:ascii="Calibri" w:eastAsia="Times New Roman" w:hAnsi="Calibri" w:cs="Calibri"/>
                <w:color w:val="000000"/>
              </w:rPr>
              <w:t>Abb</w:t>
            </w:r>
            <w:proofErr w:type="spellEnd"/>
          </w:p>
        </w:tc>
        <w:tc>
          <w:tcPr>
            <w:tcW w:w="1080" w:type="dxa"/>
            <w:tcBorders>
              <w:top w:val="single" w:sz="4" w:space="0" w:color="auto"/>
              <w:left w:val="nil"/>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Year</w:t>
            </w:r>
          </w:p>
        </w:tc>
        <w:tc>
          <w:tcPr>
            <w:tcW w:w="1080" w:type="dxa"/>
            <w:tcBorders>
              <w:top w:val="single" w:sz="4" w:space="0" w:color="auto"/>
              <w:left w:val="nil"/>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proofErr w:type="spellStart"/>
            <w:r w:rsidRPr="00F56342">
              <w:rPr>
                <w:rFonts w:ascii="Calibri" w:eastAsia="Times New Roman" w:hAnsi="Calibri" w:cs="Calibri"/>
                <w:color w:val="000000"/>
              </w:rPr>
              <w:t>Qtr</w:t>
            </w:r>
            <w:proofErr w:type="spellEnd"/>
          </w:p>
        </w:tc>
        <w:tc>
          <w:tcPr>
            <w:tcW w:w="920" w:type="dxa"/>
            <w:tcBorders>
              <w:top w:val="single" w:sz="4" w:space="0" w:color="auto"/>
              <w:left w:val="nil"/>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Current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Savings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Fixed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Call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Others Deposits %</w:t>
            </w:r>
          </w:p>
        </w:tc>
        <w:tc>
          <w:tcPr>
            <w:tcW w:w="920" w:type="dxa"/>
            <w:tcBorders>
              <w:top w:val="single" w:sz="4" w:space="0" w:color="auto"/>
              <w:left w:val="nil"/>
              <w:bottom w:val="single" w:sz="4" w:space="0" w:color="auto"/>
              <w:right w:val="single" w:sz="4" w:space="0" w:color="auto"/>
            </w:tcBorders>
            <w:shd w:val="clear" w:color="000000" w:fill="D9D9D9"/>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Current + Savings+ Call</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JBBL</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2.62%</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48.31%</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39.77%</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9.18%</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0.13%</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highlight w:val="green"/>
              </w:rPr>
            </w:pPr>
            <w:r w:rsidRPr="00F56342">
              <w:rPr>
                <w:rFonts w:ascii="Arial" w:eastAsia="Times New Roman" w:hAnsi="Arial" w:cs="Arial"/>
                <w:color w:val="000000"/>
                <w:highlight w:val="green"/>
              </w:rPr>
              <w:t>60.11%</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EDBL</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2.70%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41.95%</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40.16%</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15.10%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0.09%</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highlight w:val="green"/>
              </w:rPr>
            </w:pPr>
            <w:r w:rsidRPr="00F56342">
              <w:rPr>
                <w:rFonts w:ascii="Arial" w:eastAsia="Times New Roman" w:hAnsi="Arial" w:cs="Arial"/>
                <w:color w:val="000000"/>
                <w:highlight w:val="green"/>
              </w:rPr>
              <w:t>59.74%</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MLBL</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2.59%</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44.16%</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45.36%</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6.94%</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0.95%</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highlight w:val="green"/>
              </w:rPr>
            </w:pPr>
            <w:r w:rsidRPr="00F56342">
              <w:rPr>
                <w:rFonts w:ascii="Arial" w:eastAsia="Times New Roman" w:hAnsi="Arial" w:cs="Arial"/>
                <w:color w:val="000000"/>
                <w:highlight w:val="green"/>
              </w:rPr>
              <w:t>53.69%</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GBBL</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1.65%</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42.76%</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46.37%</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9.18%</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0.04%</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highlight w:val="green"/>
              </w:rPr>
            </w:pPr>
            <w:r w:rsidRPr="00F56342">
              <w:rPr>
                <w:rFonts w:ascii="Arial" w:eastAsia="Times New Roman" w:hAnsi="Arial" w:cs="Arial"/>
                <w:color w:val="000000"/>
                <w:highlight w:val="green"/>
              </w:rPr>
              <w:t>53.59%</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MDB</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4.23%</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37.16%</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53.39%</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5.21%</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0.00%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rPr>
            </w:pPr>
            <w:r w:rsidRPr="00F56342">
              <w:rPr>
                <w:rFonts w:ascii="Arial" w:eastAsia="Times New Roman" w:hAnsi="Arial" w:cs="Arial"/>
                <w:color w:val="000000"/>
              </w:rPr>
              <w:t>46.61%</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MNBBL</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2.38%</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36.96%</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53.77%</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6.81%</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0.08%</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rPr>
            </w:pPr>
            <w:r w:rsidRPr="00F56342">
              <w:rPr>
                <w:rFonts w:ascii="Arial" w:eastAsia="Times New Roman" w:hAnsi="Arial" w:cs="Arial"/>
                <w:color w:val="000000"/>
              </w:rPr>
              <w:t>46.15%</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lastRenderedPageBreak/>
              <w:t>SINDU</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2.20%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29.99%</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56.50%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11.31%</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0.00%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rPr>
            </w:pPr>
            <w:r w:rsidRPr="00F56342">
              <w:rPr>
                <w:rFonts w:ascii="Arial" w:eastAsia="Times New Roman" w:hAnsi="Arial" w:cs="Arial"/>
                <w:color w:val="000000"/>
              </w:rPr>
              <w:t>43.49%</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SADBL</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1.56%</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32.71%</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57.27%</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8.43%</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0.04%</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rPr>
            </w:pPr>
            <w:r w:rsidRPr="00F56342">
              <w:rPr>
                <w:rFonts w:ascii="Arial" w:eastAsia="Times New Roman" w:hAnsi="Arial" w:cs="Arial"/>
                <w:color w:val="000000"/>
              </w:rPr>
              <w:t>42.70%</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KSBBL</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2.25%</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32.10%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58.85%</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6.81%</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0.00%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rPr>
            </w:pPr>
            <w:r w:rsidRPr="00F56342">
              <w:rPr>
                <w:rFonts w:ascii="Arial" w:eastAsia="Times New Roman" w:hAnsi="Arial" w:cs="Arial"/>
                <w:color w:val="000000"/>
              </w:rPr>
              <w:t>41.15%</w:t>
            </w:r>
          </w:p>
        </w:tc>
      </w:tr>
      <w:tr w:rsidR="00FE4958" w:rsidRPr="00F56342" w:rsidTr="008F4440">
        <w:trPr>
          <w:trHeight w:val="290"/>
        </w:trPr>
        <w:tc>
          <w:tcPr>
            <w:tcW w:w="1080" w:type="dxa"/>
            <w:tcBorders>
              <w:top w:val="nil"/>
              <w:left w:val="single" w:sz="4" w:space="0" w:color="auto"/>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LBBL</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2024/25</w:t>
            </w:r>
          </w:p>
        </w:tc>
        <w:tc>
          <w:tcPr>
            <w:tcW w:w="1080" w:type="dxa"/>
            <w:tcBorders>
              <w:top w:val="nil"/>
              <w:left w:val="nil"/>
              <w:bottom w:val="single" w:sz="4" w:space="0" w:color="auto"/>
              <w:right w:val="single" w:sz="4" w:space="0" w:color="auto"/>
            </w:tcBorders>
            <w:shd w:val="clear" w:color="F7CAAC" w:fill="F7CAAC"/>
            <w:noWrap/>
            <w:vAlign w:val="bottom"/>
            <w:hideMark/>
          </w:tcPr>
          <w:p w:rsidR="00FE4958" w:rsidRPr="00F56342" w:rsidRDefault="00FE4958" w:rsidP="008F4440">
            <w:pPr>
              <w:spacing w:after="0" w:line="240" w:lineRule="auto"/>
              <w:rPr>
                <w:rFonts w:ascii="Calibri" w:eastAsia="Times New Roman" w:hAnsi="Calibri" w:cs="Calibri"/>
                <w:color w:val="000000"/>
              </w:rPr>
            </w:pPr>
            <w:r w:rsidRPr="00F56342">
              <w:rPr>
                <w:rFonts w:ascii="Calibri" w:eastAsia="Times New Roman" w:hAnsi="Calibri" w:cs="Calibri"/>
                <w:color w:val="000000"/>
              </w:rPr>
              <w:t>May-Jun</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1.77%</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30.45%</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highlight w:val="red"/>
              </w:rPr>
              <w:t>60.40%</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7.34%</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Calibri" w:eastAsia="Times New Roman" w:hAnsi="Calibri" w:cs="Calibri"/>
                <w:color w:val="000000"/>
              </w:rPr>
            </w:pPr>
            <w:r w:rsidRPr="00F56342">
              <w:rPr>
                <w:rFonts w:ascii="Calibri" w:eastAsia="Times New Roman" w:hAnsi="Calibri" w:cs="Calibri"/>
                <w:color w:val="000000"/>
              </w:rPr>
              <w:t>0.04%</w:t>
            </w:r>
          </w:p>
        </w:tc>
        <w:tc>
          <w:tcPr>
            <w:tcW w:w="920" w:type="dxa"/>
            <w:tcBorders>
              <w:top w:val="nil"/>
              <w:left w:val="nil"/>
              <w:bottom w:val="single" w:sz="4" w:space="0" w:color="auto"/>
              <w:right w:val="single" w:sz="4" w:space="0" w:color="auto"/>
            </w:tcBorders>
            <w:shd w:val="clear" w:color="000000" w:fill="D9D9D9"/>
            <w:noWrap/>
            <w:vAlign w:val="bottom"/>
            <w:hideMark/>
          </w:tcPr>
          <w:p w:rsidR="00FE4958" w:rsidRPr="00F56342" w:rsidRDefault="00FE4958" w:rsidP="008F4440">
            <w:pPr>
              <w:spacing w:after="0" w:line="240" w:lineRule="auto"/>
              <w:jc w:val="right"/>
              <w:rPr>
                <w:rFonts w:ascii="Arial" w:eastAsia="Times New Roman" w:hAnsi="Arial" w:cs="Arial"/>
                <w:color w:val="000000"/>
              </w:rPr>
            </w:pPr>
            <w:r w:rsidRPr="00F56342">
              <w:rPr>
                <w:rFonts w:ascii="Arial" w:eastAsia="Times New Roman" w:hAnsi="Arial" w:cs="Arial"/>
                <w:color w:val="000000"/>
              </w:rPr>
              <w:t>39.56%</w:t>
            </w:r>
          </w:p>
        </w:tc>
      </w:tr>
    </w:tbl>
    <w:p w:rsidR="00FE4958" w:rsidRPr="000E203D" w:rsidRDefault="00FE4958" w:rsidP="00FE4958">
      <w:pPr>
        <w:rPr>
          <w:rFonts w:ascii="Times New Roman" w:hAnsi="Times New Roman" w:cs="Times New Roman"/>
          <w:b/>
          <w:highlight w:val="yellow"/>
        </w:rPr>
      </w:pPr>
    </w:p>
    <w:p w:rsidR="00FE4958" w:rsidRPr="00A35935" w:rsidRDefault="00FE4958" w:rsidP="00FE4958">
      <w:pPr>
        <w:spacing w:line="360" w:lineRule="auto"/>
        <w:jc w:val="both"/>
        <w:rPr>
          <w:rFonts w:ascii="Times New Roman" w:hAnsi="Times New Roman" w:cs="Times New Roman"/>
        </w:rPr>
      </w:pPr>
      <w:r w:rsidRPr="00A35935">
        <w:rPr>
          <w:rFonts w:ascii="Times New Roman" w:hAnsi="Times New Roman" w:cs="Times New Roman"/>
        </w:rPr>
        <w:t xml:space="preserve">The table provides a breakdown of deposit types (Current, Savings, Fixed, Call, and Others) as percentages of total deposits for each bank, along with a combined percentage for Current, Savings, and Call deposits. </w:t>
      </w:r>
    </w:p>
    <w:p w:rsidR="00FE4958" w:rsidRDefault="00FE4958" w:rsidP="00FE4958">
      <w:pPr>
        <w:spacing w:line="360" w:lineRule="auto"/>
        <w:jc w:val="both"/>
        <w:rPr>
          <w:rFonts w:ascii="Times New Roman" w:hAnsi="Times New Roman" w:cs="Times New Roman"/>
        </w:rPr>
      </w:pPr>
      <w:r w:rsidRPr="00A35935">
        <w:rPr>
          <w:rFonts w:ascii="Times New Roman" w:hAnsi="Times New Roman" w:cs="Times New Roman"/>
        </w:rPr>
        <w:t xml:space="preserve">Development banks with higher concentrations of current, savings, and call deposits benefit from significantly lower cost of funds, as these deposits typically carry minimal or zero interest rates. However, this funding advantage creates a critical liquidity risk paradox - the higher the proportion of these volatile deposits, the greater the risk of sudden fund withdrawal during market stress or confidence </w:t>
      </w:r>
      <w:proofErr w:type="spellStart"/>
      <w:proofErr w:type="gramStart"/>
      <w:r w:rsidRPr="00A35935">
        <w:rPr>
          <w:rFonts w:ascii="Times New Roman" w:hAnsi="Times New Roman" w:cs="Times New Roman"/>
        </w:rPr>
        <w:t>crises.</w:t>
      </w:r>
      <w:r>
        <w:rPr>
          <w:rFonts w:ascii="Times New Roman" w:hAnsi="Times New Roman" w:cs="Times New Roman"/>
        </w:rPr>
        <w:t>During</w:t>
      </w:r>
      <w:proofErr w:type="spellEnd"/>
      <w:proofErr w:type="gramEnd"/>
      <w:r>
        <w:rPr>
          <w:rFonts w:ascii="Times New Roman" w:hAnsi="Times New Roman" w:cs="Times New Roman"/>
        </w:rPr>
        <w:t xml:space="preserve"> the liquidity situation higher the better. </w:t>
      </w:r>
    </w:p>
    <w:p w:rsidR="00FE4958" w:rsidRDefault="00FE4958" w:rsidP="00FE4958">
      <w:pPr>
        <w:spacing w:line="360" w:lineRule="auto"/>
        <w:jc w:val="both"/>
        <w:rPr>
          <w:rFonts w:ascii="Times New Roman" w:hAnsi="Times New Roman" w:cs="Times New Roman"/>
        </w:rPr>
      </w:pPr>
      <w:r w:rsidRPr="00A35935">
        <w:rPr>
          <w:rFonts w:ascii="Times New Roman" w:hAnsi="Times New Roman" w:cs="Times New Roman"/>
        </w:rPr>
        <w:t>Development banks with greater reliance on fixed deposits (FDs) demonstrate superior funding stability despite bearing higher cost of funds. Term deposits provide predictable, locked-in funding sources that cannot be withdrawn on demand, creating a stable liability base</w:t>
      </w:r>
    </w:p>
    <w:p w:rsidR="00FE4958" w:rsidRDefault="00FE4958" w:rsidP="00FE4958">
      <w:pPr>
        <w:jc w:val="both"/>
        <w:rPr>
          <w:rFonts w:ascii="Times New Roman" w:hAnsi="Times New Roman" w:cs="Times New Roman"/>
        </w:rPr>
      </w:pPr>
    </w:p>
    <w:p w:rsidR="00FE4958" w:rsidRPr="00A35935" w:rsidRDefault="00FE4958" w:rsidP="00FE4958">
      <w:pPr>
        <w:jc w:val="both"/>
        <w:rPr>
          <w:rFonts w:ascii="Times New Roman" w:hAnsi="Times New Roman" w:cs="Times New Roman"/>
          <w:b/>
          <w:u w:val="single"/>
        </w:rPr>
      </w:pPr>
      <w:r w:rsidRPr="00A35935">
        <w:rPr>
          <w:rFonts w:ascii="Times New Roman" w:hAnsi="Times New Roman" w:cs="Times New Roman"/>
          <w:b/>
          <w:u w:val="single"/>
        </w:rPr>
        <w:t>Conclusion</w:t>
      </w:r>
    </w:p>
    <w:p w:rsidR="00FE4958" w:rsidRPr="00A35935" w:rsidRDefault="00FE4958" w:rsidP="00FE4958">
      <w:pPr>
        <w:spacing w:line="360" w:lineRule="auto"/>
        <w:jc w:val="both"/>
        <w:rPr>
          <w:rFonts w:ascii="Times New Roman" w:hAnsi="Times New Roman" w:cs="Times New Roman"/>
        </w:rPr>
      </w:pPr>
      <w:r w:rsidRPr="00A35935">
        <w:rPr>
          <w:rFonts w:ascii="Times New Roman" w:hAnsi="Times New Roman" w:cs="Times New Roman"/>
        </w:rPr>
        <w:t xml:space="preserve">The performance of Nepal's national-level development banks reflects a mixed scenario with some banks demonstrating strong financial and operational efficiency, while others face challenges in profitability, asset quality, and funding strategies. Banks like KSBBL, MNBBL and GBBL stand out for their robust loan and deposit growth, high CASA ratios, and consistent dividend payouts, indicating stable financial health and operational effectiveness. </w:t>
      </w:r>
    </w:p>
    <w:p w:rsidR="00FE4958" w:rsidRDefault="00FE4958" w:rsidP="00FE4958">
      <w:pPr>
        <w:spacing w:line="360" w:lineRule="auto"/>
        <w:rPr>
          <w:rFonts w:ascii="Times New Roman" w:hAnsi="Times New Roman" w:cs="Times New Roman"/>
        </w:rPr>
      </w:pPr>
      <w:r w:rsidRPr="00A35935">
        <w:rPr>
          <w:rFonts w:ascii="Times New Roman" w:hAnsi="Times New Roman" w:cs="Times New Roman"/>
        </w:rPr>
        <w:t>JBBL represents complete institutional breakdown with the highest NPL ratio (7.98%), catastrophic impairment charges (29.20 per share), near-zero profitability, negative dividend capacity (-5.14%), and severe balance sheet contraction (-7.7% loan growth, -8.1% deposit flight</w:t>
      </w:r>
      <w:r>
        <w:rPr>
          <w:rFonts w:ascii="Times New Roman" w:hAnsi="Times New Roman" w:cs="Times New Roman"/>
        </w:rPr>
        <w:t xml:space="preserve">). However mean revision is possible for the development bank when new fiscal year starts. </w:t>
      </w:r>
    </w:p>
    <w:p w:rsidR="00FE4958" w:rsidRDefault="00FE4958" w:rsidP="00FE4958">
      <w:pPr>
        <w:spacing w:line="360" w:lineRule="auto"/>
        <w:rPr>
          <w:rFonts w:ascii="Times New Roman" w:hAnsi="Times New Roman" w:cs="Times New Roman"/>
        </w:rPr>
      </w:pPr>
    </w:p>
    <w:p w:rsidR="00FE4958" w:rsidRPr="001F413C" w:rsidRDefault="00FE4958" w:rsidP="00FE4958">
      <w:pPr>
        <w:rPr>
          <w:rFonts w:ascii="Times New Roman" w:hAnsi="Times New Roman" w:cs="Times New Roman"/>
          <w:b/>
        </w:rPr>
      </w:pPr>
      <w:r w:rsidRPr="001F413C">
        <w:rPr>
          <w:rFonts w:ascii="Times New Roman" w:hAnsi="Times New Roman" w:cs="Times New Roman"/>
          <w:b/>
        </w:rPr>
        <w:t xml:space="preserve">Recommendation. </w:t>
      </w:r>
    </w:p>
    <w:p w:rsidR="00FE4958" w:rsidRDefault="00FE4958" w:rsidP="00FE4958">
      <w:pPr>
        <w:rPr>
          <w:rFonts w:ascii="Times New Roman" w:hAnsi="Times New Roman" w:cs="Times New Roman"/>
        </w:rPr>
      </w:pPr>
      <w:r>
        <w:rPr>
          <w:rFonts w:ascii="Times New Roman" w:hAnsi="Times New Roman" w:cs="Times New Roman"/>
        </w:rPr>
        <w:t xml:space="preserve">KSBBL, MNBBL, GBBL should be added to the watchlist for the technical recommendation. </w:t>
      </w:r>
    </w:p>
    <w:p w:rsidR="00FE4958" w:rsidRDefault="00FE4958" w:rsidP="00FE4958">
      <w:pPr>
        <w:rPr>
          <w:rFonts w:ascii="Times New Roman" w:hAnsi="Times New Roman" w:cs="Times New Roman"/>
        </w:rPr>
      </w:pPr>
      <w:r>
        <w:rPr>
          <w:rFonts w:ascii="Times New Roman" w:hAnsi="Times New Roman" w:cs="Times New Roman"/>
        </w:rPr>
        <w:t xml:space="preserve">JBBL buy as mean reversion stock if it goes below 300. </w:t>
      </w:r>
    </w:p>
    <w:p w:rsidR="00C77A24" w:rsidRDefault="00C77A24" w:rsidP="00392BA1">
      <w:pPr>
        <w:spacing w:line="360" w:lineRule="auto"/>
        <w:rPr>
          <w:highlight w:val="yellow"/>
        </w:rPr>
      </w:pPr>
    </w:p>
    <w:sectPr w:rsidR="00C77A24" w:rsidSect="005F7F4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A66" w:rsidRDefault="00015A66" w:rsidP="005F7F4A">
      <w:pPr>
        <w:spacing w:after="0" w:line="240" w:lineRule="auto"/>
      </w:pPr>
      <w:r>
        <w:separator/>
      </w:r>
    </w:p>
  </w:endnote>
  <w:endnote w:type="continuationSeparator" w:id="0">
    <w:p w:rsidR="00015A66" w:rsidRDefault="00015A66" w:rsidP="005F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398587"/>
      <w:docPartObj>
        <w:docPartGallery w:val="Page Numbers (Bottom of Page)"/>
        <w:docPartUnique/>
      </w:docPartObj>
    </w:sdtPr>
    <w:sdtEndPr>
      <w:rPr>
        <w:color w:val="7F7F7F" w:themeColor="background1" w:themeShade="7F"/>
        <w:spacing w:val="60"/>
      </w:rPr>
    </w:sdtEndPr>
    <w:sdtContent>
      <w:p w:rsidR="000E652C" w:rsidRDefault="000E65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0568F">
          <w:rPr>
            <w:b/>
            <w:bCs/>
            <w:noProof/>
          </w:rPr>
          <w:t>2</w:t>
        </w:r>
        <w:r>
          <w:rPr>
            <w:b/>
            <w:bCs/>
            <w:noProof/>
          </w:rPr>
          <w:fldChar w:fldCharType="end"/>
        </w:r>
        <w:r>
          <w:rPr>
            <w:b/>
            <w:bCs/>
          </w:rPr>
          <w:t xml:space="preserve"> | </w:t>
        </w:r>
        <w:r>
          <w:rPr>
            <w:color w:val="7F7F7F" w:themeColor="background1" w:themeShade="7F"/>
            <w:spacing w:val="60"/>
          </w:rPr>
          <w:t>Page</w:t>
        </w:r>
      </w:p>
    </w:sdtContent>
  </w:sdt>
  <w:p w:rsidR="000E652C" w:rsidRDefault="000E652C">
    <w:pPr>
      <w:pStyle w:val="Footer"/>
    </w:pPr>
  </w:p>
  <w:p w:rsidR="000E652C" w:rsidRDefault="000E65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A66" w:rsidRDefault="00015A66" w:rsidP="005F7F4A">
      <w:pPr>
        <w:spacing w:after="0" w:line="240" w:lineRule="auto"/>
      </w:pPr>
      <w:r>
        <w:separator/>
      </w:r>
    </w:p>
  </w:footnote>
  <w:footnote w:type="continuationSeparator" w:id="0">
    <w:p w:rsidR="00015A66" w:rsidRDefault="00015A66" w:rsidP="005F7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52C" w:rsidRDefault="000E652C">
    <w:pPr>
      <w:pStyle w:val="Header"/>
    </w:pPr>
    <w:r>
      <w:rPr>
        <w:noProof/>
      </w:rPr>
      <w:drawing>
        <wp:anchor distT="0" distB="0" distL="114300" distR="114300" simplePos="0" relativeHeight="251658240" behindDoc="1" locked="0" layoutInCell="1" allowOverlap="1" wp14:anchorId="6720F76B" wp14:editId="76C0BB14">
          <wp:simplePos x="0" y="0"/>
          <wp:positionH relativeFrom="margin">
            <wp:posOffset>-342900</wp:posOffset>
          </wp:positionH>
          <wp:positionV relativeFrom="paragraph">
            <wp:posOffset>-371475</wp:posOffset>
          </wp:positionV>
          <wp:extent cx="2286000" cy="615950"/>
          <wp:effectExtent l="0" t="0" r="0" b="0"/>
          <wp:wrapTight wrapText="bothSides">
            <wp:wrapPolygon edited="0">
              <wp:start x="0" y="0"/>
              <wp:lineTo x="0" y="20709"/>
              <wp:lineTo x="21420" y="20709"/>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615950"/>
                  </a:xfrm>
                  <a:prstGeom prst="rect">
                    <a:avLst/>
                  </a:prstGeom>
                  <a:noFill/>
                </pic:spPr>
              </pic:pic>
            </a:graphicData>
          </a:graphic>
        </wp:anchor>
      </w:drawing>
    </w:r>
    <w:r>
      <w:t xml:space="preserve"> </w:t>
    </w:r>
    <w:r>
      <w:tab/>
    </w:r>
    <w:r>
      <w:tab/>
      <w:t xml:space="preserve">Meeting Minute </w:t>
    </w:r>
  </w:p>
  <w:p w:rsidR="000E652C" w:rsidRDefault="000E6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843"/>
    <w:multiLevelType w:val="multilevel"/>
    <w:tmpl w:val="627E1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03290"/>
    <w:multiLevelType w:val="multilevel"/>
    <w:tmpl w:val="E19A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625A7"/>
    <w:multiLevelType w:val="multilevel"/>
    <w:tmpl w:val="540CB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50747"/>
    <w:multiLevelType w:val="multilevel"/>
    <w:tmpl w:val="B268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B49FF"/>
    <w:multiLevelType w:val="multilevel"/>
    <w:tmpl w:val="F1E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54051"/>
    <w:multiLevelType w:val="multilevel"/>
    <w:tmpl w:val="6F5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B2D26"/>
    <w:multiLevelType w:val="multilevel"/>
    <w:tmpl w:val="A6F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C6E19"/>
    <w:multiLevelType w:val="hybridMultilevel"/>
    <w:tmpl w:val="FFCC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55E34"/>
    <w:multiLevelType w:val="multilevel"/>
    <w:tmpl w:val="59E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D2D82"/>
    <w:multiLevelType w:val="multilevel"/>
    <w:tmpl w:val="10DE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51672"/>
    <w:multiLevelType w:val="hybridMultilevel"/>
    <w:tmpl w:val="091C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D7D55"/>
    <w:multiLevelType w:val="hybridMultilevel"/>
    <w:tmpl w:val="00F0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57905"/>
    <w:multiLevelType w:val="hybridMultilevel"/>
    <w:tmpl w:val="1E98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E523F"/>
    <w:multiLevelType w:val="hybridMultilevel"/>
    <w:tmpl w:val="22B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B67E9"/>
    <w:multiLevelType w:val="multilevel"/>
    <w:tmpl w:val="367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E4A5A"/>
    <w:multiLevelType w:val="multilevel"/>
    <w:tmpl w:val="49E65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3D0CE6"/>
    <w:multiLevelType w:val="multilevel"/>
    <w:tmpl w:val="F79E0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BB4C69"/>
    <w:multiLevelType w:val="hybridMultilevel"/>
    <w:tmpl w:val="3AB6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A7D57"/>
    <w:multiLevelType w:val="multilevel"/>
    <w:tmpl w:val="A950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526D"/>
    <w:multiLevelType w:val="multilevel"/>
    <w:tmpl w:val="E44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C6167"/>
    <w:multiLevelType w:val="multilevel"/>
    <w:tmpl w:val="EDAC7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A4678C"/>
    <w:multiLevelType w:val="hybridMultilevel"/>
    <w:tmpl w:val="63FE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1203D"/>
    <w:multiLevelType w:val="hybridMultilevel"/>
    <w:tmpl w:val="E4D8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E0396"/>
    <w:multiLevelType w:val="multilevel"/>
    <w:tmpl w:val="A252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976B0"/>
    <w:multiLevelType w:val="multilevel"/>
    <w:tmpl w:val="3CCCB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840C8A"/>
    <w:multiLevelType w:val="multilevel"/>
    <w:tmpl w:val="596AA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B80D02"/>
    <w:multiLevelType w:val="hybridMultilevel"/>
    <w:tmpl w:val="58985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AC2553"/>
    <w:multiLevelType w:val="multilevel"/>
    <w:tmpl w:val="401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B75BE"/>
    <w:multiLevelType w:val="multilevel"/>
    <w:tmpl w:val="923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0171C"/>
    <w:multiLevelType w:val="multilevel"/>
    <w:tmpl w:val="65C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609E8"/>
    <w:multiLevelType w:val="multilevel"/>
    <w:tmpl w:val="9912E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6F4909"/>
    <w:multiLevelType w:val="multilevel"/>
    <w:tmpl w:val="500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95E4B"/>
    <w:multiLevelType w:val="multilevel"/>
    <w:tmpl w:val="6CD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14F0F"/>
    <w:multiLevelType w:val="multilevel"/>
    <w:tmpl w:val="5C42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0B00DA"/>
    <w:multiLevelType w:val="hybridMultilevel"/>
    <w:tmpl w:val="CD0AA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4F4B95"/>
    <w:multiLevelType w:val="multilevel"/>
    <w:tmpl w:val="B768A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554F43"/>
    <w:multiLevelType w:val="multilevel"/>
    <w:tmpl w:val="287EC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A317DB"/>
    <w:multiLevelType w:val="multilevel"/>
    <w:tmpl w:val="D088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02C57"/>
    <w:multiLevelType w:val="multilevel"/>
    <w:tmpl w:val="88D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8485E"/>
    <w:multiLevelType w:val="multilevel"/>
    <w:tmpl w:val="0C4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D73002"/>
    <w:multiLevelType w:val="multilevel"/>
    <w:tmpl w:val="16B43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991672"/>
    <w:multiLevelType w:val="hybridMultilevel"/>
    <w:tmpl w:val="ADB0B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D841F4"/>
    <w:multiLevelType w:val="hybridMultilevel"/>
    <w:tmpl w:val="CBAA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4"/>
  </w:num>
  <w:num w:numId="3">
    <w:abstractNumId w:val="3"/>
  </w:num>
  <w:num w:numId="4">
    <w:abstractNumId w:val="9"/>
  </w:num>
  <w:num w:numId="5">
    <w:abstractNumId w:val="6"/>
  </w:num>
  <w:num w:numId="6">
    <w:abstractNumId w:val="19"/>
  </w:num>
  <w:num w:numId="7">
    <w:abstractNumId w:val="41"/>
  </w:num>
  <w:num w:numId="8">
    <w:abstractNumId w:val="14"/>
  </w:num>
  <w:num w:numId="9">
    <w:abstractNumId w:val="29"/>
  </w:num>
  <w:num w:numId="10">
    <w:abstractNumId w:val="23"/>
  </w:num>
  <w:num w:numId="11">
    <w:abstractNumId w:val="2"/>
  </w:num>
  <w:num w:numId="12">
    <w:abstractNumId w:val="38"/>
  </w:num>
  <w:num w:numId="13">
    <w:abstractNumId w:val="13"/>
  </w:num>
  <w:num w:numId="14">
    <w:abstractNumId w:val="36"/>
  </w:num>
  <w:num w:numId="15">
    <w:abstractNumId w:val="33"/>
  </w:num>
  <w:num w:numId="16">
    <w:abstractNumId w:val="25"/>
  </w:num>
  <w:num w:numId="17">
    <w:abstractNumId w:val="15"/>
  </w:num>
  <w:num w:numId="18">
    <w:abstractNumId w:val="40"/>
  </w:num>
  <w:num w:numId="19">
    <w:abstractNumId w:val="0"/>
  </w:num>
  <w:num w:numId="20">
    <w:abstractNumId w:val="20"/>
  </w:num>
  <w:num w:numId="21">
    <w:abstractNumId w:val="1"/>
  </w:num>
  <w:num w:numId="22">
    <w:abstractNumId w:val="16"/>
  </w:num>
  <w:num w:numId="23">
    <w:abstractNumId w:val="35"/>
  </w:num>
  <w:num w:numId="24">
    <w:abstractNumId w:val="30"/>
  </w:num>
  <w:num w:numId="25">
    <w:abstractNumId w:val="24"/>
  </w:num>
  <w:num w:numId="26">
    <w:abstractNumId w:val="32"/>
  </w:num>
  <w:num w:numId="27">
    <w:abstractNumId w:val="39"/>
  </w:num>
  <w:num w:numId="28">
    <w:abstractNumId w:val="8"/>
  </w:num>
  <w:num w:numId="29">
    <w:abstractNumId w:val="4"/>
  </w:num>
  <w:num w:numId="30">
    <w:abstractNumId w:val="27"/>
  </w:num>
  <w:num w:numId="31">
    <w:abstractNumId w:val="7"/>
  </w:num>
  <w:num w:numId="32">
    <w:abstractNumId w:val="12"/>
  </w:num>
  <w:num w:numId="33">
    <w:abstractNumId w:val="42"/>
  </w:num>
  <w:num w:numId="34">
    <w:abstractNumId w:val="21"/>
  </w:num>
  <w:num w:numId="35">
    <w:abstractNumId w:val="11"/>
  </w:num>
  <w:num w:numId="36">
    <w:abstractNumId w:val="17"/>
  </w:num>
  <w:num w:numId="37">
    <w:abstractNumId w:val="22"/>
  </w:num>
  <w:num w:numId="38">
    <w:abstractNumId w:val="18"/>
  </w:num>
  <w:num w:numId="39">
    <w:abstractNumId w:val="28"/>
  </w:num>
  <w:num w:numId="40">
    <w:abstractNumId w:val="5"/>
  </w:num>
  <w:num w:numId="41">
    <w:abstractNumId w:val="37"/>
  </w:num>
  <w:num w:numId="42">
    <w:abstractNumId w:val="31"/>
  </w:num>
  <w:num w:numId="43">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zMLAwNTM3tzQwNzdT0lEKTi0uzszPAykwqgUAhsqwSSwAAAA="/>
  </w:docVars>
  <w:rsids>
    <w:rsidRoot w:val="001D5225"/>
    <w:rsid w:val="00012879"/>
    <w:rsid w:val="00015A66"/>
    <w:rsid w:val="00022C83"/>
    <w:rsid w:val="0003138A"/>
    <w:rsid w:val="00036306"/>
    <w:rsid w:val="00037336"/>
    <w:rsid w:val="00037A77"/>
    <w:rsid w:val="000533F8"/>
    <w:rsid w:val="0005756D"/>
    <w:rsid w:val="000645DD"/>
    <w:rsid w:val="00077FDE"/>
    <w:rsid w:val="000947C0"/>
    <w:rsid w:val="00096CF7"/>
    <w:rsid w:val="000A537B"/>
    <w:rsid w:val="000E652C"/>
    <w:rsid w:val="001235D6"/>
    <w:rsid w:val="0012767B"/>
    <w:rsid w:val="00132778"/>
    <w:rsid w:val="00135A27"/>
    <w:rsid w:val="001542CF"/>
    <w:rsid w:val="00173A07"/>
    <w:rsid w:val="0018294A"/>
    <w:rsid w:val="00184644"/>
    <w:rsid w:val="001863C3"/>
    <w:rsid w:val="001A7A01"/>
    <w:rsid w:val="001B4BD6"/>
    <w:rsid w:val="001C5435"/>
    <w:rsid w:val="001D2114"/>
    <w:rsid w:val="001D4725"/>
    <w:rsid w:val="001D5225"/>
    <w:rsid w:val="001D5CEF"/>
    <w:rsid w:val="001D7029"/>
    <w:rsid w:val="001D73F3"/>
    <w:rsid w:val="001E6ED6"/>
    <w:rsid w:val="001E74B6"/>
    <w:rsid w:val="001F1C7F"/>
    <w:rsid w:val="001F5BA0"/>
    <w:rsid w:val="001F79F7"/>
    <w:rsid w:val="00207DC6"/>
    <w:rsid w:val="00210647"/>
    <w:rsid w:val="00217B87"/>
    <w:rsid w:val="00224BEA"/>
    <w:rsid w:val="00224F27"/>
    <w:rsid w:val="002375AE"/>
    <w:rsid w:val="00240C49"/>
    <w:rsid w:val="00247814"/>
    <w:rsid w:val="00254B50"/>
    <w:rsid w:val="00257892"/>
    <w:rsid w:val="002661CF"/>
    <w:rsid w:val="00273D7B"/>
    <w:rsid w:val="00274072"/>
    <w:rsid w:val="00276EF9"/>
    <w:rsid w:val="002850D8"/>
    <w:rsid w:val="00287396"/>
    <w:rsid w:val="002954CC"/>
    <w:rsid w:val="0029630F"/>
    <w:rsid w:val="002A4D65"/>
    <w:rsid w:val="002A6EB2"/>
    <w:rsid w:val="002B3DA3"/>
    <w:rsid w:val="002C575B"/>
    <w:rsid w:val="002C5B56"/>
    <w:rsid w:val="002C62E1"/>
    <w:rsid w:val="002C63E9"/>
    <w:rsid w:val="002C76BD"/>
    <w:rsid w:val="002D2F17"/>
    <w:rsid w:val="002D3935"/>
    <w:rsid w:val="002E5CFF"/>
    <w:rsid w:val="002F0A27"/>
    <w:rsid w:val="002F7820"/>
    <w:rsid w:val="0030119E"/>
    <w:rsid w:val="003029CF"/>
    <w:rsid w:val="003068F7"/>
    <w:rsid w:val="00310F78"/>
    <w:rsid w:val="00314479"/>
    <w:rsid w:val="00320AF9"/>
    <w:rsid w:val="00323032"/>
    <w:rsid w:val="003319A2"/>
    <w:rsid w:val="00347F02"/>
    <w:rsid w:val="00351AD6"/>
    <w:rsid w:val="003576CC"/>
    <w:rsid w:val="00361BC4"/>
    <w:rsid w:val="00367BD7"/>
    <w:rsid w:val="00367D8E"/>
    <w:rsid w:val="00371641"/>
    <w:rsid w:val="00384ABD"/>
    <w:rsid w:val="0038782F"/>
    <w:rsid w:val="00392BA1"/>
    <w:rsid w:val="003968E9"/>
    <w:rsid w:val="003970F8"/>
    <w:rsid w:val="003B4801"/>
    <w:rsid w:val="003B5D7F"/>
    <w:rsid w:val="003E345E"/>
    <w:rsid w:val="003E516A"/>
    <w:rsid w:val="003F1D9A"/>
    <w:rsid w:val="003F2B46"/>
    <w:rsid w:val="0040323A"/>
    <w:rsid w:val="00404E2F"/>
    <w:rsid w:val="0041606C"/>
    <w:rsid w:val="004206E8"/>
    <w:rsid w:val="004276AA"/>
    <w:rsid w:val="00435734"/>
    <w:rsid w:val="004447F3"/>
    <w:rsid w:val="00445312"/>
    <w:rsid w:val="00464CC5"/>
    <w:rsid w:val="0046507E"/>
    <w:rsid w:val="00465599"/>
    <w:rsid w:val="004703FF"/>
    <w:rsid w:val="00470D97"/>
    <w:rsid w:val="0047120E"/>
    <w:rsid w:val="00476D2B"/>
    <w:rsid w:val="004868AC"/>
    <w:rsid w:val="004B2F65"/>
    <w:rsid w:val="004B4FC5"/>
    <w:rsid w:val="004B7743"/>
    <w:rsid w:val="004C51EB"/>
    <w:rsid w:val="004D0D14"/>
    <w:rsid w:val="004F246F"/>
    <w:rsid w:val="004F3691"/>
    <w:rsid w:val="004F5789"/>
    <w:rsid w:val="00503456"/>
    <w:rsid w:val="00507BF4"/>
    <w:rsid w:val="00520238"/>
    <w:rsid w:val="00531094"/>
    <w:rsid w:val="00535319"/>
    <w:rsid w:val="00541332"/>
    <w:rsid w:val="00545C66"/>
    <w:rsid w:val="00550F0B"/>
    <w:rsid w:val="005570EC"/>
    <w:rsid w:val="00557C37"/>
    <w:rsid w:val="00560666"/>
    <w:rsid w:val="005744A3"/>
    <w:rsid w:val="00574728"/>
    <w:rsid w:val="005876BF"/>
    <w:rsid w:val="005902EC"/>
    <w:rsid w:val="00591386"/>
    <w:rsid w:val="00591B1E"/>
    <w:rsid w:val="005948B3"/>
    <w:rsid w:val="0059599E"/>
    <w:rsid w:val="00597A76"/>
    <w:rsid w:val="005B3825"/>
    <w:rsid w:val="005C3B1F"/>
    <w:rsid w:val="005C4ACD"/>
    <w:rsid w:val="005C5BBB"/>
    <w:rsid w:val="005D4830"/>
    <w:rsid w:val="005E098A"/>
    <w:rsid w:val="005E7147"/>
    <w:rsid w:val="005F085A"/>
    <w:rsid w:val="005F0EEF"/>
    <w:rsid w:val="005F1B55"/>
    <w:rsid w:val="005F6FEB"/>
    <w:rsid w:val="005F76FA"/>
    <w:rsid w:val="005F7F4A"/>
    <w:rsid w:val="00635A39"/>
    <w:rsid w:val="00636431"/>
    <w:rsid w:val="006377AE"/>
    <w:rsid w:val="00646832"/>
    <w:rsid w:val="00663888"/>
    <w:rsid w:val="006650D8"/>
    <w:rsid w:val="006748D7"/>
    <w:rsid w:val="00686625"/>
    <w:rsid w:val="006873E5"/>
    <w:rsid w:val="006975BA"/>
    <w:rsid w:val="006B3263"/>
    <w:rsid w:val="006B56F7"/>
    <w:rsid w:val="006C2CA9"/>
    <w:rsid w:val="006C52B1"/>
    <w:rsid w:val="006C5E51"/>
    <w:rsid w:val="006C6359"/>
    <w:rsid w:val="006C6597"/>
    <w:rsid w:val="006F4279"/>
    <w:rsid w:val="006F5564"/>
    <w:rsid w:val="007078EF"/>
    <w:rsid w:val="007141D6"/>
    <w:rsid w:val="007263A5"/>
    <w:rsid w:val="007331D2"/>
    <w:rsid w:val="00747DCF"/>
    <w:rsid w:val="00752974"/>
    <w:rsid w:val="00753D6D"/>
    <w:rsid w:val="007705FF"/>
    <w:rsid w:val="00783A2C"/>
    <w:rsid w:val="00793A0E"/>
    <w:rsid w:val="00795CD7"/>
    <w:rsid w:val="00797CD1"/>
    <w:rsid w:val="007B0F55"/>
    <w:rsid w:val="007C378C"/>
    <w:rsid w:val="007D707D"/>
    <w:rsid w:val="007F2531"/>
    <w:rsid w:val="007F7F65"/>
    <w:rsid w:val="0081168B"/>
    <w:rsid w:val="00814B6F"/>
    <w:rsid w:val="00815AD3"/>
    <w:rsid w:val="008168E9"/>
    <w:rsid w:val="00820962"/>
    <w:rsid w:val="008220EF"/>
    <w:rsid w:val="00823FFD"/>
    <w:rsid w:val="00840015"/>
    <w:rsid w:val="008539DB"/>
    <w:rsid w:val="00861EAA"/>
    <w:rsid w:val="00864F02"/>
    <w:rsid w:val="008748C3"/>
    <w:rsid w:val="00882F5E"/>
    <w:rsid w:val="0089209C"/>
    <w:rsid w:val="00893B89"/>
    <w:rsid w:val="0089566E"/>
    <w:rsid w:val="0089722C"/>
    <w:rsid w:val="008A2D39"/>
    <w:rsid w:val="008B2688"/>
    <w:rsid w:val="008D07F0"/>
    <w:rsid w:val="008D22A3"/>
    <w:rsid w:val="008E2055"/>
    <w:rsid w:val="008E5671"/>
    <w:rsid w:val="008E754D"/>
    <w:rsid w:val="008F384B"/>
    <w:rsid w:val="00902A1F"/>
    <w:rsid w:val="00903EF4"/>
    <w:rsid w:val="00910083"/>
    <w:rsid w:val="00927A0E"/>
    <w:rsid w:val="009311D3"/>
    <w:rsid w:val="00940AA9"/>
    <w:rsid w:val="009553E6"/>
    <w:rsid w:val="009561E2"/>
    <w:rsid w:val="009614C3"/>
    <w:rsid w:val="00961C3C"/>
    <w:rsid w:val="00966001"/>
    <w:rsid w:val="0096614D"/>
    <w:rsid w:val="00980EAF"/>
    <w:rsid w:val="0099655D"/>
    <w:rsid w:val="009A02E3"/>
    <w:rsid w:val="009A6FD5"/>
    <w:rsid w:val="009A71D1"/>
    <w:rsid w:val="009B14B2"/>
    <w:rsid w:val="009B379B"/>
    <w:rsid w:val="009D21CB"/>
    <w:rsid w:val="009D30BB"/>
    <w:rsid w:val="009D4CD2"/>
    <w:rsid w:val="00A14F06"/>
    <w:rsid w:val="00A174FD"/>
    <w:rsid w:val="00A27F08"/>
    <w:rsid w:val="00A356EB"/>
    <w:rsid w:val="00A3772F"/>
    <w:rsid w:val="00A37A23"/>
    <w:rsid w:val="00A41E98"/>
    <w:rsid w:val="00A52FE9"/>
    <w:rsid w:val="00A66358"/>
    <w:rsid w:val="00A70FDB"/>
    <w:rsid w:val="00A75A5F"/>
    <w:rsid w:val="00A84BF0"/>
    <w:rsid w:val="00A84CB0"/>
    <w:rsid w:val="00A86A26"/>
    <w:rsid w:val="00AB517E"/>
    <w:rsid w:val="00AB5DEA"/>
    <w:rsid w:val="00AB70CB"/>
    <w:rsid w:val="00AB7618"/>
    <w:rsid w:val="00AD1563"/>
    <w:rsid w:val="00AF0FFC"/>
    <w:rsid w:val="00AF78BA"/>
    <w:rsid w:val="00B04F77"/>
    <w:rsid w:val="00B0513B"/>
    <w:rsid w:val="00B13E41"/>
    <w:rsid w:val="00B2687F"/>
    <w:rsid w:val="00B3187F"/>
    <w:rsid w:val="00B31F11"/>
    <w:rsid w:val="00B362B6"/>
    <w:rsid w:val="00B41309"/>
    <w:rsid w:val="00B60B6A"/>
    <w:rsid w:val="00B62450"/>
    <w:rsid w:val="00BB0EB0"/>
    <w:rsid w:val="00BC6731"/>
    <w:rsid w:val="00BD52E2"/>
    <w:rsid w:val="00BE6C94"/>
    <w:rsid w:val="00BE6EDC"/>
    <w:rsid w:val="00C2462D"/>
    <w:rsid w:val="00C2684C"/>
    <w:rsid w:val="00C27AD0"/>
    <w:rsid w:val="00C46397"/>
    <w:rsid w:val="00C51685"/>
    <w:rsid w:val="00C52970"/>
    <w:rsid w:val="00C5773E"/>
    <w:rsid w:val="00C57D5D"/>
    <w:rsid w:val="00C67503"/>
    <w:rsid w:val="00C77A24"/>
    <w:rsid w:val="00CA116E"/>
    <w:rsid w:val="00CB695D"/>
    <w:rsid w:val="00CD247E"/>
    <w:rsid w:val="00CD5500"/>
    <w:rsid w:val="00CD675B"/>
    <w:rsid w:val="00CE67E1"/>
    <w:rsid w:val="00CF78BB"/>
    <w:rsid w:val="00D0696B"/>
    <w:rsid w:val="00D30729"/>
    <w:rsid w:val="00D32EFD"/>
    <w:rsid w:val="00D44057"/>
    <w:rsid w:val="00D51234"/>
    <w:rsid w:val="00D612B2"/>
    <w:rsid w:val="00D65A16"/>
    <w:rsid w:val="00D733A5"/>
    <w:rsid w:val="00DA0874"/>
    <w:rsid w:val="00DA1E6D"/>
    <w:rsid w:val="00DA3CF6"/>
    <w:rsid w:val="00DB16B9"/>
    <w:rsid w:val="00DC4D83"/>
    <w:rsid w:val="00DD3927"/>
    <w:rsid w:val="00DF21F8"/>
    <w:rsid w:val="00DF6986"/>
    <w:rsid w:val="00DF70C5"/>
    <w:rsid w:val="00E023D3"/>
    <w:rsid w:val="00E10E04"/>
    <w:rsid w:val="00E258CC"/>
    <w:rsid w:val="00E302AE"/>
    <w:rsid w:val="00E33656"/>
    <w:rsid w:val="00E34F1A"/>
    <w:rsid w:val="00E46ED5"/>
    <w:rsid w:val="00E63B20"/>
    <w:rsid w:val="00E64F8B"/>
    <w:rsid w:val="00E76A00"/>
    <w:rsid w:val="00E77A03"/>
    <w:rsid w:val="00EA1224"/>
    <w:rsid w:val="00EA3102"/>
    <w:rsid w:val="00EA7AE6"/>
    <w:rsid w:val="00EB2CD9"/>
    <w:rsid w:val="00EB2DEC"/>
    <w:rsid w:val="00EB4C52"/>
    <w:rsid w:val="00EC0B7C"/>
    <w:rsid w:val="00EC4ABC"/>
    <w:rsid w:val="00EC64BD"/>
    <w:rsid w:val="00ED61DB"/>
    <w:rsid w:val="00EE3B04"/>
    <w:rsid w:val="00EF04A5"/>
    <w:rsid w:val="00EF3D38"/>
    <w:rsid w:val="00F0568F"/>
    <w:rsid w:val="00F05B17"/>
    <w:rsid w:val="00F07E04"/>
    <w:rsid w:val="00F21048"/>
    <w:rsid w:val="00F25E20"/>
    <w:rsid w:val="00F31625"/>
    <w:rsid w:val="00F33196"/>
    <w:rsid w:val="00F34C13"/>
    <w:rsid w:val="00F46017"/>
    <w:rsid w:val="00F65F52"/>
    <w:rsid w:val="00F82FCC"/>
    <w:rsid w:val="00F84020"/>
    <w:rsid w:val="00F8649B"/>
    <w:rsid w:val="00FA44C2"/>
    <w:rsid w:val="00FA4A98"/>
    <w:rsid w:val="00FB02CA"/>
    <w:rsid w:val="00FB1EB7"/>
    <w:rsid w:val="00FC1722"/>
    <w:rsid w:val="00FD01FB"/>
    <w:rsid w:val="00FD0A0C"/>
    <w:rsid w:val="00FD3DFB"/>
    <w:rsid w:val="00FE3AE4"/>
    <w:rsid w:val="00FE4958"/>
    <w:rsid w:val="00FF0932"/>
    <w:rsid w:val="00FF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5:chartTrackingRefBased/>
  <w15:docId w15:val="{A5BC5288-6226-4A78-BBEA-DDB5748D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F06"/>
  </w:style>
  <w:style w:type="paragraph" w:styleId="Heading1">
    <w:name w:val="heading 1"/>
    <w:basedOn w:val="Normal"/>
    <w:next w:val="Normal"/>
    <w:link w:val="Heading1Char"/>
    <w:uiPriority w:val="9"/>
    <w:qFormat/>
    <w:rsid w:val="00464CC5"/>
    <w:pPr>
      <w:keepNext/>
      <w:keepLines/>
      <w:spacing w:before="120" w:after="120" w:line="360" w:lineRule="auto"/>
      <w:outlineLvl w:val="0"/>
    </w:pPr>
    <w:rPr>
      <w:rFonts w:ascii="Arial" w:eastAsiaTheme="majorEastAsia" w:hAnsi="Arial" w:cstheme="majorBidi"/>
      <w:b/>
      <w:color w:val="2E74B5" w:themeColor="accent1" w:themeShade="BF"/>
      <w:sz w:val="24"/>
      <w:szCs w:val="32"/>
    </w:rPr>
  </w:style>
  <w:style w:type="paragraph" w:styleId="Heading2">
    <w:name w:val="heading 2"/>
    <w:basedOn w:val="Normal"/>
    <w:next w:val="Normal"/>
    <w:link w:val="Heading2Char"/>
    <w:uiPriority w:val="9"/>
    <w:unhideWhenUsed/>
    <w:qFormat/>
    <w:rsid w:val="002F7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4C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F78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4A"/>
  </w:style>
  <w:style w:type="paragraph" w:styleId="Footer">
    <w:name w:val="footer"/>
    <w:basedOn w:val="Normal"/>
    <w:link w:val="FooterChar"/>
    <w:uiPriority w:val="99"/>
    <w:unhideWhenUsed/>
    <w:rsid w:val="005F7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4A"/>
  </w:style>
  <w:style w:type="table" w:styleId="TableGrid">
    <w:name w:val="Table Grid"/>
    <w:basedOn w:val="TableNormal"/>
    <w:uiPriority w:val="39"/>
    <w:rsid w:val="00DC4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70CB"/>
    <w:pPr>
      <w:ind w:left="720"/>
      <w:contextualSpacing/>
    </w:pPr>
  </w:style>
  <w:style w:type="table" w:styleId="TableGridLight">
    <w:name w:val="Grid Table Light"/>
    <w:basedOn w:val="TableNormal"/>
    <w:uiPriority w:val="40"/>
    <w:rsid w:val="003E34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4F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1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590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464CC5"/>
    <w:rPr>
      <w:rFonts w:ascii="Arial" w:eastAsiaTheme="majorEastAsia" w:hAnsi="Arial" w:cstheme="majorBidi"/>
      <w:b/>
      <w:color w:val="2E74B5" w:themeColor="accent1" w:themeShade="BF"/>
      <w:sz w:val="24"/>
      <w:szCs w:val="32"/>
    </w:rPr>
  </w:style>
  <w:style w:type="character" w:customStyle="1" w:styleId="Heading3Char">
    <w:name w:val="Heading 3 Char"/>
    <w:basedOn w:val="DefaultParagraphFont"/>
    <w:link w:val="Heading3"/>
    <w:uiPriority w:val="9"/>
    <w:semiHidden/>
    <w:rsid w:val="00464CC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64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57892"/>
  </w:style>
  <w:style w:type="character" w:customStyle="1" w:styleId="hljs-builtin">
    <w:name w:val="hljs-built_in"/>
    <w:basedOn w:val="DefaultParagraphFont"/>
    <w:rsid w:val="00257892"/>
  </w:style>
  <w:style w:type="paragraph" w:styleId="BalloonText">
    <w:name w:val="Balloon Text"/>
    <w:basedOn w:val="Normal"/>
    <w:link w:val="BalloonTextChar"/>
    <w:uiPriority w:val="99"/>
    <w:semiHidden/>
    <w:unhideWhenUsed/>
    <w:rsid w:val="00257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892"/>
    <w:rPr>
      <w:rFonts w:ascii="Segoe UI" w:hAnsi="Segoe UI" w:cs="Segoe UI"/>
      <w:sz w:val="18"/>
      <w:szCs w:val="18"/>
    </w:rPr>
  </w:style>
  <w:style w:type="character" w:customStyle="1" w:styleId="Heading2Char">
    <w:name w:val="Heading 2 Char"/>
    <w:basedOn w:val="DefaultParagraphFont"/>
    <w:link w:val="Heading2"/>
    <w:uiPriority w:val="9"/>
    <w:rsid w:val="002F782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F7820"/>
    <w:rPr>
      <w:rFonts w:ascii="Times New Roman" w:eastAsia="Times New Roman" w:hAnsi="Times New Roman" w:cs="Times New Roman"/>
      <w:b/>
      <w:bCs/>
      <w:sz w:val="24"/>
      <w:szCs w:val="24"/>
    </w:rPr>
  </w:style>
  <w:style w:type="character" w:styleId="Strong">
    <w:name w:val="Strong"/>
    <w:basedOn w:val="DefaultParagraphFont"/>
    <w:uiPriority w:val="22"/>
    <w:qFormat/>
    <w:rsid w:val="002F7820"/>
    <w:rPr>
      <w:b/>
      <w:bCs/>
    </w:rPr>
  </w:style>
  <w:style w:type="paragraph" w:styleId="NoSpacing">
    <w:name w:val="No Spacing"/>
    <w:link w:val="NoSpacingChar"/>
    <w:uiPriority w:val="1"/>
    <w:qFormat/>
    <w:rsid w:val="002F7820"/>
    <w:pPr>
      <w:spacing w:after="0" w:line="240" w:lineRule="auto"/>
    </w:pPr>
    <w:rPr>
      <w:rFonts w:eastAsiaTheme="minorEastAsia"/>
    </w:rPr>
  </w:style>
  <w:style w:type="character" w:customStyle="1" w:styleId="NoSpacingChar">
    <w:name w:val="No Spacing Char"/>
    <w:basedOn w:val="DefaultParagraphFont"/>
    <w:link w:val="NoSpacing"/>
    <w:uiPriority w:val="1"/>
    <w:rsid w:val="002F7820"/>
    <w:rPr>
      <w:rFonts w:eastAsiaTheme="minorEastAsia"/>
    </w:rPr>
  </w:style>
  <w:style w:type="table" w:styleId="PlainTable3">
    <w:name w:val="Plain Table 3"/>
    <w:basedOn w:val="TableNormal"/>
    <w:uiPriority w:val="43"/>
    <w:rsid w:val="002A6E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CD675B"/>
    <w:rPr>
      <w:color w:val="0563C1"/>
      <w:u w:val="single"/>
    </w:rPr>
  </w:style>
  <w:style w:type="table" w:styleId="PlainTable4">
    <w:name w:val="Plain Table 4"/>
    <w:basedOn w:val="TableNormal"/>
    <w:uiPriority w:val="44"/>
    <w:rsid w:val="00C463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hitespace-pre-wrap">
    <w:name w:val="whitespace-pre-wrap"/>
    <w:basedOn w:val="Normal"/>
    <w:rsid w:val="00C463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C463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empty">
    <w:name w:val="is-empty"/>
    <w:basedOn w:val="Normal"/>
    <w:rsid w:val="00C4639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3">
    <w:name w:val="Grid Table 5 Dark Accent 3"/>
    <w:basedOn w:val="TableNormal"/>
    <w:uiPriority w:val="50"/>
    <w:rsid w:val="001A7A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A7A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A7A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4-Accent2">
    <w:name w:val="List Table 4 Accent 2"/>
    <w:basedOn w:val="TableNormal"/>
    <w:uiPriority w:val="49"/>
    <w:rsid w:val="001A7A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A14F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14F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14F0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A14F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A14F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uiPriority w:val="99"/>
    <w:semiHidden/>
    <w:unhideWhenUsed/>
    <w:rsid w:val="00A14F06"/>
  </w:style>
  <w:style w:type="character" w:styleId="PlaceholderText">
    <w:name w:val="Placeholder Text"/>
    <w:basedOn w:val="DefaultParagraphFont"/>
    <w:uiPriority w:val="99"/>
    <w:semiHidden/>
    <w:rsid w:val="00A14F06"/>
    <w:rPr>
      <w:color w:val="808080"/>
    </w:rPr>
  </w:style>
  <w:style w:type="table" w:styleId="LightGrid-Accent1">
    <w:name w:val="Light Grid Accent 1"/>
    <w:basedOn w:val="TableNormal"/>
    <w:uiPriority w:val="62"/>
    <w:rsid w:val="00A14F06"/>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overtext-text-300">
    <w:name w:val="hover:text-text-300"/>
    <w:basedOn w:val="DefaultParagraphFont"/>
    <w:rsid w:val="00A14F06"/>
  </w:style>
  <w:style w:type="table" w:styleId="GridTable6Colorful">
    <w:name w:val="Grid Table 6 Colorful"/>
    <w:basedOn w:val="TableNormal"/>
    <w:uiPriority w:val="51"/>
    <w:rsid w:val="00FE495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FE4958"/>
    <w:pPr>
      <w:spacing w:before="240" w:after="0"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FE4958"/>
    <w:pPr>
      <w:spacing w:after="100" w:line="360" w:lineRule="auto"/>
    </w:pPr>
  </w:style>
  <w:style w:type="paragraph" w:styleId="TOC2">
    <w:name w:val="toc 2"/>
    <w:basedOn w:val="Normal"/>
    <w:next w:val="Normal"/>
    <w:autoRedefine/>
    <w:uiPriority w:val="39"/>
    <w:unhideWhenUsed/>
    <w:rsid w:val="00FE4958"/>
    <w:pPr>
      <w:spacing w:after="100" w:line="360"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8762">
      <w:bodyDiv w:val="1"/>
      <w:marLeft w:val="0"/>
      <w:marRight w:val="0"/>
      <w:marTop w:val="0"/>
      <w:marBottom w:val="0"/>
      <w:divBdr>
        <w:top w:val="none" w:sz="0" w:space="0" w:color="auto"/>
        <w:left w:val="none" w:sz="0" w:space="0" w:color="auto"/>
        <w:bottom w:val="none" w:sz="0" w:space="0" w:color="auto"/>
        <w:right w:val="none" w:sz="0" w:space="0" w:color="auto"/>
      </w:divBdr>
    </w:div>
    <w:div w:id="41756774">
      <w:bodyDiv w:val="1"/>
      <w:marLeft w:val="0"/>
      <w:marRight w:val="0"/>
      <w:marTop w:val="0"/>
      <w:marBottom w:val="0"/>
      <w:divBdr>
        <w:top w:val="none" w:sz="0" w:space="0" w:color="auto"/>
        <w:left w:val="none" w:sz="0" w:space="0" w:color="auto"/>
        <w:bottom w:val="none" w:sz="0" w:space="0" w:color="auto"/>
        <w:right w:val="none" w:sz="0" w:space="0" w:color="auto"/>
      </w:divBdr>
    </w:div>
    <w:div w:id="52848231">
      <w:bodyDiv w:val="1"/>
      <w:marLeft w:val="0"/>
      <w:marRight w:val="0"/>
      <w:marTop w:val="0"/>
      <w:marBottom w:val="0"/>
      <w:divBdr>
        <w:top w:val="none" w:sz="0" w:space="0" w:color="auto"/>
        <w:left w:val="none" w:sz="0" w:space="0" w:color="auto"/>
        <w:bottom w:val="none" w:sz="0" w:space="0" w:color="auto"/>
        <w:right w:val="none" w:sz="0" w:space="0" w:color="auto"/>
      </w:divBdr>
    </w:div>
    <w:div w:id="70809011">
      <w:bodyDiv w:val="1"/>
      <w:marLeft w:val="0"/>
      <w:marRight w:val="0"/>
      <w:marTop w:val="0"/>
      <w:marBottom w:val="0"/>
      <w:divBdr>
        <w:top w:val="none" w:sz="0" w:space="0" w:color="auto"/>
        <w:left w:val="none" w:sz="0" w:space="0" w:color="auto"/>
        <w:bottom w:val="none" w:sz="0" w:space="0" w:color="auto"/>
        <w:right w:val="none" w:sz="0" w:space="0" w:color="auto"/>
      </w:divBdr>
    </w:div>
    <w:div w:id="103812796">
      <w:bodyDiv w:val="1"/>
      <w:marLeft w:val="0"/>
      <w:marRight w:val="0"/>
      <w:marTop w:val="0"/>
      <w:marBottom w:val="0"/>
      <w:divBdr>
        <w:top w:val="none" w:sz="0" w:space="0" w:color="auto"/>
        <w:left w:val="none" w:sz="0" w:space="0" w:color="auto"/>
        <w:bottom w:val="none" w:sz="0" w:space="0" w:color="auto"/>
        <w:right w:val="none" w:sz="0" w:space="0" w:color="auto"/>
      </w:divBdr>
    </w:div>
    <w:div w:id="148988121">
      <w:bodyDiv w:val="1"/>
      <w:marLeft w:val="0"/>
      <w:marRight w:val="0"/>
      <w:marTop w:val="0"/>
      <w:marBottom w:val="0"/>
      <w:divBdr>
        <w:top w:val="none" w:sz="0" w:space="0" w:color="auto"/>
        <w:left w:val="none" w:sz="0" w:space="0" w:color="auto"/>
        <w:bottom w:val="none" w:sz="0" w:space="0" w:color="auto"/>
        <w:right w:val="none" w:sz="0" w:space="0" w:color="auto"/>
      </w:divBdr>
    </w:div>
    <w:div w:id="184758618">
      <w:bodyDiv w:val="1"/>
      <w:marLeft w:val="0"/>
      <w:marRight w:val="0"/>
      <w:marTop w:val="0"/>
      <w:marBottom w:val="0"/>
      <w:divBdr>
        <w:top w:val="none" w:sz="0" w:space="0" w:color="auto"/>
        <w:left w:val="none" w:sz="0" w:space="0" w:color="auto"/>
        <w:bottom w:val="none" w:sz="0" w:space="0" w:color="auto"/>
        <w:right w:val="none" w:sz="0" w:space="0" w:color="auto"/>
      </w:divBdr>
    </w:div>
    <w:div w:id="285429050">
      <w:bodyDiv w:val="1"/>
      <w:marLeft w:val="0"/>
      <w:marRight w:val="0"/>
      <w:marTop w:val="0"/>
      <w:marBottom w:val="0"/>
      <w:divBdr>
        <w:top w:val="none" w:sz="0" w:space="0" w:color="auto"/>
        <w:left w:val="none" w:sz="0" w:space="0" w:color="auto"/>
        <w:bottom w:val="none" w:sz="0" w:space="0" w:color="auto"/>
        <w:right w:val="none" w:sz="0" w:space="0" w:color="auto"/>
      </w:divBdr>
    </w:div>
    <w:div w:id="325742771">
      <w:bodyDiv w:val="1"/>
      <w:marLeft w:val="0"/>
      <w:marRight w:val="0"/>
      <w:marTop w:val="0"/>
      <w:marBottom w:val="0"/>
      <w:divBdr>
        <w:top w:val="none" w:sz="0" w:space="0" w:color="auto"/>
        <w:left w:val="none" w:sz="0" w:space="0" w:color="auto"/>
        <w:bottom w:val="none" w:sz="0" w:space="0" w:color="auto"/>
        <w:right w:val="none" w:sz="0" w:space="0" w:color="auto"/>
      </w:divBdr>
    </w:div>
    <w:div w:id="350911403">
      <w:bodyDiv w:val="1"/>
      <w:marLeft w:val="0"/>
      <w:marRight w:val="0"/>
      <w:marTop w:val="0"/>
      <w:marBottom w:val="0"/>
      <w:divBdr>
        <w:top w:val="none" w:sz="0" w:space="0" w:color="auto"/>
        <w:left w:val="none" w:sz="0" w:space="0" w:color="auto"/>
        <w:bottom w:val="none" w:sz="0" w:space="0" w:color="auto"/>
        <w:right w:val="none" w:sz="0" w:space="0" w:color="auto"/>
      </w:divBdr>
    </w:div>
    <w:div w:id="386227230">
      <w:bodyDiv w:val="1"/>
      <w:marLeft w:val="0"/>
      <w:marRight w:val="0"/>
      <w:marTop w:val="0"/>
      <w:marBottom w:val="0"/>
      <w:divBdr>
        <w:top w:val="none" w:sz="0" w:space="0" w:color="auto"/>
        <w:left w:val="none" w:sz="0" w:space="0" w:color="auto"/>
        <w:bottom w:val="none" w:sz="0" w:space="0" w:color="auto"/>
        <w:right w:val="none" w:sz="0" w:space="0" w:color="auto"/>
      </w:divBdr>
    </w:div>
    <w:div w:id="387415678">
      <w:bodyDiv w:val="1"/>
      <w:marLeft w:val="0"/>
      <w:marRight w:val="0"/>
      <w:marTop w:val="0"/>
      <w:marBottom w:val="0"/>
      <w:divBdr>
        <w:top w:val="none" w:sz="0" w:space="0" w:color="auto"/>
        <w:left w:val="none" w:sz="0" w:space="0" w:color="auto"/>
        <w:bottom w:val="none" w:sz="0" w:space="0" w:color="auto"/>
        <w:right w:val="none" w:sz="0" w:space="0" w:color="auto"/>
      </w:divBdr>
    </w:div>
    <w:div w:id="397368046">
      <w:bodyDiv w:val="1"/>
      <w:marLeft w:val="0"/>
      <w:marRight w:val="0"/>
      <w:marTop w:val="0"/>
      <w:marBottom w:val="0"/>
      <w:divBdr>
        <w:top w:val="none" w:sz="0" w:space="0" w:color="auto"/>
        <w:left w:val="none" w:sz="0" w:space="0" w:color="auto"/>
        <w:bottom w:val="none" w:sz="0" w:space="0" w:color="auto"/>
        <w:right w:val="none" w:sz="0" w:space="0" w:color="auto"/>
      </w:divBdr>
    </w:div>
    <w:div w:id="438108807">
      <w:bodyDiv w:val="1"/>
      <w:marLeft w:val="0"/>
      <w:marRight w:val="0"/>
      <w:marTop w:val="0"/>
      <w:marBottom w:val="0"/>
      <w:divBdr>
        <w:top w:val="none" w:sz="0" w:space="0" w:color="auto"/>
        <w:left w:val="none" w:sz="0" w:space="0" w:color="auto"/>
        <w:bottom w:val="none" w:sz="0" w:space="0" w:color="auto"/>
        <w:right w:val="none" w:sz="0" w:space="0" w:color="auto"/>
      </w:divBdr>
    </w:div>
    <w:div w:id="443233230">
      <w:bodyDiv w:val="1"/>
      <w:marLeft w:val="0"/>
      <w:marRight w:val="0"/>
      <w:marTop w:val="0"/>
      <w:marBottom w:val="0"/>
      <w:divBdr>
        <w:top w:val="none" w:sz="0" w:space="0" w:color="auto"/>
        <w:left w:val="none" w:sz="0" w:space="0" w:color="auto"/>
        <w:bottom w:val="none" w:sz="0" w:space="0" w:color="auto"/>
        <w:right w:val="none" w:sz="0" w:space="0" w:color="auto"/>
      </w:divBdr>
    </w:div>
    <w:div w:id="498736451">
      <w:bodyDiv w:val="1"/>
      <w:marLeft w:val="0"/>
      <w:marRight w:val="0"/>
      <w:marTop w:val="0"/>
      <w:marBottom w:val="0"/>
      <w:divBdr>
        <w:top w:val="none" w:sz="0" w:space="0" w:color="auto"/>
        <w:left w:val="none" w:sz="0" w:space="0" w:color="auto"/>
        <w:bottom w:val="none" w:sz="0" w:space="0" w:color="auto"/>
        <w:right w:val="none" w:sz="0" w:space="0" w:color="auto"/>
      </w:divBdr>
    </w:div>
    <w:div w:id="536742069">
      <w:bodyDiv w:val="1"/>
      <w:marLeft w:val="0"/>
      <w:marRight w:val="0"/>
      <w:marTop w:val="0"/>
      <w:marBottom w:val="0"/>
      <w:divBdr>
        <w:top w:val="none" w:sz="0" w:space="0" w:color="auto"/>
        <w:left w:val="none" w:sz="0" w:space="0" w:color="auto"/>
        <w:bottom w:val="none" w:sz="0" w:space="0" w:color="auto"/>
        <w:right w:val="none" w:sz="0" w:space="0" w:color="auto"/>
      </w:divBdr>
    </w:div>
    <w:div w:id="544870810">
      <w:bodyDiv w:val="1"/>
      <w:marLeft w:val="0"/>
      <w:marRight w:val="0"/>
      <w:marTop w:val="0"/>
      <w:marBottom w:val="0"/>
      <w:divBdr>
        <w:top w:val="none" w:sz="0" w:space="0" w:color="auto"/>
        <w:left w:val="none" w:sz="0" w:space="0" w:color="auto"/>
        <w:bottom w:val="none" w:sz="0" w:space="0" w:color="auto"/>
        <w:right w:val="none" w:sz="0" w:space="0" w:color="auto"/>
      </w:divBdr>
    </w:div>
    <w:div w:id="551816120">
      <w:bodyDiv w:val="1"/>
      <w:marLeft w:val="0"/>
      <w:marRight w:val="0"/>
      <w:marTop w:val="0"/>
      <w:marBottom w:val="0"/>
      <w:divBdr>
        <w:top w:val="none" w:sz="0" w:space="0" w:color="auto"/>
        <w:left w:val="none" w:sz="0" w:space="0" w:color="auto"/>
        <w:bottom w:val="none" w:sz="0" w:space="0" w:color="auto"/>
        <w:right w:val="none" w:sz="0" w:space="0" w:color="auto"/>
      </w:divBdr>
    </w:div>
    <w:div w:id="552273481">
      <w:bodyDiv w:val="1"/>
      <w:marLeft w:val="0"/>
      <w:marRight w:val="0"/>
      <w:marTop w:val="0"/>
      <w:marBottom w:val="0"/>
      <w:divBdr>
        <w:top w:val="none" w:sz="0" w:space="0" w:color="auto"/>
        <w:left w:val="none" w:sz="0" w:space="0" w:color="auto"/>
        <w:bottom w:val="none" w:sz="0" w:space="0" w:color="auto"/>
        <w:right w:val="none" w:sz="0" w:space="0" w:color="auto"/>
      </w:divBdr>
    </w:div>
    <w:div w:id="567038436">
      <w:bodyDiv w:val="1"/>
      <w:marLeft w:val="0"/>
      <w:marRight w:val="0"/>
      <w:marTop w:val="0"/>
      <w:marBottom w:val="0"/>
      <w:divBdr>
        <w:top w:val="none" w:sz="0" w:space="0" w:color="auto"/>
        <w:left w:val="none" w:sz="0" w:space="0" w:color="auto"/>
        <w:bottom w:val="none" w:sz="0" w:space="0" w:color="auto"/>
        <w:right w:val="none" w:sz="0" w:space="0" w:color="auto"/>
      </w:divBdr>
    </w:div>
    <w:div w:id="601452441">
      <w:bodyDiv w:val="1"/>
      <w:marLeft w:val="0"/>
      <w:marRight w:val="0"/>
      <w:marTop w:val="0"/>
      <w:marBottom w:val="0"/>
      <w:divBdr>
        <w:top w:val="none" w:sz="0" w:space="0" w:color="auto"/>
        <w:left w:val="none" w:sz="0" w:space="0" w:color="auto"/>
        <w:bottom w:val="none" w:sz="0" w:space="0" w:color="auto"/>
        <w:right w:val="none" w:sz="0" w:space="0" w:color="auto"/>
      </w:divBdr>
    </w:div>
    <w:div w:id="622224889">
      <w:bodyDiv w:val="1"/>
      <w:marLeft w:val="0"/>
      <w:marRight w:val="0"/>
      <w:marTop w:val="0"/>
      <w:marBottom w:val="0"/>
      <w:divBdr>
        <w:top w:val="none" w:sz="0" w:space="0" w:color="auto"/>
        <w:left w:val="none" w:sz="0" w:space="0" w:color="auto"/>
        <w:bottom w:val="none" w:sz="0" w:space="0" w:color="auto"/>
        <w:right w:val="none" w:sz="0" w:space="0" w:color="auto"/>
      </w:divBdr>
    </w:div>
    <w:div w:id="691732953">
      <w:bodyDiv w:val="1"/>
      <w:marLeft w:val="0"/>
      <w:marRight w:val="0"/>
      <w:marTop w:val="0"/>
      <w:marBottom w:val="0"/>
      <w:divBdr>
        <w:top w:val="none" w:sz="0" w:space="0" w:color="auto"/>
        <w:left w:val="none" w:sz="0" w:space="0" w:color="auto"/>
        <w:bottom w:val="none" w:sz="0" w:space="0" w:color="auto"/>
        <w:right w:val="none" w:sz="0" w:space="0" w:color="auto"/>
      </w:divBdr>
    </w:div>
    <w:div w:id="750202198">
      <w:bodyDiv w:val="1"/>
      <w:marLeft w:val="0"/>
      <w:marRight w:val="0"/>
      <w:marTop w:val="0"/>
      <w:marBottom w:val="0"/>
      <w:divBdr>
        <w:top w:val="none" w:sz="0" w:space="0" w:color="auto"/>
        <w:left w:val="none" w:sz="0" w:space="0" w:color="auto"/>
        <w:bottom w:val="none" w:sz="0" w:space="0" w:color="auto"/>
        <w:right w:val="none" w:sz="0" w:space="0" w:color="auto"/>
      </w:divBdr>
    </w:div>
    <w:div w:id="758911499">
      <w:bodyDiv w:val="1"/>
      <w:marLeft w:val="0"/>
      <w:marRight w:val="0"/>
      <w:marTop w:val="0"/>
      <w:marBottom w:val="0"/>
      <w:divBdr>
        <w:top w:val="none" w:sz="0" w:space="0" w:color="auto"/>
        <w:left w:val="none" w:sz="0" w:space="0" w:color="auto"/>
        <w:bottom w:val="none" w:sz="0" w:space="0" w:color="auto"/>
        <w:right w:val="none" w:sz="0" w:space="0" w:color="auto"/>
      </w:divBdr>
    </w:div>
    <w:div w:id="822740480">
      <w:bodyDiv w:val="1"/>
      <w:marLeft w:val="0"/>
      <w:marRight w:val="0"/>
      <w:marTop w:val="0"/>
      <w:marBottom w:val="0"/>
      <w:divBdr>
        <w:top w:val="none" w:sz="0" w:space="0" w:color="auto"/>
        <w:left w:val="none" w:sz="0" w:space="0" w:color="auto"/>
        <w:bottom w:val="none" w:sz="0" w:space="0" w:color="auto"/>
        <w:right w:val="none" w:sz="0" w:space="0" w:color="auto"/>
      </w:divBdr>
    </w:div>
    <w:div w:id="836112891">
      <w:bodyDiv w:val="1"/>
      <w:marLeft w:val="0"/>
      <w:marRight w:val="0"/>
      <w:marTop w:val="0"/>
      <w:marBottom w:val="0"/>
      <w:divBdr>
        <w:top w:val="none" w:sz="0" w:space="0" w:color="auto"/>
        <w:left w:val="none" w:sz="0" w:space="0" w:color="auto"/>
        <w:bottom w:val="none" w:sz="0" w:space="0" w:color="auto"/>
        <w:right w:val="none" w:sz="0" w:space="0" w:color="auto"/>
      </w:divBdr>
    </w:div>
    <w:div w:id="841168122">
      <w:bodyDiv w:val="1"/>
      <w:marLeft w:val="0"/>
      <w:marRight w:val="0"/>
      <w:marTop w:val="0"/>
      <w:marBottom w:val="0"/>
      <w:divBdr>
        <w:top w:val="none" w:sz="0" w:space="0" w:color="auto"/>
        <w:left w:val="none" w:sz="0" w:space="0" w:color="auto"/>
        <w:bottom w:val="none" w:sz="0" w:space="0" w:color="auto"/>
        <w:right w:val="none" w:sz="0" w:space="0" w:color="auto"/>
      </w:divBdr>
    </w:div>
    <w:div w:id="851843263">
      <w:bodyDiv w:val="1"/>
      <w:marLeft w:val="0"/>
      <w:marRight w:val="0"/>
      <w:marTop w:val="0"/>
      <w:marBottom w:val="0"/>
      <w:divBdr>
        <w:top w:val="none" w:sz="0" w:space="0" w:color="auto"/>
        <w:left w:val="none" w:sz="0" w:space="0" w:color="auto"/>
        <w:bottom w:val="none" w:sz="0" w:space="0" w:color="auto"/>
        <w:right w:val="none" w:sz="0" w:space="0" w:color="auto"/>
      </w:divBdr>
    </w:div>
    <w:div w:id="884486537">
      <w:bodyDiv w:val="1"/>
      <w:marLeft w:val="0"/>
      <w:marRight w:val="0"/>
      <w:marTop w:val="0"/>
      <w:marBottom w:val="0"/>
      <w:divBdr>
        <w:top w:val="none" w:sz="0" w:space="0" w:color="auto"/>
        <w:left w:val="none" w:sz="0" w:space="0" w:color="auto"/>
        <w:bottom w:val="none" w:sz="0" w:space="0" w:color="auto"/>
        <w:right w:val="none" w:sz="0" w:space="0" w:color="auto"/>
      </w:divBdr>
    </w:div>
    <w:div w:id="959727787">
      <w:bodyDiv w:val="1"/>
      <w:marLeft w:val="0"/>
      <w:marRight w:val="0"/>
      <w:marTop w:val="0"/>
      <w:marBottom w:val="0"/>
      <w:divBdr>
        <w:top w:val="none" w:sz="0" w:space="0" w:color="auto"/>
        <w:left w:val="none" w:sz="0" w:space="0" w:color="auto"/>
        <w:bottom w:val="none" w:sz="0" w:space="0" w:color="auto"/>
        <w:right w:val="none" w:sz="0" w:space="0" w:color="auto"/>
      </w:divBdr>
    </w:div>
    <w:div w:id="1034310703">
      <w:bodyDiv w:val="1"/>
      <w:marLeft w:val="0"/>
      <w:marRight w:val="0"/>
      <w:marTop w:val="0"/>
      <w:marBottom w:val="0"/>
      <w:divBdr>
        <w:top w:val="none" w:sz="0" w:space="0" w:color="auto"/>
        <w:left w:val="none" w:sz="0" w:space="0" w:color="auto"/>
        <w:bottom w:val="none" w:sz="0" w:space="0" w:color="auto"/>
        <w:right w:val="none" w:sz="0" w:space="0" w:color="auto"/>
      </w:divBdr>
    </w:div>
    <w:div w:id="1059979475">
      <w:bodyDiv w:val="1"/>
      <w:marLeft w:val="0"/>
      <w:marRight w:val="0"/>
      <w:marTop w:val="0"/>
      <w:marBottom w:val="0"/>
      <w:divBdr>
        <w:top w:val="none" w:sz="0" w:space="0" w:color="auto"/>
        <w:left w:val="none" w:sz="0" w:space="0" w:color="auto"/>
        <w:bottom w:val="none" w:sz="0" w:space="0" w:color="auto"/>
        <w:right w:val="none" w:sz="0" w:space="0" w:color="auto"/>
      </w:divBdr>
    </w:div>
    <w:div w:id="1108237492">
      <w:bodyDiv w:val="1"/>
      <w:marLeft w:val="0"/>
      <w:marRight w:val="0"/>
      <w:marTop w:val="0"/>
      <w:marBottom w:val="0"/>
      <w:divBdr>
        <w:top w:val="none" w:sz="0" w:space="0" w:color="auto"/>
        <w:left w:val="none" w:sz="0" w:space="0" w:color="auto"/>
        <w:bottom w:val="none" w:sz="0" w:space="0" w:color="auto"/>
        <w:right w:val="none" w:sz="0" w:space="0" w:color="auto"/>
      </w:divBdr>
    </w:div>
    <w:div w:id="1114249742">
      <w:bodyDiv w:val="1"/>
      <w:marLeft w:val="0"/>
      <w:marRight w:val="0"/>
      <w:marTop w:val="0"/>
      <w:marBottom w:val="0"/>
      <w:divBdr>
        <w:top w:val="none" w:sz="0" w:space="0" w:color="auto"/>
        <w:left w:val="none" w:sz="0" w:space="0" w:color="auto"/>
        <w:bottom w:val="none" w:sz="0" w:space="0" w:color="auto"/>
        <w:right w:val="none" w:sz="0" w:space="0" w:color="auto"/>
      </w:divBdr>
    </w:div>
    <w:div w:id="1133913101">
      <w:bodyDiv w:val="1"/>
      <w:marLeft w:val="0"/>
      <w:marRight w:val="0"/>
      <w:marTop w:val="0"/>
      <w:marBottom w:val="0"/>
      <w:divBdr>
        <w:top w:val="none" w:sz="0" w:space="0" w:color="auto"/>
        <w:left w:val="none" w:sz="0" w:space="0" w:color="auto"/>
        <w:bottom w:val="none" w:sz="0" w:space="0" w:color="auto"/>
        <w:right w:val="none" w:sz="0" w:space="0" w:color="auto"/>
      </w:divBdr>
    </w:div>
    <w:div w:id="1143232772">
      <w:bodyDiv w:val="1"/>
      <w:marLeft w:val="0"/>
      <w:marRight w:val="0"/>
      <w:marTop w:val="0"/>
      <w:marBottom w:val="0"/>
      <w:divBdr>
        <w:top w:val="none" w:sz="0" w:space="0" w:color="auto"/>
        <w:left w:val="none" w:sz="0" w:space="0" w:color="auto"/>
        <w:bottom w:val="none" w:sz="0" w:space="0" w:color="auto"/>
        <w:right w:val="none" w:sz="0" w:space="0" w:color="auto"/>
      </w:divBdr>
    </w:div>
    <w:div w:id="1147432908">
      <w:bodyDiv w:val="1"/>
      <w:marLeft w:val="0"/>
      <w:marRight w:val="0"/>
      <w:marTop w:val="0"/>
      <w:marBottom w:val="0"/>
      <w:divBdr>
        <w:top w:val="none" w:sz="0" w:space="0" w:color="auto"/>
        <w:left w:val="none" w:sz="0" w:space="0" w:color="auto"/>
        <w:bottom w:val="none" w:sz="0" w:space="0" w:color="auto"/>
        <w:right w:val="none" w:sz="0" w:space="0" w:color="auto"/>
      </w:divBdr>
    </w:div>
    <w:div w:id="1244530935">
      <w:bodyDiv w:val="1"/>
      <w:marLeft w:val="0"/>
      <w:marRight w:val="0"/>
      <w:marTop w:val="0"/>
      <w:marBottom w:val="0"/>
      <w:divBdr>
        <w:top w:val="none" w:sz="0" w:space="0" w:color="auto"/>
        <w:left w:val="none" w:sz="0" w:space="0" w:color="auto"/>
        <w:bottom w:val="none" w:sz="0" w:space="0" w:color="auto"/>
        <w:right w:val="none" w:sz="0" w:space="0" w:color="auto"/>
      </w:divBdr>
    </w:div>
    <w:div w:id="1273629766">
      <w:bodyDiv w:val="1"/>
      <w:marLeft w:val="0"/>
      <w:marRight w:val="0"/>
      <w:marTop w:val="0"/>
      <w:marBottom w:val="0"/>
      <w:divBdr>
        <w:top w:val="none" w:sz="0" w:space="0" w:color="auto"/>
        <w:left w:val="none" w:sz="0" w:space="0" w:color="auto"/>
        <w:bottom w:val="none" w:sz="0" w:space="0" w:color="auto"/>
        <w:right w:val="none" w:sz="0" w:space="0" w:color="auto"/>
      </w:divBdr>
    </w:div>
    <w:div w:id="1321618722">
      <w:bodyDiv w:val="1"/>
      <w:marLeft w:val="0"/>
      <w:marRight w:val="0"/>
      <w:marTop w:val="0"/>
      <w:marBottom w:val="0"/>
      <w:divBdr>
        <w:top w:val="none" w:sz="0" w:space="0" w:color="auto"/>
        <w:left w:val="none" w:sz="0" w:space="0" w:color="auto"/>
        <w:bottom w:val="none" w:sz="0" w:space="0" w:color="auto"/>
        <w:right w:val="none" w:sz="0" w:space="0" w:color="auto"/>
      </w:divBdr>
    </w:div>
    <w:div w:id="1334987715">
      <w:bodyDiv w:val="1"/>
      <w:marLeft w:val="0"/>
      <w:marRight w:val="0"/>
      <w:marTop w:val="0"/>
      <w:marBottom w:val="0"/>
      <w:divBdr>
        <w:top w:val="none" w:sz="0" w:space="0" w:color="auto"/>
        <w:left w:val="none" w:sz="0" w:space="0" w:color="auto"/>
        <w:bottom w:val="none" w:sz="0" w:space="0" w:color="auto"/>
        <w:right w:val="none" w:sz="0" w:space="0" w:color="auto"/>
      </w:divBdr>
    </w:div>
    <w:div w:id="1342275503">
      <w:bodyDiv w:val="1"/>
      <w:marLeft w:val="0"/>
      <w:marRight w:val="0"/>
      <w:marTop w:val="0"/>
      <w:marBottom w:val="0"/>
      <w:divBdr>
        <w:top w:val="none" w:sz="0" w:space="0" w:color="auto"/>
        <w:left w:val="none" w:sz="0" w:space="0" w:color="auto"/>
        <w:bottom w:val="none" w:sz="0" w:space="0" w:color="auto"/>
        <w:right w:val="none" w:sz="0" w:space="0" w:color="auto"/>
      </w:divBdr>
    </w:div>
    <w:div w:id="1416243833">
      <w:bodyDiv w:val="1"/>
      <w:marLeft w:val="0"/>
      <w:marRight w:val="0"/>
      <w:marTop w:val="0"/>
      <w:marBottom w:val="0"/>
      <w:divBdr>
        <w:top w:val="none" w:sz="0" w:space="0" w:color="auto"/>
        <w:left w:val="none" w:sz="0" w:space="0" w:color="auto"/>
        <w:bottom w:val="none" w:sz="0" w:space="0" w:color="auto"/>
        <w:right w:val="none" w:sz="0" w:space="0" w:color="auto"/>
      </w:divBdr>
    </w:div>
    <w:div w:id="1419326476">
      <w:bodyDiv w:val="1"/>
      <w:marLeft w:val="0"/>
      <w:marRight w:val="0"/>
      <w:marTop w:val="0"/>
      <w:marBottom w:val="0"/>
      <w:divBdr>
        <w:top w:val="none" w:sz="0" w:space="0" w:color="auto"/>
        <w:left w:val="none" w:sz="0" w:space="0" w:color="auto"/>
        <w:bottom w:val="none" w:sz="0" w:space="0" w:color="auto"/>
        <w:right w:val="none" w:sz="0" w:space="0" w:color="auto"/>
      </w:divBdr>
    </w:div>
    <w:div w:id="1426461060">
      <w:bodyDiv w:val="1"/>
      <w:marLeft w:val="0"/>
      <w:marRight w:val="0"/>
      <w:marTop w:val="0"/>
      <w:marBottom w:val="0"/>
      <w:divBdr>
        <w:top w:val="none" w:sz="0" w:space="0" w:color="auto"/>
        <w:left w:val="none" w:sz="0" w:space="0" w:color="auto"/>
        <w:bottom w:val="none" w:sz="0" w:space="0" w:color="auto"/>
        <w:right w:val="none" w:sz="0" w:space="0" w:color="auto"/>
      </w:divBdr>
    </w:div>
    <w:div w:id="1457944830">
      <w:bodyDiv w:val="1"/>
      <w:marLeft w:val="0"/>
      <w:marRight w:val="0"/>
      <w:marTop w:val="0"/>
      <w:marBottom w:val="0"/>
      <w:divBdr>
        <w:top w:val="none" w:sz="0" w:space="0" w:color="auto"/>
        <w:left w:val="none" w:sz="0" w:space="0" w:color="auto"/>
        <w:bottom w:val="none" w:sz="0" w:space="0" w:color="auto"/>
        <w:right w:val="none" w:sz="0" w:space="0" w:color="auto"/>
      </w:divBdr>
    </w:div>
    <w:div w:id="1483111933">
      <w:bodyDiv w:val="1"/>
      <w:marLeft w:val="0"/>
      <w:marRight w:val="0"/>
      <w:marTop w:val="0"/>
      <w:marBottom w:val="0"/>
      <w:divBdr>
        <w:top w:val="none" w:sz="0" w:space="0" w:color="auto"/>
        <w:left w:val="none" w:sz="0" w:space="0" w:color="auto"/>
        <w:bottom w:val="none" w:sz="0" w:space="0" w:color="auto"/>
        <w:right w:val="none" w:sz="0" w:space="0" w:color="auto"/>
      </w:divBdr>
    </w:div>
    <w:div w:id="1518929509">
      <w:bodyDiv w:val="1"/>
      <w:marLeft w:val="0"/>
      <w:marRight w:val="0"/>
      <w:marTop w:val="0"/>
      <w:marBottom w:val="0"/>
      <w:divBdr>
        <w:top w:val="none" w:sz="0" w:space="0" w:color="auto"/>
        <w:left w:val="none" w:sz="0" w:space="0" w:color="auto"/>
        <w:bottom w:val="none" w:sz="0" w:space="0" w:color="auto"/>
        <w:right w:val="none" w:sz="0" w:space="0" w:color="auto"/>
      </w:divBdr>
    </w:div>
    <w:div w:id="1529954169">
      <w:bodyDiv w:val="1"/>
      <w:marLeft w:val="0"/>
      <w:marRight w:val="0"/>
      <w:marTop w:val="0"/>
      <w:marBottom w:val="0"/>
      <w:divBdr>
        <w:top w:val="none" w:sz="0" w:space="0" w:color="auto"/>
        <w:left w:val="none" w:sz="0" w:space="0" w:color="auto"/>
        <w:bottom w:val="none" w:sz="0" w:space="0" w:color="auto"/>
        <w:right w:val="none" w:sz="0" w:space="0" w:color="auto"/>
      </w:divBdr>
    </w:div>
    <w:div w:id="1556307880">
      <w:bodyDiv w:val="1"/>
      <w:marLeft w:val="0"/>
      <w:marRight w:val="0"/>
      <w:marTop w:val="0"/>
      <w:marBottom w:val="0"/>
      <w:divBdr>
        <w:top w:val="none" w:sz="0" w:space="0" w:color="auto"/>
        <w:left w:val="none" w:sz="0" w:space="0" w:color="auto"/>
        <w:bottom w:val="none" w:sz="0" w:space="0" w:color="auto"/>
        <w:right w:val="none" w:sz="0" w:space="0" w:color="auto"/>
      </w:divBdr>
    </w:div>
    <w:div w:id="1599437196">
      <w:bodyDiv w:val="1"/>
      <w:marLeft w:val="0"/>
      <w:marRight w:val="0"/>
      <w:marTop w:val="0"/>
      <w:marBottom w:val="0"/>
      <w:divBdr>
        <w:top w:val="none" w:sz="0" w:space="0" w:color="auto"/>
        <w:left w:val="none" w:sz="0" w:space="0" w:color="auto"/>
        <w:bottom w:val="none" w:sz="0" w:space="0" w:color="auto"/>
        <w:right w:val="none" w:sz="0" w:space="0" w:color="auto"/>
      </w:divBdr>
    </w:div>
    <w:div w:id="1628662810">
      <w:bodyDiv w:val="1"/>
      <w:marLeft w:val="0"/>
      <w:marRight w:val="0"/>
      <w:marTop w:val="0"/>
      <w:marBottom w:val="0"/>
      <w:divBdr>
        <w:top w:val="none" w:sz="0" w:space="0" w:color="auto"/>
        <w:left w:val="none" w:sz="0" w:space="0" w:color="auto"/>
        <w:bottom w:val="none" w:sz="0" w:space="0" w:color="auto"/>
        <w:right w:val="none" w:sz="0" w:space="0" w:color="auto"/>
      </w:divBdr>
    </w:div>
    <w:div w:id="1660183583">
      <w:bodyDiv w:val="1"/>
      <w:marLeft w:val="0"/>
      <w:marRight w:val="0"/>
      <w:marTop w:val="0"/>
      <w:marBottom w:val="0"/>
      <w:divBdr>
        <w:top w:val="none" w:sz="0" w:space="0" w:color="auto"/>
        <w:left w:val="none" w:sz="0" w:space="0" w:color="auto"/>
        <w:bottom w:val="none" w:sz="0" w:space="0" w:color="auto"/>
        <w:right w:val="none" w:sz="0" w:space="0" w:color="auto"/>
      </w:divBdr>
    </w:div>
    <w:div w:id="1671179393">
      <w:bodyDiv w:val="1"/>
      <w:marLeft w:val="0"/>
      <w:marRight w:val="0"/>
      <w:marTop w:val="0"/>
      <w:marBottom w:val="0"/>
      <w:divBdr>
        <w:top w:val="none" w:sz="0" w:space="0" w:color="auto"/>
        <w:left w:val="none" w:sz="0" w:space="0" w:color="auto"/>
        <w:bottom w:val="none" w:sz="0" w:space="0" w:color="auto"/>
        <w:right w:val="none" w:sz="0" w:space="0" w:color="auto"/>
      </w:divBdr>
    </w:div>
    <w:div w:id="1720745214">
      <w:bodyDiv w:val="1"/>
      <w:marLeft w:val="0"/>
      <w:marRight w:val="0"/>
      <w:marTop w:val="0"/>
      <w:marBottom w:val="0"/>
      <w:divBdr>
        <w:top w:val="none" w:sz="0" w:space="0" w:color="auto"/>
        <w:left w:val="none" w:sz="0" w:space="0" w:color="auto"/>
        <w:bottom w:val="none" w:sz="0" w:space="0" w:color="auto"/>
        <w:right w:val="none" w:sz="0" w:space="0" w:color="auto"/>
      </w:divBdr>
    </w:div>
    <w:div w:id="1723677222">
      <w:bodyDiv w:val="1"/>
      <w:marLeft w:val="0"/>
      <w:marRight w:val="0"/>
      <w:marTop w:val="0"/>
      <w:marBottom w:val="0"/>
      <w:divBdr>
        <w:top w:val="none" w:sz="0" w:space="0" w:color="auto"/>
        <w:left w:val="none" w:sz="0" w:space="0" w:color="auto"/>
        <w:bottom w:val="none" w:sz="0" w:space="0" w:color="auto"/>
        <w:right w:val="none" w:sz="0" w:space="0" w:color="auto"/>
      </w:divBdr>
    </w:div>
    <w:div w:id="1732148447">
      <w:bodyDiv w:val="1"/>
      <w:marLeft w:val="0"/>
      <w:marRight w:val="0"/>
      <w:marTop w:val="0"/>
      <w:marBottom w:val="0"/>
      <w:divBdr>
        <w:top w:val="none" w:sz="0" w:space="0" w:color="auto"/>
        <w:left w:val="none" w:sz="0" w:space="0" w:color="auto"/>
        <w:bottom w:val="none" w:sz="0" w:space="0" w:color="auto"/>
        <w:right w:val="none" w:sz="0" w:space="0" w:color="auto"/>
      </w:divBdr>
    </w:div>
    <w:div w:id="1832138319">
      <w:bodyDiv w:val="1"/>
      <w:marLeft w:val="0"/>
      <w:marRight w:val="0"/>
      <w:marTop w:val="0"/>
      <w:marBottom w:val="0"/>
      <w:divBdr>
        <w:top w:val="none" w:sz="0" w:space="0" w:color="auto"/>
        <w:left w:val="none" w:sz="0" w:space="0" w:color="auto"/>
        <w:bottom w:val="none" w:sz="0" w:space="0" w:color="auto"/>
        <w:right w:val="none" w:sz="0" w:space="0" w:color="auto"/>
      </w:divBdr>
    </w:div>
    <w:div w:id="1846555486">
      <w:bodyDiv w:val="1"/>
      <w:marLeft w:val="0"/>
      <w:marRight w:val="0"/>
      <w:marTop w:val="0"/>
      <w:marBottom w:val="0"/>
      <w:divBdr>
        <w:top w:val="none" w:sz="0" w:space="0" w:color="auto"/>
        <w:left w:val="none" w:sz="0" w:space="0" w:color="auto"/>
        <w:bottom w:val="none" w:sz="0" w:space="0" w:color="auto"/>
        <w:right w:val="none" w:sz="0" w:space="0" w:color="auto"/>
      </w:divBdr>
    </w:div>
    <w:div w:id="1867713566">
      <w:bodyDiv w:val="1"/>
      <w:marLeft w:val="0"/>
      <w:marRight w:val="0"/>
      <w:marTop w:val="0"/>
      <w:marBottom w:val="0"/>
      <w:divBdr>
        <w:top w:val="none" w:sz="0" w:space="0" w:color="auto"/>
        <w:left w:val="none" w:sz="0" w:space="0" w:color="auto"/>
        <w:bottom w:val="none" w:sz="0" w:space="0" w:color="auto"/>
        <w:right w:val="none" w:sz="0" w:space="0" w:color="auto"/>
      </w:divBdr>
    </w:div>
    <w:div w:id="1873952165">
      <w:bodyDiv w:val="1"/>
      <w:marLeft w:val="0"/>
      <w:marRight w:val="0"/>
      <w:marTop w:val="0"/>
      <w:marBottom w:val="0"/>
      <w:divBdr>
        <w:top w:val="none" w:sz="0" w:space="0" w:color="auto"/>
        <w:left w:val="none" w:sz="0" w:space="0" w:color="auto"/>
        <w:bottom w:val="none" w:sz="0" w:space="0" w:color="auto"/>
        <w:right w:val="none" w:sz="0" w:space="0" w:color="auto"/>
      </w:divBdr>
    </w:div>
    <w:div w:id="1874882430">
      <w:bodyDiv w:val="1"/>
      <w:marLeft w:val="0"/>
      <w:marRight w:val="0"/>
      <w:marTop w:val="0"/>
      <w:marBottom w:val="0"/>
      <w:divBdr>
        <w:top w:val="none" w:sz="0" w:space="0" w:color="auto"/>
        <w:left w:val="none" w:sz="0" w:space="0" w:color="auto"/>
        <w:bottom w:val="none" w:sz="0" w:space="0" w:color="auto"/>
        <w:right w:val="none" w:sz="0" w:space="0" w:color="auto"/>
      </w:divBdr>
    </w:div>
    <w:div w:id="1893540897">
      <w:bodyDiv w:val="1"/>
      <w:marLeft w:val="0"/>
      <w:marRight w:val="0"/>
      <w:marTop w:val="0"/>
      <w:marBottom w:val="0"/>
      <w:divBdr>
        <w:top w:val="none" w:sz="0" w:space="0" w:color="auto"/>
        <w:left w:val="none" w:sz="0" w:space="0" w:color="auto"/>
        <w:bottom w:val="none" w:sz="0" w:space="0" w:color="auto"/>
        <w:right w:val="none" w:sz="0" w:space="0" w:color="auto"/>
      </w:divBdr>
    </w:div>
    <w:div w:id="1986733709">
      <w:bodyDiv w:val="1"/>
      <w:marLeft w:val="0"/>
      <w:marRight w:val="0"/>
      <w:marTop w:val="0"/>
      <w:marBottom w:val="0"/>
      <w:divBdr>
        <w:top w:val="none" w:sz="0" w:space="0" w:color="auto"/>
        <w:left w:val="none" w:sz="0" w:space="0" w:color="auto"/>
        <w:bottom w:val="none" w:sz="0" w:space="0" w:color="auto"/>
        <w:right w:val="none" w:sz="0" w:space="0" w:color="auto"/>
      </w:divBdr>
    </w:div>
    <w:div w:id="2000573804">
      <w:bodyDiv w:val="1"/>
      <w:marLeft w:val="0"/>
      <w:marRight w:val="0"/>
      <w:marTop w:val="0"/>
      <w:marBottom w:val="0"/>
      <w:divBdr>
        <w:top w:val="none" w:sz="0" w:space="0" w:color="auto"/>
        <w:left w:val="none" w:sz="0" w:space="0" w:color="auto"/>
        <w:bottom w:val="none" w:sz="0" w:space="0" w:color="auto"/>
        <w:right w:val="none" w:sz="0" w:space="0" w:color="auto"/>
      </w:divBdr>
    </w:div>
    <w:div w:id="2033023230">
      <w:bodyDiv w:val="1"/>
      <w:marLeft w:val="0"/>
      <w:marRight w:val="0"/>
      <w:marTop w:val="0"/>
      <w:marBottom w:val="0"/>
      <w:divBdr>
        <w:top w:val="none" w:sz="0" w:space="0" w:color="auto"/>
        <w:left w:val="none" w:sz="0" w:space="0" w:color="auto"/>
        <w:bottom w:val="none" w:sz="0" w:space="0" w:color="auto"/>
        <w:right w:val="none" w:sz="0" w:space="0" w:color="auto"/>
      </w:divBdr>
    </w:div>
    <w:div w:id="2039426047">
      <w:bodyDiv w:val="1"/>
      <w:marLeft w:val="0"/>
      <w:marRight w:val="0"/>
      <w:marTop w:val="0"/>
      <w:marBottom w:val="0"/>
      <w:divBdr>
        <w:top w:val="none" w:sz="0" w:space="0" w:color="auto"/>
        <w:left w:val="none" w:sz="0" w:space="0" w:color="auto"/>
        <w:bottom w:val="none" w:sz="0" w:space="0" w:color="auto"/>
        <w:right w:val="none" w:sz="0" w:space="0" w:color="auto"/>
      </w:divBdr>
    </w:div>
    <w:div w:id="2049405344">
      <w:bodyDiv w:val="1"/>
      <w:marLeft w:val="0"/>
      <w:marRight w:val="0"/>
      <w:marTop w:val="0"/>
      <w:marBottom w:val="0"/>
      <w:divBdr>
        <w:top w:val="none" w:sz="0" w:space="0" w:color="auto"/>
        <w:left w:val="none" w:sz="0" w:space="0" w:color="auto"/>
        <w:bottom w:val="none" w:sz="0" w:space="0" w:color="auto"/>
        <w:right w:val="none" w:sz="0" w:space="0" w:color="auto"/>
      </w:divBdr>
    </w:div>
    <w:div w:id="21147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192.168.0.88\SanimaCapital\1.%20Research\reports\10.%20Q4%20reports%202024-25\2024-25%20Analysis%20DB%20Q4.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'R4.Loan vs deposit'!$J$1</c:f>
          <c:strCache>
            <c:ptCount val="1"/>
            <c:pt idx="0">
              <c:v>LOANS  increase amt in billions vs DEPOSITS  increase amt in billions for 2024/25Q4 vs 2023/24Q4</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6586097659471862E-2"/>
          <c:y val="0.13187577707917059"/>
          <c:w val="0.91299095311445577"/>
          <c:h val="0.68652965716267866"/>
        </c:manualLayout>
      </c:layout>
      <c:barChart>
        <c:barDir val="col"/>
        <c:grouping val="clustered"/>
        <c:varyColors val="0"/>
        <c:ser>
          <c:idx val="0"/>
          <c:order val="0"/>
          <c:tx>
            <c:strRef>
              <c:f>'R4.Loan vs deposit'!$F$4</c:f>
              <c:strCache>
                <c:ptCount val="1"/>
                <c:pt idx="0">
                  <c:v>Loan amount(in billion)</c:v>
                </c:pt>
              </c:strCache>
            </c:strRef>
          </c:tx>
          <c:spPr>
            <a:solidFill>
              <a:schemeClr val="accent1"/>
            </a:solidFill>
            <a:ln>
              <a:noFill/>
            </a:ln>
            <a:effectLst/>
          </c:spPr>
          <c:invertIfNegative val="0"/>
          <c:dLbls>
            <c:dLbl>
              <c:idx val="0"/>
              <c:tx>
                <c:rich>
                  <a:bodyPr/>
                  <a:lstStyle/>
                  <a:p>
                    <a:fld id="{4B9FC7EB-89C2-4E17-898F-1777C0BEBD97}" type="CELLRANGE">
                      <a:rPr lang="en-US"/>
                      <a:pPr/>
                      <a:t>[CELLRANGE]</a:t>
                    </a:fld>
                    <a:r>
                      <a:rPr lang="en-US" baseline="0"/>
                      <a:t>, </a:t>
                    </a:r>
                    <a:fld id="{1C6FAD3A-B5CC-4A59-9D92-AA81EB91C3D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8288-46E1-B16C-AD90C3648257}"/>
                </c:ext>
              </c:extLst>
            </c:dLbl>
            <c:dLbl>
              <c:idx val="1"/>
              <c:tx>
                <c:rich>
                  <a:bodyPr/>
                  <a:lstStyle/>
                  <a:p>
                    <a:fld id="{4D6A9A9B-599C-4A5E-89AF-E8EB4F4E793F}" type="CELLRANGE">
                      <a:rPr lang="en-US"/>
                      <a:pPr/>
                      <a:t>[CELLRANGE]</a:t>
                    </a:fld>
                    <a:r>
                      <a:rPr lang="en-US" baseline="0"/>
                      <a:t>, </a:t>
                    </a:r>
                    <a:fld id="{15CADA8A-5858-413D-8AE3-7A099721683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8288-46E1-B16C-AD90C3648257}"/>
                </c:ext>
              </c:extLst>
            </c:dLbl>
            <c:dLbl>
              <c:idx val="2"/>
              <c:tx>
                <c:rich>
                  <a:bodyPr/>
                  <a:lstStyle/>
                  <a:p>
                    <a:fld id="{6263B6A7-2725-424A-BC64-D36252926E91}" type="CELLRANGE">
                      <a:rPr lang="en-US"/>
                      <a:pPr/>
                      <a:t>[CELLRANGE]</a:t>
                    </a:fld>
                    <a:r>
                      <a:rPr lang="en-US" baseline="0"/>
                      <a:t>, </a:t>
                    </a:r>
                    <a:fld id="{295BFCA2-43C0-4285-8C8C-5FA24E9BA51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8288-46E1-B16C-AD90C3648257}"/>
                </c:ext>
              </c:extLst>
            </c:dLbl>
            <c:dLbl>
              <c:idx val="3"/>
              <c:tx>
                <c:rich>
                  <a:bodyPr/>
                  <a:lstStyle/>
                  <a:p>
                    <a:fld id="{1D4A4E4A-245C-4EBD-A64A-DEEBD3A9D78B}" type="CELLRANGE">
                      <a:rPr lang="en-US"/>
                      <a:pPr/>
                      <a:t>[CELLRANGE]</a:t>
                    </a:fld>
                    <a:r>
                      <a:rPr lang="en-US" baseline="0"/>
                      <a:t>, </a:t>
                    </a:r>
                    <a:fld id="{A38C235B-31B4-4B68-BCEA-FB9BCEC8D9B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288-46E1-B16C-AD90C3648257}"/>
                </c:ext>
              </c:extLst>
            </c:dLbl>
            <c:dLbl>
              <c:idx val="4"/>
              <c:tx>
                <c:rich>
                  <a:bodyPr/>
                  <a:lstStyle/>
                  <a:p>
                    <a:fld id="{09592C82-3343-417E-B1BF-459B8ACA2904}" type="CELLRANGE">
                      <a:rPr lang="en-US"/>
                      <a:pPr/>
                      <a:t>[CELLRANGE]</a:t>
                    </a:fld>
                    <a:r>
                      <a:rPr lang="en-US" baseline="0"/>
                      <a:t>, </a:t>
                    </a:r>
                    <a:fld id="{7F5D8CCF-0360-4280-B507-7286AFF3276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288-46E1-B16C-AD90C3648257}"/>
                </c:ext>
              </c:extLst>
            </c:dLbl>
            <c:dLbl>
              <c:idx val="5"/>
              <c:tx>
                <c:rich>
                  <a:bodyPr/>
                  <a:lstStyle/>
                  <a:p>
                    <a:fld id="{060A5274-E308-4294-BB83-88F12C70B98D}" type="CELLRANGE">
                      <a:rPr lang="en-US"/>
                      <a:pPr/>
                      <a:t>[CELLRANGE]</a:t>
                    </a:fld>
                    <a:r>
                      <a:rPr lang="en-US" baseline="0"/>
                      <a:t>, </a:t>
                    </a:r>
                    <a:fld id="{98A6CC45-6F0E-4744-B7AE-60B0F239F50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8288-46E1-B16C-AD90C3648257}"/>
                </c:ext>
              </c:extLst>
            </c:dLbl>
            <c:dLbl>
              <c:idx val="6"/>
              <c:tx>
                <c:rich>
                  <a:bodyPr/>
                  <a:lstStyle/>
                  <a:p>
                    <a:fld id="{4F59DE2E-CBF1-4D59-A045-D478844E9A32}" type="CELLRANGE">
                      <a:rPr lang="en-US"/>
                      <a:pPr/>
                      <a:t>[CELLRANGE]</a:t>
                    </a:fld>
                    <a:r>
                      <a:rPr lang="en-US" baseline="0"/>
                      <a:t>, </a:t>
                    </a:r>
                    <a:fld id="{922C5ED0-1115-4993-A1AE-31B26251302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288-46E1-B16C-AD90C3648257}"/>
                </c:ext>
              </c:extLst>
            </c:dLbl>
            <c:dLbl>
              <c:idx val="7"/>
              <c:tx>
                <c:rich>
                  <a:bodyPr/>
                  <a:lstStyle/>
                  <a:p>
                    <a:fld id="{D1A003C3-E0B4-40F7-ADAF-1F139D5606F7}" type="CELLRANGE">
                      <a:rPr lang="en-US"/>
                      <a:pPr/>
                      <a:t>[CELLRANGE]</a:t>
                    </a:fld>
                    <a:r>
                      <a:rPr lang="en-US" baseline="0"/>
                      <a:t>, </a:t>
                    </a:r>
                    <a:fld id="{04BED21F-3A75-475D-A50F-4934AA00DFF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288-46E1-B16C-AD90C3648257}"/>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'R4.Loan vs deposit'!$B$6:$B$13</c:f>
              <c:strCache>
                <c:ptCount val="8"/>
                <c:pt idx="0">
                  <c:v> SHINE </c:v>
                </c:pt>
                <c:pt idx="1">
                  <c:v> KSBBL </c:v>
                </c:pt>
                <c:pt idx="2">
                  <c:v> MNBBL </c:v>
                </c:pt>
                <c:pt idx="3">
                  <c:v> GBBL </c:v>
                </c:pt>
                <c:pt idx="4">
                  <c:v> MLBL </c:v>
                </c:pt>
                <c:pt idx="5">
                  <c:v> SADBL </c:v>
                </c:pt>
                <c:pt idx="6">
                  <c:v> LBBL </c:v>
                </c:pt>
                <c:pt idx="7">
                  <c:v> JBBL </c:v>
                </c:pt>
              </c:strCache>
            </c:strRef>
          </c:cat>
          <c:val>
            <c:numRef>
              <c:f>'R4.Loan vs deposit'!$F$6:$F$13</c:f>
              <c:numCache>
                <c:formatCode>_(* #,##0.00_);_(* \(#,##0.00\);_(* "-"??_);_(@_)</c:formatCode>
                <c:ptCount val="8"/>
                <c:pt idx="0">
                  <c:v>4.3332778329999968</c:v>
                </c:pt>
                <c:pt idx="1">
                  <c:v>3.4455040640000032</c:v>
                </c:pt>
                <c:pt idx="2">
                  <c:v>5.0964939999999999</c:v>
                </c:pt>
                <c:pt idx="3">
                  <c:v>3.545425147</c:v>
                </c:pt>
                <c:pt idx="4">
                  <c:v>1.7027014769999982</c:v>
                </c:pt>
                <c:pt idx="5">
                  <c:v>0.68788171400000153</c:v>
                </c:pt>
                <c:pt idx="6">
                  <c:v>-0.93033697499999402</c:v>
                </c:pt>
                <c:pt idx="7">
                  <c:v>-4.041596604999997</c:v>
                </c:pt>
              </c:numCache>
            </c:numRef>
          </c:val>
          <c:extLst>
            <c:ext xmlns:c15="http://schemas.microsoft.com/office/drawing/2012/chart" uri="{02D57815-91ED-43cb-92C2-25804820EDAC}">
              <c15:datalabelsRange>
                <c15:f>'R4.Loan vs deposit'!$E$6:$E$13</c15:f>
                <c15:dlblRangeCache>
                  <c:ptCount val="8"/>
                  <c:pt idx="0">
                    <c:v>8.0%</c:v>
                  </c:pt>
                  <c:pt idx="1">
                    <c:v>7.0%</c:v>
                  </c:pt>
                  <c:pt idx="2">
                    <c:v>5.4%</c:v>
                  </c:pt>
                  <c:pt idx="3">
                    <c:v>5.0%</c:v>
                  </c:pt>
                  <c:pt idx="4">
                    <c:v>3.9%</c:v>
                  </c:pt>
                  <c:pt idx="5">
                    <c:v>1.5%</c:v>
                  </c:pt>
                  <c:pt idx="6">
                    <c:v>-1.9%</c:v>
                  </c:pt>
                  <c:pt idx="7">
                    <c:v>-7.7%</c:v>
                  </c:pt>
                </c15:dlblRangeCache>
              </c15:datalabelsRange>
            </c:ext>
            <c:ext xmlns:c16="http://schemas.microsoft.com/office/drawing/2014/chart" uri="{C3380CC4-5D6E-409C-BE32-E72D297353CC}">
              <c16:uniqueId val="{00000008-8288-46E1-B16C-AD90C3648257}"/>
            </c:ext>
          </c:extLst>
        </c:ser>
        <c:ser>
          <c:idx val="1"/>
          <c:order val="1"/>
          <c:tx>
            <c:strRef>
              <c:f>'R4.Loan vs deposit'!$J$4</c:f>
              <c:strCache>
                <c:ptCount val="1"/>
                <c:pt idx="0">
                  <c:v>Deposit amount(in billion)</c:v>
                </c:pt>
              </c:strCache>
            </c:strRef>
          </c:tx>
          <c:spPr>
            <a:solidFill>
              <a:schemeClr val="accent2"/>
            </a:solidFill>
            <a:ln>
              <a:noFill/>
            </a:ln>
            <a:effectLst/>
          </c:spPr>
          <c:invertIfNegative val="0"/>
          <c:dLbls>
            <c:dLbl>
              <c:idx val="0"/>
              <c:tx>
                <c:rich>
                  <a:bodyPr/>
                  <a:lstStyle/>
                  <a:p>
                    <a:fld id="{2C88CEEB-E107-4DAF-9FFD-7D6F88B0743A}" type="CELLRANGE">
                      <a:rPr lang="en-US"/>
                      <a:pPr/>
                      <a:t>[CELLRANGE]</a:t>
                    </a:fld>
                    <a:r>
                      <a:rPr lang="en-US" baseline="0"/>
                      <a:t>, </a:t>
                    </a:r>
                    <a:fld id="{03B6B04F-A3FD-4399-9A0C-4DEC5AFBC3A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288-46E1-B16C-AD90C3648257}"/>
                </c:ext>
              </c:extLst>
            </c:dLbl>
            <c:dLbl>
              <c:idx val="1"/>
              <c:tx>
                <c:rich>
                  <a:bodyPr/>
                  <a:lstStyle/>
                  <a:p>
                    <a:fld id="{858026B2-C33C-429D-9ED9-0814FC887451}" type="CELLRANGE">
                      <a:rPr lang="en-US"/>
                      <a:pPr/>
                      <a:t>[CELLRANGE]</a:t>
                    </a:fld>
                    <a:r>
                      <a:rPr lang="en-US" baseline="0"/>
                      <a:t>, </a:t>
                    </a:r>
                    <a:fld id="{BA510754-B309-4D2E-A6C3-F623FD513DF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8288-46E1-B16C-AD90C3648257}"/>
                </c:ext>
              </c:extLst>
            </c:dLbl>
            <c:dLbl>
              <c:idx val="2"/>
              <c:tx>
                <c:rich>
                  <a:bodyPr/>
                  <a:lstStyle/>
                  <a:p>
                    <a:fld id="{4121F6BC-182C-42C3-AB2B-A70148EC2DD7}" type="CELLRANGE">
                      <a:rPr lang="en-US"/>
                      <a:pPr/>
                      <a:t>[CELLRANGE]</a:t>
                    </a:fld>
                    <a:r>
                      <a:rPr lang="en-US" baseline="0"/>
                      <a:t>, </a:t>
                    </a:r>
                    <a:fld id="{FA35C7A4-C6BD-466F-976C-5DD87786289D}"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8288-46E1-B16C-AD90C3648257}"/>
                </c:ext>
              </c:extLst>
            </c:dLbl>
            <c:dLbl>
              <c:idx val="3"/>
              <c:tx>
                <c:rich>
                  <a:bodyPr/>
                  <a:lstStyle/>
                  <a:p>
                    <a:fld id="{7305AB2F-2C74-46EA-AFA8-3BB26949A1A8}" type="CELLRANGE">
                      <a:rPr lang="en-US"/>
                      <a:pPr/>
                      <a:t>[CELLRANGE]</a:t>
                    </a:fld>
                    <a:r>
                      <a:rPr lang="en-US" baseline="0"/>
                      <a:t>, </a:t>
                    </a:r>
                    <a:fld id="{E1BB80BC-7172-4421-AF69-DAD8A7B200B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8288-46E1-B16C-AD90C3648257}"/>
                </c:ext>
              </c:extLst>
            </c:dLbl>
            <c:dLbl>
              <c:idx val="4"/>
              <c:tx>
                <c:rich>
                  <a:bodyPr/>
                  <a:lstStyle/>
                  <a:p>
                    <a:fld id="{C4EC5D01-0699-4AD2-BF0D-5A2995A8BFAF}" type="CELLRANGE">
                      <a:rPr lang="en-US"/>
                      <a:pPr/>
                      <a:t>[CELLRANGE]</a:t>
                    </a:fld>
                    <a:r>
                      <a:rPr lang="en-US" baseline="0"/>
                      <a:t>, </a:t>
                    </a:r>
                    <a:fld id="{4B37A9A6-32FC-4C85-91C8-233C1B99477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8288-46E1-B16C-AD90C3648257}"/>
                </c:ext>
              </c:extLst>
            </c:dLbl>
            <c:dLbl>
              <c:idx val="5"/>
              <c:tx>
                <c:rich>
                  <a:bodyPr/>
                  <a:lstStyle/>
                  <a:p>
                    <a:fld id="{A0914559-30A6-4D16-8376-1BE1EC920C6D}" type="CELLRANGE">
                      <a:rPr lang="en-US"/>
                      <a:pPr/>
                      <a:t>[CELLRANGE]</a:t>
                    </a:fld>
                    <a:r>
                      <a:rPr lang="en-US" baseline="0"/>
                      <a:t>, </a:t>
                    </a:r>
                    <a:fld id="{2758F295-2781-4AC3-9E36-2196D16F00E6}"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8288-46E1-B16C-AD90C3648257}"/>
                </c:ext>
              </c:extLst>
            </c:dLbl>
            <c:dLbl>
              <c:idx val="6"/>
              <c:tx>
                <c:rich>
                  <a:bodyPr/>
                  <a:lstStyle/>
                  <a:p>
                    <a:fld id="{516EE1A4-5D9C-48A8-9CC9-2DE3EA0A3101}" type="CELLRANGE">
                      <a:rPr lang="en-US"/>
                      <a:pPr/>
                      <a:t>[CELLRANGE]</a:t>
                    </a:fld>
                    <a:r>
                      <a:rPr lang="en-US" baseline="0"/>
                      <a:t>, </a:t>
                    </a:r>
                    <a:fld id="{597098A3-D1B8-4C3D-9155-0FE7443D22F6}"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8288-46E1-B16C-AD90C3648257}"/>
                </c:ext>
              </c:extLst>
            </c:dLbl>
            <c:dLbl>
              <c:idx val="7"/>
              <c:tx>
                <c:rich>
                  <a:bodyPr/>
                  <a:lstStyle/>
                  <a:p>
                    <a:fld id="{74EBE698-DAE4-4A17-80D2-2D5DB3E59BF2}" type="CELLRANGE">
                      <a:rPr lang="en-US"/>
                      <a:pPr/>
                      <a:t>[CELLRANGE]</a:t>
                    </a:fld>
                    <a:r>
                      <a:rPr lang="en-US" baseline="0"/>
                      <a:t>, </a:t>
                    </a:r>
                    <a:fld id="{92B558FE-ABE4-4C26-8808-BBDF75BF067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8288-46E1-B16C-AD90C3648257}"/>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'R4.Loan vs deposit'!$B$6:$B$13</c:f>
              <c:strCache>
                <c:ptCount val="8"/>
                <c:pt idx="0">
                  <c:v> SHINE </c:v>
                </c:pt>
                <c:pt idx="1">
                  <c:v> KSBBL </c:v>
                </c:pt>
                <c:pt idx="2">
                  <c:v> MNBBL </c:v>
                </c:pt>
                <c:pt idx="3">
                  <c:v> GBBL </c:v>
                </c:pt>
                <c:pt idx="4">
                  <c:v> MLBL </c:v>
                </c:pt>
                <c:pt idx="5">
                  <c:v> SADBL </c:v>
                </c:pt>
                <c:pt idx="6">
                  <c:v> LBBL </c:v>
                </c:pt>
                <c:pt idx="7">
                  <c:v> JBBL </c:v>
                </c:pt>
              </c:strCache>
            </c:strRef>
          </c:cat>
          <c:val>
            <c:numRef>
              <c:f>'R4.Loan vs deposit'!$J$6:$J$13</c:f>
              <c:numCache>
                <c:formatCode>_(* #,##0.00_);_(* \(#,##0.00\);_(* "-"??_);_(@_)</c:formatCode>
                <c:ptCount val="8"/>
                <c:pt idx="0">
                  <c:v>5.8214664490000008</c:v>
                </c:pt>
                <c:pt idx="1">
                  <c:v>3.7675894340000005</c:v>
                </c:pt>
                <c:pt idx="2">
                  <c:v>7.671843</c:v>
                </c:pt>
                <c:pt idx="3">
                  <c:v>5.862873730000004</c:v>
                </c:pt>
                <c:pt idx="4">
                  <c:v>-9.4812082000002268E-2</c:v>
                </c:pt>
                <c:pt idx="5">
                  <c:v>0.64039003199999778</c:v>
                </c:pt>
                <c:pt idx="6">
                  <c:v>-0.95900177799999708</c:v>
                </c:pt>
                <c:pt idx="7">
                  <c:v>-5.3656883229999988</c:v>
                </c:pt>
              </c:numCache>
            </c:numRef>
          </c:val>
          <c:extLst>
            <c:ext xmlns:c15="http://schemas.microsoft.com/office/drawing/2012/chart" uri="{02D57815-91ED-43cb-92C2-25804820EDAC}">
              <c15:datalabelsRange>
                <c15:f>'R4.Loan vs deposit'!$I$6:$I$13</c15:f>
                <c15:dlblRangeCache>
                  <c:ptCount val="8"/>
                  <c:pt idx="0">
                    <c:v>8.8%</c:v>
                  </c:pt>
                  <c:pt idx="1">
                    <c:v>6.4%</c:v>
                  </c:pt>
                  <c:pt idx="2">
                    <c:v>7.0%</c:v>
                  </c:pt>
                  <c:pt idx="3">
                    <c:v>7.0%</c:v>
                  </c:pt>
                  <c:pt idx="4">
                    <c:v>-0.2%</c:v>
                  </c:pt>
                  <c:pt idx="5">
                    <c:v>1.2%</c:v>
                  </c:pt>
                  <c:pt idx="6">
                    <c:v>-1.6%</c:v>
                  </c:pt>
                  <c:pt idx="7">
                    <c:v>-8.1%</c:v>
                  </c:pt>
                </c15:dlblRangeCache>
              </c15:datalabelsRange>
            </c:ext>
            <c:ext xmlns:c16="http://schemas.microsoft.com/office/drawing/2014/chart" uri="{C3380CC4-5D6E-409C-BE32-E72D297353CC}">
              <c16:uniqueId val="{00000011-8288-46E1-B16C-AD90C3648257}"/>
            </c:ext>
          </c:extLst>
        </c:ser>
        <c:dLbls>
          <c:dLblPos val="outEnd"/>
          <c:showLegendKey val="0"/>
          <c:showVal val="1"/>
          <c:showCatName val="0"/>
          <c:showSerName val="0"/>
          <c:showPercent val="0"/>
          <c:showBubbleSize val="0"/>
        </c:dLbls>
        <c:gapWidth val="219"/>
        <c:overlap val="-27"/>
        <c:axId val="443444792"/>
        <c:axId val="443447416"/>
      </c:barChart>
      <c:catAx>
        <c:axId val="4434447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47416"/>
        <c:crosses val="autoZero"/>
        <c:auto val="1"/>
        <c:lblAlgn val="ctr"/>
        <c:lblOffset val="100"/>
        <c:noMultiLvlLbl val="0"/>
      </c:catAx>
      <c:valAx>
        <c:axId val="443447416"/>
        <c:scaling>
          <c:orientation val="minMax"/>
        </c:scaling>
        <c:delete val="1"/>
        <c:axPos val="l"/>
        <c:numFmt formatCode="_(* #,##0.00_);_(* \(#,##0.00\);_(* &quot;-&quot;??_);_(@_)" sourceLinked="1"/>
        <c:majorTickMark val="none"/>
        <c:minorTickMark val="none"/>
        <c:tickLblPos val="nextTo"/>
        <c:crossAx val="443444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3D444-66D9-41E2-AE4C-33194686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12</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BIKRAM STHAPIT</dc:creator>
  <cp:keywords/>
  <dc:description/>
  <cp:lastModifiedBy>AKHILESH BIKRAM STHAPIT</cp:lastModifiedBy>
  <cp:revision>61</cp:revision>
  <cp:lastPrinted>2025-08-20T05:24:00Z</cp:lastPrinted>
  <dcterms:created xsi:type="dcterms:W3CDTF">2023-08-07T07:11:00Z</dcterms:created>
  <dcterms:modified xsi:type="dcterms:W3CDTF">2025-08-20T05:31:00Z</dcterms:modified>
</cp:coreProperties>
</file>