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05818132" w:displacedByCustomXml="next"/>
    <w:bookmarkStart w:id="1" w:name="_Hlk1810970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</w:rPr>
        <w:id w:val="-7619853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 w:val="0"/>
          <w:color w:val="FFFFFF" w:themeColor="background1"/>
        </w:rPr>
      </w:sdtEndPr>
      <w:sdtContent>
        <w:p w14:paraId="1193857F" w14:textId="77777777" w:rsidR="00F53BD9" w:rsidRPr="001662D9" w:rsidRDefault="00F53BD9" w:rsidP="00F53BD9">
          <w:pPr>
            <w:pStyle w:val="Heading1"/>
            <w:rPr>
              <w:highlight w:val="yellow"/>
            </w:rPr>
          </w:pPr>
          <w:r w:rsidRPr="001662D9">
            <w:rPr>
              <w:noProof/>
              <w:highlight w:val="yellow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9570D2" wp14:editId="5F160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7FD0" w14:textId="77777777" w:rsidR="00F53BD9" w:rsidRDefault="00F53BD9" w:rsidP="00F53BD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" name="Group 1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0" name="Group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9570D2" id="Group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8eTC1VAkAACXBAEADgAA&#10;AAAAAAAAAAAAAAAuAgAAZHJzL2Uyb0RvYy54bWxQSwECLQAUAAYACAAAACEAT/eVMt0AAAAGAQAA&#10;DwAAAAAAAAAAAAAAAACqJgAAZHJzL2Rvd25yZXYueG1sUEsFBgAAAAAEAAQA8wAAALQnAAAAAA==&#10;">
    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p w14:paraId="5EC07FD0" w14:textId="77777777" w:rsidR="00F53BD9" w:rsidRDefault="00F53BD9" w:rsidP="00F53BD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 1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td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Y+UUG0Ns7AAAA//8DAFBLAQItABQABgAIAAAAIQDb4fbL7gAAAIUBAAATAAAAAAAAAAAA&#10;AAAAAAAAAABbQ29udGVudF9UeXBlc10ueG1sUEsBAi0AFAAGAAgAAAAhAFr0LFu/AAAAFQEAAAsA&#10;AAAAAAAAAAAAAAAAHwEAAF9yZWxzLy5yZWxzUEsBAi0AFAAGAAgAAAAhAKQ6C13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LI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3r45f4A+TmDwAA//8DAFBLAQItABQABgAIAAAAIQDb4fbL7gAAAIUBAAATAAAAAAAAAAAAAAAA&#10;AAAAAABbQ29udGVudF9UeXBlc10ueG1sUEsBAi0AFAAGAAgAAAAhAFr0LFu/AAAAFQEAAAsAAAAA&#10;AAAAAAAAAAAAHwEAAF9yZWxzLy5yZWxzUEsBAi0AFAAGAAgAAAAhAB9EEs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ZY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Y&#10;Xl/CD5DLJwAAAP//AwBQSwECLQAUAAYACAAAACEA2+H2y+4AAACFAQAAEwAAAAAAAAAAAAAAAAAA&#10;AAAAW0NvbnRlbnRfVHlwZXNdLnhtbFBLAQItABQABgAIAAAAIQBa9CxbvwAAABUBAAALAAAAAAAA&#10;AAAAAAAAAB8BAABfcmVscy8ucmVsc1BLAQItABQABgAIAAAAIQCDhJZ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mf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MH2Bvy/5B8jlLwAAAP//AwBQSwECLQAUAAYACAAAACEA2+H2y+4AAACFAQAAEwAAAAAAAAAAAAAA&#10;AAAAAAAAW0NvbnRlbnRfVHlwZXNdLnhtbFBLAQItABQABgAIAAAAIQBa9CxbvwAAABUBAAALAAAA&#10;AAAAAAAAAAAAAB8BAABfcmVscy8ucmVsc1BLAQItABQABgAIAAAAIQBNdQmf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hh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Cqzmhh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fPxwAAANsAAAAPAAAAZHJzL2Rvd25yZXYueG1sRI9bawIx&#10;FITfBf9DOIW+aVYL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H79V8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3750C50" w14:textId="77777777" w:rsidR="00F53BD9" w:rsidRPr="001662D9" w:rsidRDefault="00F53BD9" w:rsidP="00F53BD9">
          <w:pPr>
            <w:spacing w:line="360" w:lineRule="auto"/>
            <w:rPr>
              <w:rFonts w:ascii="Times New Roman" w:eastAsiaTheme="minorEastAsia" w:hAnsi="Times New Roman" w:cs="Times New Roman"/>
              <w:color w:val="FFFFFF" w:themeColor="background1"/>
              <w:highlight w:val="yellow"/>
            </w:rPr>
          </w:pPr>
          <w:r w:rsidRPr="001662D9">
            <w:rPr>
              <w:rFonts w:ascii="Times New Roman" w:hAnsi="Times New Roman" w:cs="Times New Roman"/>
              <w:noProof/>
              <w:highlight w:val="yello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73511D" wp14:editId="41FBB52E">
                    <wp:simplePos x="314325" y="1762125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6400800" cy="1005840"/>
                    <wp:effectExtent l="0" t="0" r="0" b="3810"/>
                    <wp:wrapSquare wrapText="bothSides"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1005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0C62E" w14:textId="415837C9" w:rsidR="00F53BD9" w:rsidRPr="005F5618" w:rsidRDefault="00F53BD9" w:rsidP="00F53BD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i/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>Budget Summery of 2082/83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7351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55" type="#_x0000_t202" style="position:absolute;margin-left:0;margin-top:0;width:7in;height:7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" filled="f" stroked="f" strokeweight=".5pt">
                    <v:textbox inset="0,0,0,0">
                      <w:txbxContent>
                        <w:p w14:paraId="7040C62E" w14:textId="415837C9" w:rsidR="00F53BD9" w:rsidRPr="005F5618" w:rsidRDefault="00F53BD9" w:rsidP="00F53BD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i/>
                              <w:color w:val="262626" w:themeColor="text1" w:themeTint="D9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60"/>
                              <w:szCs w:val="60"/>
                            </w:rPr>
                            <w:t>Budget Summery of 2082/83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C66353A" w14:textId="77777777" w:rsidR="00F53BD9" w:rsidRPr="001662D9" w:rsidRDefault="00F53BD9" w:rsidP="00F53BD9">
          <w:pPr>
            <w:spacing w:line="360" w:lineRule="auto"/>
            <w:rPr>
              <w:rFonts w:ascii="Times New Roman" w:eastAsiaTheme="minorEastAsia" w:hAnsi="Times New Roman" w:cs="Times New Roman"/>
              <w:color w:val="FFFFFF" w:themeColor="background1"/>
              <w:highlight w:val="yellow"/>
            </w:rPr>
          </w:pPr>
          <w:r w:rsidRPr="001662D9">
            <w:rPr>
              <w:rFonts w:ascii="Times New Roman" w:hAnsi="Times New Roman" w:cs="Times New Roman"/>
              <w:noProof/>
              <w:highlight w:val="yellow"/>
            </w:rPr>
            <w:drawing>
              <wp:anchor distT="0" distB="0" distL="114300" distR="114300" simplePos="0" relativeHeight="251662336" behindDoc="0" locked="0" layoutInCell="1" allowOverlap="1" wp14:anchorId="7062720F" wp14:editId="0BBEAD2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00800" cy="1378305"/>
                <wp:effectExtent l="0" t="0" r="0" b="0"/>
                <wp:wrapSquare wrapText="bothSides"/>
                <wp:docPr id="140" name="Pictur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nima capital high resolution final - Copy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37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814B595" w14:textId="77777777" w:rsidR="00F53BD9" w:rsidRPr="001662D9" w:rsidRDefault="00F53BD9" w:rsidP="00F53BD9">
          <w:pPr>
            <w:spacing w:line="360" w:lineRule="auto"/>
            <w:rPr>
              <w:rFonts w:ascii="Times New Roman" w:eastAsiaTheme="minorEastAsia" w:hAnsi="Times New Roman" w:cs="Times New Roman"/>
              <w:color w:val="FFFFFF" w:themeColor="background1"/>
              <w:highlight w:val="yellow"/>
            </w:rPr>
          </w:pPr>
        </w:p>
        <w:p w14:paraId="6D86E1DA" w14:textId="77777777" w:rsidR="00F53BD9" w:rsidRPr="001662D9" w:rsidRDefault="00F53BD9" w:rsidP="00F53BD9">
          <w:pPr>
            <w:spacing w:line="360" w:lineRule="auto"/>
            <w:rPr>
              <w:rFonts w:ascii="Times New Roman" w:eastAsiaTheme="minorEastAsia" w:hAnsi="Times New Roman" w:cs="Times New Roman"/>
              <w:color w:val="FFFFFF" w:themeColor="background1"/>
              <w:highlight w:val="yellow"/>
            </w:rPr>
          </w:pPr>
          <w:r w:rsidRPr="001662D9">
            <w:rPr>
              <w:rFonts w:ascii="Times New Roman" w:hAnsi="Times New Roman" w:cs="Times New Roman"/>
              <w:noProof/>
              <w:highlight w:val="yello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06576A" wp14:editId="67543C98">
                    <wp:simplePos x="0" y="0"/>
                    <wp:positionH relativeFrom="margin">
                      <wp:posOffset>4121150</wp:posOffset>
                    </wp:positionH>
                    <wp:positionV relativeFrom="margin">
                      <wp:posOffset>5837555</wp:posOffset>
                    </wp:positionV>
                    <wp:extent cx="2067560" cy="1371600"/>
                    <wp:effectExtent l="0" t="0" r="8890" b="0"/>
                    <wp:wrapSquare wrapText="bothSides"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67560" cy="1371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2D9C3" w14:textId="77777777" w:rsidR="00F53BD9" w:rsidRPr="006431C4" w:rsidRDefault="00F53BD9" w:rsidP="00F53BD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6431C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Prepared By:</w:t>
                                </w:r>
                              </w:p>
                              <w:p w14:paraId="3B48D699" w14:textId="77777777" w:rsidR="00F53BD9" w:rsidRPr="006431C4" w:rsidRDefault="00F53BD9" w:rsidP="00F53BD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6431C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Research Department</w:t>
                                </w:r>
                              </w:p>
                              <w:p w14:paraId="745D6D5E" w14:textId="77777777" w:rsidR="00F53BD9" w:rsidRDefault="00F53BD9" w:rsidP="00F53BD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6431C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Sanima Capital Limite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4472C4" w:themeColor="accent1"/>
                                    <w:sz w:val="24"/>
                                    <w:szCs w:val="28"/>
                                  </w:rPr>
                                  <w:alias w:val="Company"/>
                                  <w:tag w:val=""/>
                                  <w:id w:val="-1300531558"/>
                                  <w:placeholder>
                                    <w:docPart w:val="6D3F55CCB2504D8887CD4710CC3BEF1D"/>
                                  </w:placeholder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3F399B6C" w14:textId="77777777" w:rsidR="00F53BD9" w:rsidRPr="006431C4" w:rsidRDefault="00F53BD9" w:rsidP="00F53BD9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74D0D">
                                      <w:rPr>
                                        <w:rStyle w:val="PlaceholderText"/>
                                      </w:rPr>
                                      <w:t>[Company]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06576A" id="Text Box 32" o:spid="_x0000_s1056" type="#_x0000_t202" style="position:absolute;margin-left:324.5pt;margin-top:459.65pt;width:162.8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" filled="f" stroked="f" strokeweight=".5pt">
                    <v:textbox inset="0,0,0,0">
                      <w:txbxContent>
                        <w:p w14:paraId="1062D9C3" w14:textId="77777777" w:rsidR="00F53BD9" w:rsidRPr="006431C4" w:rsidRDefault="00F53BD9" w:rsidP="00F53BD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6431C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Prepared By:</w:t>
                          </w:r>
                        </w:p>
                        <w:p w14:paraId="3B48D699" w14:textId="77777777" w:rsidR="00F53BD9" w:rsidRPr="006431C4" w:rsidRDefault="00F53BD9" w:rsidP="00F53BD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6431C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Research Department</w:t>
                          </w:r>
                        </w:p>
                        <w:p w14:paraId="745D6D5E" w14:textId="77777777" w:rsidR="00F53BD9" w:rsidRDefault="00F53BD9" w:rsidP="00F53BD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6431C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Sanima Capital Limite</w:t>
                          </w: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d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4472C4" w:themeColor="accent1"/>
                              <w:sz w:val="24"/>
                              <w:szCs w:val="28"/>
                            </w:rPr>
                            <w:alias w:val="Company"/>
                            <w:tag w:val=""/>
                            <w:id w:val="-1300531558"/>
                            <w:placeholder>
                              <w:docPart w:val="6D3F55CCB2504D8887CD4710CC3BEF1D"/>
                            </w:placeholder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F399B6C" w14:textId="77777777" w:rsidR="00F53BD9" w:rsidRPr="006431C4" w:rsidRDefault="00F53BD9" w:rsidP="00F53BD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74D0D">
                                <w:rPr>
                                  <w:rStyle w:val="PlaceholderText"/>
                                </w:rPr>
                                <w:t>[Company]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A936865" w14:textId="77777777" w:rsidR="00F53BD9" w:rsidRPr="001662D9" w:rsidRDefault="00F53BD9" w:rsidP="00F53BD9">
          <w:pPr>
            <w:spacing w:line="360" w:lineRule="auto"/>
            <w:rPr>
              <w:rFonts w:ascii="Times New Roman" w:eastAsiaTheme="minorEastAsia" w:hAnsi="Times New Roman" w:cs="Times New Roman"/>
              <w:color w:val="FFFFFF" w:themeColor="background1"/>
              <w:highlight w:val="yellow"/>
            </w:rPr>
          </w:pPr>
        </w:p>
        <w:p w14:paraId="3418E2CD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39C1B2D5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bookmarkEnd w:id="0"/>
        <w:p w14:paraId="56F65F7B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44B9E42D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2A735ACE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266F5D1D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1953F7EE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455B297F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5553C447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099DBB27" w14:textId="77777777" w:rsidR="00F53BD9" w:rsidRDefault="00F53BD9" w:rsidP="00F53BD9">
          <w:pPr>
            <w:spacing w:line="360" w:lineRule="auto"/>
            <w:rPr>
              <w:rFonts w:ascii="Times New Roman" w:hAnsi="Times New Roman" w:cs="Times New Roman"/>
              <w:color w:val="FFFFFF" w:themeColor="background1"/>
              <w:highlight w:val="yellow"/>
            </w:rPr>
          </w:pPr>
        </w:p>
        <w:p w14:paraId="2CE2AFF5" w14:textId="7060E6F8" w:rsidR="00F53BD9" w:rsidRPr="00F53BD9" w:rsidRDefault="00F53BD9" w:rsidP="00F53BD9">
          <w:pPr>
            <w:spacing w:line="360" w:lineRule="auto"/>
            <w:rPr>
              <w:rStyle w:val="Strong"/>
              <w:rFonts w:ascii="Times New Roman" w:hAnsi="Times New Roman" w:cs="Times New Roman"/>
              <w:b w:val="0"/>
              <w:bCs w:val="0"/>
              <w:color w:val="FFFFFF" w:themeColor="background1"/>
              <w:highlight w:val="yellow"/>
            </w:rPr>
          </w:pPr>
        </w:p>
        <w:bookmarkStart w:id="2" w:name="_GoBack" w:displacedByCustomXml="next"/>
        <w:bookmarkEnd w:id="2" w:displacedByCustomXml="next"/>
      </w:sdtContent>
    </w:sdt>
    <w:bookmarkEnd w:id="1" w:displacedByCustomXml="prev"/>
    <w:p w14:paraId="00E830B7" w14:textId="77777777" w:rsidR="00F53BD9" w:rsidRDefault="00F53BD9" w:rsidP="00F53BD9">
      <w:pPr>
        <w:pStyle w:val="Heading2"/>
        <w:rPr>
          <w:rStyle w:val="Strong"/>
          <w:b/>
          <w:bCs w:val="0"/>
        </w:rPr>
      </w:pPr>
    </w:p>
    <w:p w14:paraId="43403523" w14:textId="0F851E4D" w:rsidR="00480929" w:rsidRPr="006900F2" w:rsidRDefault="00480929" w:rsidP="00F53BD9">
      <w:pPr>
        <w:pStyle w:val="Heading2"/>
        <w:rPr>
          <w:rStyle w:val="Strong"/>
          <w:b/>
          <w:bCs w:val="0"/>
        </w:rPr>
      </w:pPr>
      <w:r w:rsidRPr="006900F2">
        <w:rPr>
          <w:rStyle w:val="Strong"/>
          <w:b/>
          <w:bCs w:val="0"/>
        </w:rPr>
        <w:t>Budget summery (2082-83)</w:t>
      </w:r>
    </w:p>
    <w:p w14:paraId="11435C41" w14:textId="77777777" w:rsidR="00480929" w:rsidRPr="006900F2" w:rsidRDefault="00480929" w:rsidP="006900F2">
      <w:pPr>
        <w:pStyle w:val="Heading2"/>
      </w:pPr>
      <w:r w:rsidRPr="006900F2">
        <w:rPr>
          <w:rStyle w:val="Strong"/>
          <w:b/>
          <w:bCs w:val="0"/>
        </w:rPr>
        <w:t>Expenditure and Revenue Related Plans</w:t>
      </w:r>
    </w:p>
    <w:p w14:paraId="6036E99A" w14:textId="77777777" w:rsidR="00480929" w:rsidRPr="00480929" w:rsidRDefault="00480929" w:rsidP="00FF24B8">
      <w:pPr>
        <w:pStyle w:val="Heading3"/>
      </w:pPr>
      <w:r w:rsidRPr="00FF24B8">
        <w:rPr>
          <w:rStyle w:val="Strong"/>
          <w:b/>
          <w:bCs w:val="0"/>
        </w:rPr>
        <w:t>Expenditure</w:t>
      </w:r>
      <w:r w:rsidRPr="00480929">
        <w:rPr>
          <w:rStyle w:val="Strong"/>
        </w:rPr>
        <w:t>:</w:t>
      </w:r>
    </w:p>
    <w:p w14:paraId="35AC976E" w14:textId="0A8CFBD1" w:rsidR="00480929" w:rsidRPr="00480929" w:rsidRDefault="00480929" w:rsidP="00480929">
      <w:pPr>
        <w:pStyle w:val="whitespace-normal"/>
        <w:numPr>
          <w:ilvl w:val="0"/>
          <w:numId w:val="1"/>
        </w:numPr>
        <w:spacing w:line="360" w:lineRule="auto"/>
      </w:pPr>
      <w:r w:rsidRPr="00480929">
        <w:t>Total expenditure: 1.9 trillion 64 billion 11 crores</w:t>
      </w:r>
    </w:p>
    <w:p w14:paraId="393A32AD" w14:textId="5AAB7B9D" w:rsidR="00480929" w:rsidRPr="00480929" w:rsidRDefault="00480929" w:rsidP="00480929">
      <w:pPr>
        <w:pStyle w:val="whitespace-normal"/>
        <w:numPr>
          <w:ilvl w:val="0"/>
          <w:numId w:val="1"/>
        </w:numPr>
        <w:spacing w:line="360" w:lineRule="auto"/>
      </w:pPr>
      <w:r w:rsidRPr="00480929">
        <w:t>Current expenditure: 1.1 trillion 80 billion 98 crores</w:t>
      </w:r>
    </w:p>
    <w:p w14:paraId="08B6D6EA" w14:textId="30779129" w:rsidR="00480929" w:rsidRPr="00480929" w:rsidRDefault="00480929" w:rsidP="00480929">
      <w:pPr>
        <w:pStyle w:val="whitespace-normal"/>
        <w:numPr>
          <w:ilvl w:val="0"/>
          <w:numId w:val="1"/>
        </w:numPr>
        <w:spacing w:line="360" w:lineRule="auto"/>
      </w:pPr>
      <w:r w:rsidRPr="00480929">
        <w:t>Capital expenditure: 0.5 trillion 7 billion 89 crores</w:t>
      </w:r>
    </w:p>
    <w:p w14:paraId="695F8E18" w14:textId="682F46F0" w:rsidR="00480929" w:rsidRPr="00480929" w:rsidRDefault="00480929" w:rsidP="00480929">
      <w:pPr>
        <w:pStyle w:val="whitespace-normal"/>
        <w:numPr>
          <w:ilvl w:val="0"/>
          <w:numId w:val="1"/>
        </w:numPr>
        <w:spacing w:line="360" w:lineRule="auto"/>
      </w:pPr>
      <w:r w:rsidRPr="00480929">
        <w:t>Financial management expenditure: 0.3 trillion 75 billion 25 crores</w:t>
      </w:r>
    </w:p>
    <w:p w14:paraId="11DB2CAD" w14:textId="77777777" w:rsidR="00480929" w:rsidRPr="00480929" w:rsidRDefault="00480929" w:rsidP="00FF24B8">
      <w:pPr>
        <w:pStyle w:val="Heading3"/>
      </w:pPr>
      <w:r w:rsidRPr="00FF24B8">
        <w:rPr>
          <w:rStyle w:val="Strong"/>
          <w:b/>
          <w:bCs w:val="0"/>
        </w:rPr>
        <w:t>Revenue</w:t>
      </w:r>
      <w:r w:rsidRPr="00480929">
        <w:rPr>
          <w:rStyle w:val="Strong"/>
        </w:rPr>
        <w:t>:</w:t>
      </w:r>
    </w:p>
    <w:p w14:paraId="204DA94A" w14:textId="77777777" w:rsidR="00480929" w:rsidRPr="00480929" w:rsidRDefault="00480929" w:rsidP="00480929">
      <w:pPr>
        <w:pStyle w:val="whitespace-normal"/>
        <w:numPr>
          <w:ilvl w:val="0"/>
          <w:numId w:val="2"/>
        </w:numPr>
        <w:spacing w:line="360" w:lineRule="auto"/>
      </w:pPr>
      <w:r w:rsidRPr="00480929">
        <w:t>Revenue collection: 1.3 trillion 19 billion domestic grant 53 billion 45 crore</w:t>
      </w:r>
    </w:p>
    <w:p w14:paraId="5E643773" w14:textId="65F50BA1" w:rsidR="00480929" w:rsidRPr="00480929" w:rsidRDefault="00480929" w:rsidP="00480929">
      <w:pPr>
        <w:pStyle w:val="whitespace-normal"/>
        <w:numPr>
          <w:ilvl w:val="0"/>
          <w:numId w:val="2"/>
        </w:numPr>
        <w:spacing w:line="360" w:lineRule="auto"/>
      </w:pPr>
      <w:r w:rsidRPr="00480929">
        <w:t>Domestic debt: 0.2 trillion 33 billion 66 crores to be raised</w:t>
      </w:r>
    </w:p>
    <w:p w14:paraId="45B02020" w14:textId="77777777" w:rsidR="00480929" w:rsidRPr="00480929" w:rsidRDefault="00480929" w:rsidP="00480929">
      <w:pPr>
        <w:pStyle w:val="whitespace-normal"/>
        <w:numPr>
          <w:ilvl w:val="0"/>
          <w:numId w:val="2"/>
        </w:numPr>
        <w:spacing w:line="360" w:lineRule="auto"/>
      </w:pPr>
      <w:r w:rsidRPr="00480929">
        <w:t>0.3 trillion 62 billion internal debt to be managed</w:t>
      </w:r>
    </w:p>
    <w:p w14:paraId="10CD544E" w14:textId="77777777" w:rsidR="00480929" w:rsidRPr="00480929" w:rsidRDefault="00480929" w:rsidP="00480929">
      <w:pPr>
        <w:pStyle w:val="whitespace-normal"/>
        <w:spacing w:line="360" w:lineRule="auto"/>
        <w:rPr>
          <w:rStyle w:val="Strong"/>
          <w:b w:val="0"/>
        </w:rPr>
      </w:pPr>
      <w:r w:rsidRPr="00480929">
        <w:rPr>
          <w:rStyle w:val="Strong"/>
        </w:rPr>
        <w:t xml:space="preserve">Government's goal for the upcoming fiscal year is 6 percent economic growth target Budget </w:t>
      </w:r>
    </w:p>
    <w:p w14:paraId="3027DE4C" w14:textId="77777777" w:rsidR="00480929" w:rsidRPr="00FF24B8" w:rsidRDefault="00480929" w:rsidP="00FF24B8">
      <w:pPr>
        <w:pStyle w:val="Heading2"/>
        <w:rPr>
          <w:rStyle w:val="Strong"/>
          <w:b/>
          <w:bCs w:val="0"/>
        </w:rPr>
      </w:pPr>
      <w:r w:rsidRPr="00FF24B8">
        <w:rPr>
          <w:rStyle w:val="Strong"/>
          <w:b/>
          <w:bCs w:val="0"/>
        </w:rPr>
        <w:t xml:space="preserve">Summary related to stock market </w:t>
      </w:r>
    </w:p>
    <w:p w14:paraId="0487D8AA" w14:textId="77777777" w:rsidR="00480929" w:rsidRPr="00480929" w:rsidRDefault="00480929" w:rsidP="00480929">
      <w:pPr>
        <w:pStyle w:val="whitespace-normal"/>
        <w:numPr>
          <w:ilvl w:val="0"/>
          <w:numId w:val="5"/>
        </w:numPr>
        <w:spacing w:line="360" w:lineRule="auto"/>
      </w:pPr>
      <w:r w:rsidRPr="00480929">
        <w:t>The government has planned to tax discount taxation on income production incentives and electricity discount for hotels.</w:t>
      </w:r>
    </w:p>
    <w:p w14:paraId="6A8F9712" w14:textId="77777777" w:rsidR="00480929" w:rsidRPr="00480929" w:rsidRDefault="00480929" w:rsidP="00480929">
      <w:pPr>
        <w:pStyle w:val="whitespace-normal"/>
        <w:numPr>
          <w:ilvl w:val="1"/>
          <w:numId w:val="5"/>
        </w:numPr>
        <w:spacing w:line="360" w:lineRule="auto"/>
      </w:pPr>
      <w:r w:rsidRPr="00480929">
        <w:t>Will give boost to the hotels sectors.</w:t>
      </w:r>
    </w:p>
    <w:p w14:paraId="21A378EA" w14:textId="77777777" w:rsidR="00480929" w:rsidRPr="00480929" w:rsidRDefault="00480929" w:rsidP="00480929">
      <w:pPr>
        <w:pStyle w:val="whitespace-normal"/>
        <w:numPr>
          <w:ilvl w:val="1"/>
          <w:numId w:val="5"/>
        </w:numPr>
        <w:spacing w:line="360" w:lineRule="auto"/>
      </w:pPr>
      <w:r w:rsidRPr="00480929">
        <w:t>New hotel projects become more attractive with lower operating costs</w:t>
      </w:r>
    </w:p>
    <w:p w14:paraId="176267A7" w14:textId="77777777" w:rsidR="00480929" w:rsidRPr="00480929" w:rsidRDefault="00480929" w:rsidP="00480929">
      <w:pPr>
        <w:pStyle w:val="whitespace-normal"/>
        <w:numPr>
          <w:ilvl w:val="1"/>
          <w:numId w:val="5"/>
        </w:numPr>
        <w:spacing w:line="360" w:lineRule="auto"/>
      </w:pPr>
      <w:r w:rsidRPr="00480929">
        <w:t xml:space="preserve">Hotels sectors margin will improve </w:t>
      </w:r>
    </w:p>
    <w:p w14:paraId="352F1F73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>Nepal Telecom Company will float 30 percent of its shares in the general public.</w:t>
      </w:r>
    </w:p>
    <w:p w14:paraId="6BD657F1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 xml:space="preserve">Will increase the supply of NTC stock </w:t>
      </w:r>
    </w:p>
    <w:p w14:paraId="18F8983D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>Will impact the stock price the current NTC price</w:t>
      </w:r>
    </w:p>
    <w:p w14:paraId="13F50DFE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 xml:space="preserve">Stock price of NTC may decrease to good fundamentals level </w:t>
      </w:r>
    </w:p>
    <w:p w14:paraId="3B2674BC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>Restructuring of NEPSE and services institutions to increase institutional capacity.</w:t>
      </w:r>
    </w:p>
    <w:p w14:paraId="4D591142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>Necessary infrastructure improvements to increase investor confidence.</w:t>
      </w:r>
    </w:p>
    <w:p w14:paraId="6CF7FD52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 xml:space="preserve">The government has given high priority to listed companies in the secondary market. </w:t>
      </w:r>
    </w:p>
    <w:p w14:paraId="00BE25A9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lastRenderedPageBreak/>
        <w:t>Non-resident Nepalis will be given secondary market trading facilities.</w:t>
      </w:r>
    </w:p>
    <w:p w14:paraId="19B7630B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>Capital gain tax to remain same.</w:t>
      </w:r>
    </w:p>
    <w:p w14:paraId="2B5F5BA4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 xml:space="preserve">Good for the market as market rumors was expecting increase in tax </w:t>
      </w:r>
    </w:p>
    <w:p w14:paraId="044B5BDD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>Government bond to be traded in secondary market.</w:t>
      </w:r>
    </w:p>
    <w:p w14:paraId="5A0FEEBC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>Government bonds become liquid instruments rather than hold-to-maturity investments</w:t>
      </w:r>
    </w:p>
    <w:p w14:paraId="30468265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 xml:space="preserve">Government bonds provide risk-free benchmark for equity valuations and equity premium will be more accurately priced. </w:t>
      </w:r>
    </w:p>
    <w:p w14:paraId="1C0521A1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 xml:space="preserve">Increase liquidity. </w:t>
      </w:r>
    </w:p>
    <w:p w14:paraId="0BE7D52A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>Asset management companies will be opened for the management of non-banking assets.</w:t>
      </w:r>
    </w:p>
    <w:p w14:paraId="57E95E29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>Good for banks as the NPL transfer frees up regulatory capital for lending</w:t>
      </w:r>
    </w:p>
    <w:p w14:paraId="2ECE23B0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>NPL transfer frees up regulatory capital for lending</w:t>
      </w:r>
    </w:p>
    <w:p w14:paraId="353BD3C8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>Increase profitability in banks and banks will be able to focus on core business of lending.</w:t>
      </w:r>
    </w:p>
    <w:p w14:paraId="53386603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>Arrangements can be made for employee savings funds and civil investment funds to invest in direct equity and venture capital.</w:t>
      </w:r>
    </w:p>
    <w:p w14:paraId="35AE706F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>Additional capital will be available for VC</w:t>
      </w:r>
    </w:p>
    <w:p w14:paraId="001C2905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>More startup may get funding mainly hydropower.</w:t>
      </w:r>
    </w:p>
    <w:p w14:paraId="535E5E5C" w14:textId="77777777" w:rsidR="00480929" w:rsidRPr="00480929" w:rsidRDefault="00480929" w:rsidP="00480929">
      <w:pPr>
        <w:pStyle w:val="whitespace-normal"/>
        <w:numPr>
          <w:ilvl w:val="0"/>
          <w:numId w:val="3"/>
        </w:numPr>
        <w:spacing w:line="360" w:lineRule="auto"/>
      </w:pPr>
      <w:r w:rsidRPr="00480929">
        <w:t>Priority will be given to hydropower and electricity projects.</w:t>
      </w:r>
      <w:r w:rsidRPr="00480929">
        <w:tab/>
      </w:r>
    </w:p>
    <w:p w14:paraId="6656DC71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>Hydropower will be priority sector</w:t>
      </w:r>
    </w:p>
    <w:p w14:paraId="2D53CE4B" w14:textId="77777777" w:rsidR="00480929" w:rsidRPr="00480929" w:rsidRDefault="00480929" w:rsidP="00480929">
      <w:pPr>
        <w:pStyle w:val="whitespace-normal"/>
        <w:numPr>
          <w:ilvl w:val="1"/>
          <w:numId w:val="3"/>
        </w:numPr>
        <w:spacing w:line="360" w:lineRule="auto"/>
      </w:pPr>
      <w:r w:rsidRPr="00480929">
        <w:t xml:space="preserve">Less regulation in the sector will remain as they have to increase electricity production. </w:t>
      </w:r>
    </w:p>
    <w:p w14:paraId="031DD4AA" w14:textId="77777777" w:rsidR="00480929" w:rsidRPr="00FF24B8" w:rsidRDefault="00480929" w:rsidP="00FF24B8">
      <w:pPr>
        <w:pStyle w:val="Heading2"/>
      </w:pPr>
      <w:r w:rsidRPr="00FF24B8">
        <w:t>Budget Summary (Other Important Points)</w:t>
      </w:r>
    </w:p>
    <w:p w14:paraId="2A7420D3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The government has allowed companies established in Nepal to invest abroad. Companies investing abroad will have to bring 50 percent of their profits back to Nepal.</w:t>
      </w:r>
    </w:p>
    <w:p w14:paraId="441C18CB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The government has made arrangements to register industry, business or company in the name of women and to waive renewal fees.</w:t>
      </w:r>
    </w:p>
    <w:p w14:paraId="04F001EF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To regulate the import and use of mobile sets, the government has made mandatory arrangements to register IMEI numbers.</w:t>
      </w:r>
    </w:p>
    <w:p w14:paraId="0686EDAB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Arrangements have been made so that the process of land registration and ownership can be done easily online.</w:t>
      </w:r>
    </w:p>
    <w:p w14:paraId="0158634F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Citizens above 70 years of age will get senior citizen allowance.</w:t>
      </w:r>
    </w:p>
    <w:p w14:paraId="36E68B4B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lastRenderedPageBreak/>
        <w:t>National identity card will be required for all types of financial transactions.</w:t>
      </w:r>
    </w:p>
    <w:p w14:paraId="457A7B90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Monthly allowance increased to 5000 rupees.</w:t>
      </w:r>
    </w:p>
    <w:p w14:paraId="06E314EA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Income tax and customs law to be revised.</w:t>
      </w:r>
    </w:p>
    <w:p w14:paraId="50A60111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Customs duty rates to be increased on liquor, cigarettes and chewing tobacco.</w:t>
      </w:r>
    </w:p>
    <w:p w14:paraId="0B83BB87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Arrangements made to facilitate foreign employment.</w:t>
      </w:r>
    </w:p>
    <w:p w14:paraId="57BDCF0E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Startup businesses to be given 5 percent interest on annual turnover for 10 crores.</w:t>
      </w:r>
    </w:p>
    <w:p w14:paraId="27BD41F3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5 percent income tax exemption for industries involved in electric vehicle assembly.</w:t>
      </w:r>
    </w:p>
    <w:p w14:paraId="2297D667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3 percent interest on loans for startups.</w:t>
      </w:r>
    </w:p>
    <w:p w14:paraId="36090011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Land tax removed from government's foreign business.</w:t>
      </w:r>
    </w:p>
    <w:p w14:paraId="12544D11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>Tax increase on liquor, cigarettes and chewing tobacco.</w:t>
      </w:r>
    </w:p>
    <w:p w14:paraId="471D4431" w14:textId="77777777" w:rsidR="00480929" w:rsidRPr="00480929" w:rsidRDefault="00480929" w:rsidP="0048092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29">
        <w:rPr>
          <w:rFonts w:ascii="Times New Roman" w:eastAsia="Times New Roman" w:hAnsi="Times New Roman" w:cs="Times New Roman"/>
          <w:sz w:val="24"/>
          <w:szCs w:val="24"/>
        </w:rPr>
        <w:t xml:space="preserve">Vat on digital transaction waived </w:t>
      </w:r>
    </w:p>
    <w:p w14:paraId="48CDDC6C" w14:textId="77777777" w:rsidR="00480929" w:rsidRPr="00480929" w:rsidRDefault="00480929" w:rsidP="00480929">
      <w:pPr>
        <w:pStyle w:val="whitespace-normal"/>
        <w:spacing w:line="360" w:lineRule="auto"/>
      </w:pPr>
      <w:r w:rsidRPr="00480929">
        <w:t>Overall budget good with no surprises. However, implementation will remain skeptical.</w:t>
      </w:r>
    </w:p>
    <w:p w14:paraId="592F34CC" w14:textId="6093A7D2" w:rsidR="00F53BD9" w:rsidRPr="00F53BD9" w:rsidRDefault="00F53BD9" w:rsidP="00F53B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Others </w:t>
      </w:r>
      <w:r w:rsidRPr="00F53BD9">
        <w:rPr>
          <w:rFonts w:ascii="Times New Roman" w:hAnsi="Times New Roman" w:cs="Times New Roman"/>
          <w:sz w:val="24"/>
          <w:szCs w:val="24"/>
        </w:rPr>
        <w:t>MAJOR HIGHLIGHTS OF BUDGET 2082/83</w:t>
      </w:r>
    </w:p>
    <w:p w14:paraId="17C2C9A6" w14:textId="12296862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Minimum support price (</w:t>
      </w:r>
      <w:proofErr w:type="spellStart"/>
      <w:r w:rsidRPr="00F53BD9">
        <w:rPr>
          <w:rFonts w:ascii="Times New Roman" w:hAnsi="Times New Roman" w:cs="Times New Roman"/>
          <w:sz w:val="24"/>
          <w:szCs w:val="24"/>
        </w:rPr>
        <w:t>samarthan</w:t>
      </w:r>
      <w:proofErr w:type="spellEnd"/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BD9">
        <w:rPr>
          <w:rFonts w:ascii="Times New Roman" w:hAnsi="Times New Roman" w:cs="Times New Roman"/>
          <w:sz w:val="24"/>
          <w:szCs w:val="24"/>
        </w:rPr>
        <w:t>mulya</w:t>
      </w:r>
      <w:proofErr w:type="spellEnd"/>
      <w:r w:rsidRPr="00F53BD9">
        <w:rPr>
          <w:rFonts w:ascii="Times New Roman" w:hAnsi="Times New Roman" w:cs="Times New Roman"/>
          <w:sz w:val="24"/>
          <w:szCs w:val="24"/>
        </w:rPr>
        <w:t>) of crops like paddy, maize, wheat, sugarcane, coffee etc. will be defined 15 days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prior to the planting season</w:t>
      </w:r>
      <w:r w:rsidRPr="00F53BD9">
        <w:rPr>
          <w:rFonts w:ascii="Times New Roman" w:hAnsi="Times New Roman" w:cs="Times New Roman"/>
          <w:sz w:val="24"/>
          <w:szCs w:val="24"/>
        </w:rPr>
        <w:t>.</w:t>
      </w:r>
    </w:p>
    <w:p w14:paraId="7C5392A9" w14:textId="721083A6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 xml:space="preserve">Classification, merger, and structural reform of cooperative institutions will be carried out. Effective regulations of saving </w:t>
      </w:r>
      <w:proofErr w:type="spellStart"/>
      <w:r w:rsidRPr="00F53BD9">
        <w:rPr>
          <w:rFonts w:ascii="Times New Roman" w:hAnsi="Times New Roman" w:cs="Times New Roman"/>
          <w:sz w:val="24"/>
          <w:szCs w:val="24"/>
        </w:rPr>
        <w:t>andcredit</w:t>
      </w:r>
      <w:proofErr w:type="spellEnd"/>
      <w:r w:rsidRPr="00F53BD9">
        <w:rPr>
          <w:rFonts w:ascii="Times New Roman" w:hAnsi="Times New Roman" w:cs="Times New Roman"/>
          <w:sz w:val="24"/>
          <w:szCs w:val="24"/>
        </w:rPr>
        <w:t xml:space="preserve"> cooperatives will be ensured through the National Cooperative Regulatory Authority. </w:t>
      </w:r>
    </w:p>
    <w:p w14:paraId="64AD20A4" w14:textId="4E923A81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Deposits of up to five lakh rupees in cooperative institutions will be insured through Deposit and Credit Guarantee Fund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 xml:space="preserve">cooperative loan recovery tribunal will be established. </w:t>
      </w:r>
    </w:p>
    <w:p w14:paraId="108AAC9C" w14:textId="26DBF29D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Industries obtaining approval to establish new industry in Special Economic Zones and industrial areas will be granted rent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exemptions during the initial three years of operation. The monthly rental rate in Special Economic Zones has been reduced from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NPR 20 per square meter to NPR 5 per square meter. Industries located in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industrial areas that export more than 30% of their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production will be eligible for the same concessions as those provided to industries in Special Economic Zones.</w:t>
      </w:r>
    </w:p>
    <w:p w14:paraId="06B1D492" w14:textId="4F10EDE2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Arrangements will be made to allow Nepali citizens to receive sweat equity shares when they provide expertise, knowledge, or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services of a special nature to foreign companies</w:t>
      </w:r>
      <w:r w:rsidRPr="00F53BD9">
        <w:rPr>
          <w:rFonts w:ascii="Times New Roman" w:hAnsi="Times New Roman" w:cs="Times New Roman"/>
          <w:sz w:val="24"/>
          <w:szCs w:val="24"/>
        </w:rPr>
        <w:t>.</w:t>
      </w:r>
    </w:p>
    <w:p w14:paraId="519A9CCE" w14:textId="30C1BCA1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lastRenderedPageBreak/>
        <w:t>Civil Aviation Authority of Nepal (CAAN) will be restructured by separating it into a regulatory body and a service provider entity,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 xml:space="preserve">and institutional strengthening will be carried out accordingly. </w:t>
      </w:r>
    </w:p>
    <w:p w14:paraId="1128A6B3" w14:textId="321EB76E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Necessary preparation will be done to properly account for carbon credit generated from activities aimed at reducing carbon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emissions</w:t>
      </w:r>
    </w:p>
    <w:p w14:paraId="2A627B59" w14:textId="049C9AC2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Government bonds will be traded in the secondary market. Non-Resident Nepalese will be allowed to invest in the 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 xml:space="preserve">market. </w:t>
      </w:r>
    </w:p>
    <w:p w14:paraId="1EE8E29A" w14:textId="1928B499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Act will be formulated to regulate credit transactions</w:t>
      </w:r>
    </w:p>
    <w:p w14:paraId="17936FC3" w14:textId="6749E6D0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 xml:space="preserve">Intangible currencies such as cryptocurrency, illegal foreign currencies and similar assets shall be seized. </w:t>
      </w:r>
    </w:p>
    <w:p w14:paraId="62527297" w14:textId="3E77C741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 xml:space="preserve">30% of Nepal Telecom's shares will be sold to the general public while maintaining more than 50% ownership of the </w:t>
      </w:r>
      <w:proofErr w:type="spellStart"/>
      <w:r w:rsidRPr="00F53BD9">
        <w:rPr>
          <w:rFonts w:ascii="Times New Roman" w:hAnsi="Times New Roman" w:cs="Times New Roman"/>
          <w:sz w:val="24"/>
          <w:szCs w:val="24"/>
        </w:rPr>
        <w:t>Governmen</w:t>
      </w:r>
      <w:proofErr w:type="spellEnd"/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of Nepal</w:t>
      </w:r>
    </w:p>
    <w:p w14:paraId="5EDA9AFC" w14:textId="06614ACB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 xml:space="preserve">Subsistence allowance provided to government employees will be increased to NPR 5,000 per month, effective from </w:t>
      </w:r>
      <w:proofErr w:type="spellStart"/>
      <w:r w:rsidRPr="00F53BD9">
        <w:rPr>
          <w:rFonts w:ascii="Times New Roman" w:hAnsi="Times New Roman" w:cs="Times New Roman"/>
          <w:sz w:val="24"/>
          <w:szCs w:val="24"/>
        </w:rPr>
        <w:t>Shrawan</w:t>
      </w:r>
      <w:proofErr w:type="spellEnd"/>
      <w:r w:rsidRPr="00F53BD9">
        <w:rPr>
          <w:rFonts w:ascii="Times New Roman" w:hAnsi="Times New Roman" w:cs="Times New Roman"/>
          <w:sz w:val="24"/>
          <w:szCs w:val="24"/>
        </w:rPr>
        <w:t xml:space="preserve"> 1,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2082.</w:t>
      </w:r>
    </w:p>
    <w:p w14:paraId="03788FD7" w14:textId="5D7F08A3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 xml:space="preserve">Voter ID card will be linked with National ID card. </w:t>
      </w:r>
    </w:p>
    <w:p w14:paraId="4332D9DC" w14:textId="6D7B4C93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 xml:space="preserve">Infrastructure projects will be constructed using alternative financing. </w:t>
      </w:r>
    </w:p>
    <w:p w14:paraId="7DF041BF" w14:textId="3A5586C4" w:rsidR="00F53BD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Senior citizenship allowance will be provided only to those aged over 70 years. The age limit remains the same for those currently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 xml:space="preserve">receiving the allowance, as well as for individuals from remote and marginalized areas. </w:t>
      </w:r>
    </w:p>
    <w:p w14:paraId="1C8E0629" w14:textId="25DBC61B" w:rsidR="00480929" w:rsidRPr="00F53BD9" w:rsidRDefault="00F53BD9" w:rsidP="00F53BD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BD9">
        <w:rPr>
          <w:rFonts w:ascii="Times New Roman" w:hAnsi="Times New Roman" w:cs="Times New Roman"/>
          <w:sz w:val="24"/>
          <w:szCs w:val="24"/>
        </w:rPr>
        <w:t>The contingency amount will be reduced to 3% for projects with a cost estimate of NPR 1 billion, and to 2% for projects with a cost</w:t>
      </w:r>
      <w:r w:rsidRPr="00F53BD9">
        <w:rPr>
          <w:rFonts w:ascii="Times New Roman" w:hAnsi="Times New Roman" w:cs="Times New Roman"/>
          <w:sz w:val="24"/>
          <w:szCs w:val="24"/>
        </w:rPr>
        <w:t xml:space="preserve"> </w:t>
      </w:r>
      <w:r w:rsidRPr="00F53BD9">
        <w:rPr>
          <w:rFonts w:ascii="Times New Roman" w:hAnsi="Times New Roman" w:cs="Times New Roman"/>
          <w:sz w:val="24"/>
          <w:szCs w:val="24"/>
        </w:rPr>
        <w:t>estimate exceeding NPR 1 billion.</w:t>
      </w:r>
    </w:p>
    <w:p w14:paraId="2B7C13C6" w14:textId="5514D6E2" w:rsidR="00F740D8" w:rsidRPr="00480929" w:rsidRDefault="00F740D8" w:rsidP="00480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740D8" w:rsidRPr="00480929" w:rsidSect="005F7F4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8B399" w14:textId="77777777" w:rsidR="00AF49B1" w:rsidRDefault="00FF24B8">
      <w:pPr>
        <w:spacing w:after="0" w:line="240" w:lineRule="auto"/>
      </w:pPr>
      <w:r>
        <w:separator/>
      </w:r>
    </w:p>
  </w:endnote>
  <w:endnote w:type="continuationSeparator" w:id="0">
    <w:p w14:paraId="092856C1" w14:textId="77777777" w:rsidR="00AF49B1" w:rsidRDefault="00FF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3985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F3D857" w14:textId="77777777" w:rsidR="000E652C" w:rsidRDefault="006900F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0568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BF6243" w14:textId="77777777" w:rsidR="000E652C" w:rsidRDefault="00F53BD9">
    <w:pPr>
      <w:pStyle w:val="Footer"/>
    </w:pPr>
  </w:p>
  <w:p w14:paraId="62298A51" w14:textId="77777777" w:rsidR="000E652C" w:rsidRDefault="00F53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FD372" w14:textId="77777777" w:rsidR="00AF49B1" w:rsidRDefault="00FF24B8">
      <w:pPr>
        <w:spacing w:after="0" w:line="240" w:lineRule="auto"/>
      </w:pPr>
      <w:r>
        <w:separator/>
      </w:r>
    </w:p>
  </w:footnote>
  <w:footnote w:type="continuationSeparator" w:id="0">
    <w:p w14:paraId="636B61BC" w14:textId="77777777" w:rsidR="00AF49B1" w:rsidRDefault="00FF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F0E17" w14:textId="21D672AA" w:rsidR="000E652C" w:rsidRDefault="006900F2">
    <w:pPr>
      <w:pStyle w:val="Header"/>
    </w:pPr>
    <w:r>
      <w:t xml:space="preserve"> </w:t>
    </w:r>
    <w:r>
      <w:tab/>
    </w:r>
    <w:r>
      <w:tab/>
      <w:t xml:space="preserve"> </w:t>
    </w:r>
  </w:p>
  <w:p w14:paraId="7E1C4EDC" w14:textId="77777777" w:rsidR="000E652C" w:rsidRDefault="00F53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2B64"/>
    <w:multiLevelType w:val="multilevel"/>
    <w:tmpl w:val="A1F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C3364"/>
    <w:multiLevelType w:val="multilevel"/>
    <w:tmpl w:val="6204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E6AD4"/>
    <w:multiLevelType w:val="multilevel"/>
    <w:tmpl w:val="22AE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14B73"/>
    <w:multiLevelType w:val="hybridMultilevel"/>
    <w:tmpl w:val="F694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36096"/>
    <w:multiLevelType w:val="multilevel"/>
    <w:tmpl w:val="5E2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9669A"/>
    <w:multiLevelType w:val="multilevel"/>
    <w:tmpl w:val="E17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C5"/>
    <w:rsid w:val="000B78CC"/>
    <w:rsid w:val="00427AF6"/>
    <w:rsid w:val="00480929"/>
    <w:rsid w:val="00514BFB"/>
    <w:rsid w:val="006900F2"/>
    <w:rsid w:val="00A25136"/>
    <w:rsid w:val="00AF49B1"/>
    <w:rsid w:val="00BA27EC"/>
    <w:rsid w:val="00D816C5"/>
    <w:rsid w:val="00E03BE1"/>
    <w:rsid w:val="00F53BD9"/>
    <w:rsid w:val="00F740D8"/>
    <w:rsid w:val="00F86625"/>
    <w:rsid w:val="00F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2EB5"/>
  <w15:chartTrackingRefBased/>
  <w15:docId w15:val="{A87454E3-BBD3-4C54-B4ED-0B41203E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929"/>
  </w:style>
  <w:style w:type="paragraph" w:styleId="Heading1">
    <w:name w:val="heading 1"/>
    <w:basedOn w:val="Normal"/>
    <w:next w:val="Normal"/>
    <w:link w:val="Heading1Char"/>
    <w:uiPriority w:val="9"/>
    <w:qFormat/>
    <w:rsid w:val="0069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0F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0F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whitespace-normal">
    <w:name w:val="whitespace-normal"/>
    <w:basedOn w:val="Normal"/>
    <w:rsid w:val="00427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A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29"/>
  </w:style>
  <w:style w:type="paragraph" w:styleId="Footer">
    <w:name w:val="footer"/>
    <w:basedOn w:val="Normal"/>
    <w:link w:val="FooterChar"/>
    <w:uiPriority w:val="99"/>
    <w:unhideWhenUsed/>
    <w:rsid w:val="0048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29"/>
  </w:style>
  <w:style w:type="character" w:customStyle="1" w:styleId="Heading1Char">
    <w:name w:val="Heading 1 Char"/>
    <w:basedOn w:val="DefaultParagraphFont"/>
    <w:link w:val="Heading1"/>
    <w:uiPriority w:val="9"/>
    <w:rsid w:val="006900F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4B8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53BD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53B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3BD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F53B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3F55CCB2504D8887CD4710CC3BE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1EBC-98F7-40E8-AD26-F64AB1837C4E}"/>
      </w:docPartPr>
      <w:docPartBody>
        <w:p w:rsidR="00000000" w:rsidRDefault="00541B73" w:rsidP="00541B73">
          <w:pPr>
            <w:pStyle w:val="6D3F55CCB2504D8887CD4710CC3BEF1D"/>
          </w:pPr>
          <w:r w:rsidRPr="00274D0D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73"/>
    <w:rsid w:val="0054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B73"/>
    <w:rPr>
      <w:color w:val="808080"/>
    </w:rPr>
  </w:style>
  <w:style w:type="paragraph" w:customStyle="1" w:styleId="6D3F55CCB2504D8887CD4710CC3BEF1D">
    <w:name w:val="6D3F55CCB2504D8887CD4710CC3BEF1D"/>
    <w:rsid w:val="00541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BIKRAM STHAPIT</dc:creator>
  <cp:keywords/>
  <dc:description/>
  <cp:lastModifiedBy>AKHILESH BIKRAM STHAPIT</cp:lastModifiedBy>
  <cp:revision>6</cp:revision>
  <cp:lastPrinted>2025-05-30T04:54:00Z</cp:lastPrinted>
  <dcterms:created xsi:type="dcterms:W3CDTF">2025-05-30T03:56:00Z</dcterms:created>
  <dcterms:modified xsi:type="dcterms:W3CDTF">2025-08-11T11:32:00Z</dcterms:modified>
</cp:coreProperties>
</file>