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25"/>
      </w:tblGrid>
      <w:tr w:rsidR="003B127F" w14:paraId="6C0607AA" w14:textId="77777777" w:rsidTr="003B127F">
        <w:trPr>
          <w:trHeight w:val="883"/>
        </w:trPr>
        <w:tc>
          <w:tcPr>
            <w:tcW w:w="805" w:type="dxa"/>
          </w:tcPr>
          <w:p w14:paraId="22265EC0" w14:textId="2AF5AF0C" w:rsidR="003B127F" w:rsidRDefault="003B127F" w:rsidP="003B127F">
            <w:pPr>
              <w:pStyle w:val="Heading1"/>
              <w:spacing w:line="240" w:lineRule="auto"/>
              <w:jc w:val="left"/>
              <w:rPr>
                <w:rFonts w:ascii="Arial" w:hAnsi="Arial" w:cs="Arial"/>
                <w:sz w:val="28"/>
                <w:szCs w:val="28"/>
              </w:rPr>
            </w:pPr>
          </w:p>
        </w:tc>
        <w:tc>
          <w:tcPr>
            <w:tcW w:w="9625" w:type="dxa"/>
          </w:tcPr>
          <w:p w14:paraId="350DC331" w14:textId="13387914" w:rsidR="003B127F" w:rsidRDefault="00B36623" w:rsidP="00DD2DBA">
            <w:pPr>
              <w:pStyle w:val="TitleKinetik"/>
            </w:pPr>
            <w:r w:rsidRPr="00B36623">
              <w:t>Parameter</w:t>
            </w:r>
            <w:r w:rsidR="009225E0">
              <w:t xml:space="preserve"> </w:t>
            </w:r>
            <w:r w:rsidRPr="00B36623">
              <w:t>Efficient Models for Malaria Detection and Classification Using Small-Scale Imbalanced Blood Smear Images</w:t>
            </w:r>
            <w:r w:rsidR="003B127F">
              <w:t xml:space="preserve"> </w:t>
            </w:r>
          </w:p>
        </w:tc>
      </w:tr>
    </w:tbl>
    <w:p w14:paraId="164D451A" w14:textId="2E491888" w:rsidR="00BA0586" w:rsidRDefault="00BA0586" w:rsidP="00DD2DBA">
      <w:pPr>
        <w:pStyle w:val="TitleKinetik"/>
        <w:rPr>
          <w:noProof/>
        </w:rPr>
      </w:pPr>
      <w:r>
        <w:rPr>
          <w:noProof/>
        </w:rPr>
        <w:drawing>
          <wp:anchor distT="0" distB="0" distL="114300" distR="114300" simplePos="0" relativeHeight="251658240" behindDoc="0" locked="0" layoutInCell="1" allowOverlap="1" wp14:anchorId="69D417B3" wp14:editId="5D5B9930">
            <wp:simplePos x="0" y="0"/>
            <wp:positionH relativeFrom="column">
              <wp:posOffset>-20320</wp:posOffset>
            </wp:positionH>
            <wp:positionV relativeFrom="paragraph">
              <wp:posOffset>-529119</wp:posOffset>
            </wp:positionV>
            <wp:extent cx="499745" cy="495300"/>
            <wp:effectExtent l="0" t="0" r="0" b="0"/>
            <wp:wrapNone/>
            <wp:docPr id="116" name="Picture 1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8"/>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46" t="3061" r="3993" b="5167"/>
                    <a:stretch/>
                  </pic:blipFill>
                  <pic:spPr bwMode="auto">
                    <a:xfrm>
                      <a:off x="0" y="0"/>
                      <a:ext cx="499745"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D26AF0" w14:textId="5DC046A6" w:rsidR="00C628F2" w:rsidRPr="00FD27FB" w:rsidRDefault="00B36623" w:rsidP="00F207B3">
      <w:pPr>
        <w:pStyle w:val="AuthorsKinetik"/>
        <w:rPr>
          <w:i/>
          <w:iCs/>
          <w:vertAlign w:val="superscript"/>
        </w:rPr>
      </w:pPr>
      <w:proofErr w:type="spellStart"/>
      <w:r>
        <w:t>Akhiyar</w:t>
      </w:r>
      <w:proofErr w:type="spellEnd"/>
      <w:r>
        <w:t xml:space="preserve"> </w:t>
      </w:r>
      <w:proofErr w:type="spellStart"/>
      <w:r>
        <w:t>Waladi</w:t>
      </w:r>
      <w:proofErr w:type="spellEnd"/>
      <w:r w:rsidR="00C628F2" w:rsidRPr="003B127F">
        <w:rPr>
          <w:lang w:val="id-ID"/>
        </w:rPr>
        <w:t>*</w:t>
      </w:r>
      <w:r w:rsidR="00C628F2" w:rsidRPr="003B127F">
        <w:rPr>
          <w:vertAlign w:val="superscript"/>
          <w:lang w:val="id-ID"/>
        </w:rPr>
        <w:t>1</w:t>
      </w:r>
      <w:r w:rsidR="00C628F2" w:rsidRPr="003B127F">
        <w:t xml:space="preserve">, </w:t>
      </w:r>
      <w:proofErr w:type="spellStart"/>
      <w:r>
        <w:t>Hasanatul</w:t>
      </w:r>
      <w:proofErr w:type="spellEnd"/>
      <w:r>
        <w:t xml:space="preserve"> </w:t>
      </w:r>
      <w:proofErr w:type="spellStart"/>
      <w:r>
        <w:t>Iftitah</w:t>
      </w:r>
      <w:proofErr w:type="spellEnd"/>
      <w:r w:rsidR="00C628F2" w:rsidRPr="003B127F">
        <w:rPr>
          <w:vertAlign w:val="superscript"/>
          <w:lang w:val="id-ID"/>
        </w:rPr>
        <w:t>2</w:t>
      </w:r>
      <w:r w:rsidR="00C628F2" w:rsidRPr="003B127F">
        <w:t xml:space="preserve">, </w:t>
      </w:r>
      <w:r>
        <w:t>Yogi Perdana</w:t>
      </w:r>
      <w:r w:rsidR="00C628F2" w:rsidRPr="003B127F">
        <w:rPr>
          <w:vertAlign w:val="superscript"/>
          <w:lang w:val="id-ID"/>
        </w:rPr>
        <w:t>3</w:t>
      </w:r>
      <w:r>
        <w:rPr>
          <w:lang w:val="id-ID"/>
        </w:rPr>
        <w:t>, Nindy Raisa Hanum</w:t>
      </w:r>
      <w:r>
        <w:rPr>
          <w:vertAlign w:val="superscript"/>
          <w:lang w:val="id-ID"/>
        </w:rPr>
        <w:t>4</w:t>
      </w:r>
      <w:r>
        <w:rPr>
          <w:lang w:val="id-ID"/>
        </w:rPr>
        <w:t>, Fitra Wahyuni</w:t>
      </w:r>
      <w:r>
        <w:rPr>
          <w:vertAlign w:val="superscript"/>
          <w:lang w:val="id-ID"/>
        </w:rPr>
        <w:t>5</w:t>
      </w:r>
      <w:r w:rsidR="00FD27FB">
        <w:rPr>
          <w:lang w:val="id-ID"/>
        </w:rPr>
        <w:t>, Rahmad Ashar</w:t>
      </w:r>
      <w:r w:rsidR="00FD27FB">
        <w:rPr>
          <w:vertAlign w:val="superscript"/>
          <w:lang w:val="id-ID"/>
        </w:rPr>
        <w:t>6</w:t>
      </w:r>
    </w:p>
    <w:p w14:paraId="3F5D5E1E" w14:textId="4980793C" w:rsidR="00C628F2" w:rsidRPr="00F207B3" w:rsidRDefault="00C628F2" w:rsidP="00F207B3">
      <w:pPr>
        <w:pStyle w:val="AfiliationKinetik"/>
      </w:pPr>
      <w:r w:rsidRPr="00F207B3">
        <w:t>1</w:t>
      </w:r>
      <w:r w:rsidR="00B36623">
        <w:t>,2,3,4,5</w:t>
      </w:r>
      <w:r w:rsidR="00D349CC">
        <w:t xml:space="preserve">, </w:t>
      </w:r>
      <w:r w:rsidR="00B36623">
        <w:t>Universitas Jambi</w:t>
      </w:r>
      <w:r w:rsidRPr="00F207B3">
        <w:t xml:space="preserve">, </w:t>
      </w:r>
      <w:r w:rsidR="00B36623">
        <w:t xml:space="preserve">Indonesia </w:t>
      </w:r>
    </w:p>
    <w:p w14:paraId="52552030" w14:textId="4E894319" w:rsidR="00C628F2" w:rsidRDefault="00C628F2" w:rsidP="00C628F2">
      <w:pPr>
        <w:jc w:val="center"/>
        <w:rPr>
          <w:rFonts w:ascii="Arial" w:hAnsi="Arial" w:cs="Arial"/>
        </w:rPr>
      </w:pPr>
    </w:p>
    <w:tbl>
      <w:tblPr>
        <w:tblStyle w:val="TableGrid"/>
        <w:tblW w:w="106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7094"/>
      </w:tblGrid>
      <w:tr w:rsidR="00604F31" w:rsidRPr="005862F9" w14:paraId="32CFDFC8" w14:textId="77777777" w:rsidTr="001A6416">
        <w:tc>
          <w:tcPr>
            <w:tcW w:w="3531" w:type="dxa"/>
          </w:tcPr>
          <w:p w14:paraId="4CE511E7" w14:textId="4F972D1A" w:rsidR="00604F31" w:rsidRPr="005862F9" w:rsidRDefault="00B30B09" w:rsidP="00F207B3">
            <w:pPr>
              <w:pStyle w:val="Abstractheadingkinetik"/>
            </w:pPr>
            <w:r w:rsidRPr="005862F9">
              <w:t>Article Info</w:t>
            </w:r>
          </w:p>
        </w:tc>
        <w:tc>
          <w:tcPr>
            <w:tcW w:w="7094" w:type="dxa"/>
          </w:tcPr>
          <w:p w14:paraId="0AECA057" w14:textId="57E1DD0F" w:rsidR="00604F31" w:rsidRPr="005862F9" w:rsidRDefault="00604F31" w:rsidP="00F207B3">
            <w:pPr>
              <w:pStyle w:val="Abstractheadingkinetik"/>
              <w:rPr>
                <w:sz w:val="24"/>
                <w:szCs w:val="24"/>
              </w:rPr>
            </w:pPr>
            <w:r w:rsidRPr="005862F9">
              <w:t>Abstract</w:t>
            </w:r>
          </w:p>
        </w:tc>
      </w:tr>
      <w:tr w:rsidR="00B30B09" w:rsidRPr="005862F9" w14:paraId="145D61BA" w14:textId="77777777" w:rsidTr="001A6416">
        <w:tc>
          <w:tcPr>
            <w:tcW w:w="3531" w:type="dxa"/>
          </w:tcPr>
          <w:p w14:paraId="06D0189A" w14:textId="77777777" w:rsidR="00B30B09" w:rsidRPr="005862F9" w:rsidRDefault="00B30B09" w:rsidP="00F207B3">
            <w:pPr>
              <w:pStyle w:val="Articleinfoheadkinetik"/>
            </w:pPr>
            <w:r w:rsidRPr="005862F9">
              <w:t xml:space="preserve">Keywords: </w:t>
            </w:r>
          </w:p>
          <w:p w14:paraId="784C78E6" w14:textId="1435633C" w:rsidR="00B30B09" w:rsidRPr="005862F9" w:rsidRDefault="00BF68A0" w:rsidP="00F207B3">
            <w:pPr>
              <w:pStyle w:val="Articleinfokinetik"/>
            </w:pPr>
            <w:r w:rsidRPr="00BF68A0">
              <w:t>Malaria detection</w:t>
            </w:r>
            <w:r w:rsidR="00B30B09" w:rsidRPr="005862F9">
              <w:t xml:space="preserve">, </w:t>
            </w:r>
            <w:proofErr w:type="spellStart"/>
            <w:r w:rsidRPr="00BF68A0">
              <w:t>EfficientNet</w:t>
            </w:r>
            <w:proofErr w:type="spellEnd"/>
            <w:r w:rsidR="00B30B09" w:rsidRPr="005862F9">
              <w:t xml:space="preserve">, </w:t>
            </w:r>
            <w:r w:rsidRPr="00BF68A0">
              <w:t>YOLO</w:t>
            </w:r>
            <w:r>
              <w:t>, Medical Imaging</w:t>
            </w:r>
            <w:r w:rsidR="00B30B09" w:rsidRPr="005862F9">
              <w:t xml:space="preserve">, </w:t>
            </w:r>
            <w:r>
              <w:t>Blood Smear Images</w:t>
            </w:r>
          </w:p>
          <w:p w14:paraId="2D6BE3A8" w14:textId="1F096931" w:rsidR="00B30B09" w:rsidRPr="005862F9" w:rsidRDefault="00B30B09" w:rsidP="00B30B09">
            <w:pPr>
              <w:rPr>
                <w:rFonts w:ascii="Arial" w:hAnsi="Arial" w:cs="Arial"/>
                <w:sz w:val="16"/>
                <w:szCs w:val="16"/>
              </w:rPr>
            </w:pPr>
          </w:p>
          <w:p w14:paraId="16ACDA25" w14:textId="77777777" w:rsidR="00B30B09" w:rsidRPr="005862F9" w:rsidRDefault="00B30B09" w:rsidP="00F207B3">
            <w:pPr>
              <w:pStyle w:val="Articleinfoheadkinetik"/>
              <w:rPr>
                <w:lang w:eastAsia="zh-TW"/>
              </w:rPr>
            </w:pPr>
            <w:r w:rsidRPr="005862F9">
              <w:rPr>
                <w:lang w:eastAsia="zh-TW"/>
              </w:rPr>
              <w:t>Article history:</w:t>
            </w:r>
          </w:p>
          <w:p w14:paraId="003970FF"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Received 17 August 2018</w:t>
            </w:r>
          </w:p>
          <w:p w14:paraId="36B098EA"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Revised 15 February 2019</w:t>
            </w:r>
          </w:p>
          <w:p w14:paraId="2FE71E47"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Accepted 4 April 2019</w:t>
            </w:r>
          </w:p>
          <w:p w14:paraId="508166C7" w14:textId="77777777" w:rsidR="00B30B09" w:rsidRPr="00D0584C" w:rsidRDefault="00B30B09" w:rsidP="00B30B09">
            <w:pPr>
              <w:rPr>
                <w:rFonts w:ascii="Arial" w:hAnsi="Arial" w:cs="Arial"/>
                <w:color w:val="C00000"/>
                <w:sz w:val="16"/>
                <w:szCs w:val="16"/>
                <w:lang w:eastAsia="zh-TW"/>
              </w:rPr>
            </w:pPr>
            <w:r w:rsidRPr="00D0584C">
              <w:rPr>
                <w:rFonts w:ascii="Arial" w:hAnsi="Arial" w:cs="Arial"/>
                <w:color w:val="C00000"/>
                <w:sz w:val="16"/>
                <w:szCs w:val="16"/>
                <w:lang w:eastAsia="zh-TW"/>
              </w:rPr>
              <w:t>Available online 4 April 2019</w:t>
            </w:r>
          </w:p>
          <w:p w14:paraId="47154961" w14:textId="77777777" w:rsidR="00B30B09" w:rsidRPr="005862F9" w:rsidRDefault="00B30B09" w:rsidP="00B30B09">
            <w:pPr>
              <w:rPr>
                <w:rFonts w:ascii="Arial" w:hAnsi="Arial" w:cs="Arial"/>
                <w:sz w:val="16"/>
                <w:szCs w:val="16"/>
              </w:rPr>
            </w:pPr>
          </w:p>
          <w:p w14:paraId="74B02973" w14:textId="77777777" w:rsidR="00B30B09" w:rsidRPr="005862F9" w:rsidRDefault="00B30B09" w:rsidP="00F207B3">
            <w:pPr>
              <w:pStyle w:val="Articleinfoheadkinetik"/>
            </w:pPr>
            <w:r w:rsidRPr="005862F9">
              <w:t xml:space="preserve">Cite: </w:t>
            </w:r>
          </w:p>
          <w:p w14:paraId="23A040DA" w14:textId="77777777" w:rsidR="00B30B09" w:rsidRPr="00D0584C" w:rsidRDefault="00B30B09" w:rsidP="00B30B09">
            <w:pPr>
              <w:rPr>
                <w:rStyle w:val="Hyperlink"/>
                <w:rFonts w:ascii="Arial" w:hAnsi="Arial" w:cs="Arial"/>
                <w:color w:val="C00000"/>
                <w:sz w:val="16"/>
                <w:szCs w:val="16"/>
                <w:u w:val="none"/>
              </w:rPr>
            </w:pPr>
            <w:proofErr w:type="spellStart"/>
            <w:r w:rsidRPr="00D0584C">
              <w:rPr>
                <w:rFonts w:ascii="Arial" w:hAnsi="Arial" w:cs="Arial"/>
                <w:color w:val="C00000"/>
                <w:sz w:val="16"/>
                <w:szCs w:val="16"/>
              </w:rPr>
              <w:t>Wardana</w:t>
            </w:r>
            <w:proofErr w:type="spellEnd"/>
            <w:r w:rsidRPr="00D0584C">
              <w:rPr>
                <w:rFonts w:ascii="Arial" w:hAnsi="Arial" w:cs="Arial"/>
                <w:color w:val="C00000"/>
                <w:sz w:val="16"/>
                <w:szCs w:val="16"/>
              </w:rPr>
              <w:t xml:space="preserve">, A., </w:t>
            </w:r>
            <w:proofErr w:type="spellStart"/>
            <w:r w:rsidRPr="00D0584C">
              <w:rPr>
                <w:rFonts w:ascii="Arial" w:hAnsi="Arial" w:cs="Arial"/>
                <w:color w:val="C00000"/>
                <w:sz w:val="16"/>
                <w:szCs w:val="16"/>
              </w:rPr>
              <w:t>Rakhmatsyah</w:t>
            </w:r>
            <w:proofErr w:type="spellEnd"/>
            <w:r w:rsidRPr="00D0584C">
              <w:rPr>
                <w:rFonts w:ascii="Arial" w:hAnsi="Arial" w:cs="Arial"/>
                <w:color w:val="C00000"/>
                <w:sz w:val="16"/>
                <w:szCs w:val="16"/>
              </w:rPr>
              <w:t xml:space="preserve">, A., </w:t>
            </w:r>
            <w:proofErr w:type="spellStart"/>
            <w:r w:rsidRPr="00D0584C">
              <w:rPr>
                <w:rFonts w:ascii="Arial" w:hAnsi="Arial" w:cs="Arial"/>
                <w:color w:val="C00000"/>
                <w:sz w:val="16"/>
                <w:szCs w:val="16"/>
              </w:rPr>
              <w:t>Minarno</w:t>
            </w:r>
            <w:proofErr w:type="spellEnd"/>
            <w:r w:rsidRPr="00D0584C">
              <w:rPr>
                <w:rFonts w:ascii="Arial" w:hAnsi="Arial" w:cs="Arial"/>
                <w:color w:val="C00000"/>
                <w:sz w:val="16"/>
                <w:szCs w:val="16"/>
              </w:rPr>
              <w:t xml:space="preserve">, A., &amp; </w:t>
            </w:r>
            <w:proofErr w:type="spellStart"/>
            <w:r w:rsidRPr="00D0584C">
              <w:rPr>
                <w:rFonts w:ascii="Arial" w:hAnsi="Arial" w:cs="Arial"/>
                <w:color w:val="C00000"/>
                <w:sz w:val="16"/>
                <w:szCs w:val="16"/>
              </w:rPr>
              <w:t>Anbiya</w:t>
            </w:r>
            <w:proofErr w:type="spellEnd"/>
            <w:r w:rsidRPr="00D0584C">
              <w:rPr>
                <w:rFonts w:ascii="Arial" w:hAnsi="Arial" w:cs="Arial"/>
                <w:color w:val="C00000"/>
                <w:sz w:val="16"/>
                <w:szCs w:val="16"/>
              </w:rPr>
              <w:t>, D. (2019). Internet of Things Platform for Manage Multiple Message Queuing Telemetry Transport Broker Server. </w:t>
            </w:r>
            <w:proofErr w:type="spellStart"/>
            <w:r w:rsidRPr="00D0584C">
              <w:rPr>
                <w:rFonts w:ascii="Arial" w:hAnsi="Arial" w:cs="Arial"/>
                <w:color w:val="C00000"/>
                <w:sz w:val="16"/>
                <w:szCs w:val="16"/>
              </w:rPr>
              <w:t>Kinetik</w:t>
            </w:r>
            <w:proofErr w:type="spellEnd"/>
            <w:r w:rsidRPr="00D0584C">
              <w:rPr>
                <w:rFonts w:ascii="Arial" w:hAnsi="Arial" w:cs="Arial"/>
                <w:color w:val="C00000"/>
                <w:sz w:val="16"/>
                <w:szCs w:val="16"/>
              </w:rPr>
              <w:t xml:space="preserve">: Game Technology, Information System, Computer Network, Computing, Electronics, and Control, 4(3). </w:t>
            </w:r>
            <w:proofErr w:type="spellStart"/>
            <w:r w:rsidRPr="00D0584C">
              <w:rPr>
                <w:rFonts w:ascii="Arial" w:hAnsi="Arial" w:cs="Arial"/>
                <w:color w:val="C00000"/>
                <w:sz w:val="16"/>
                <w:szCs w:val="16"/>
              </w:rPr>
              <w:t>doi:</w:t>
            </w:r>
            <w:hyperlink r:id="rId10" w:history="1">
              <w:r w:rsidRPr="00D0584C">
                <w:rPr>
                  <w:rStyle w:val="Hyperlink"/>
                  <w:rFonts w:ascii="Arial" w:hAnsi="Arial" w:cs="Arial"/>
                  <w:color w:val="C00000"/>
                  <w:sz w:val="16"/>
                  <w:szCs w:val="16"/>
                  <w:u w:val="none"/>
                </w:rPr>
                <w:t>http</w:t>
              </w:r>
              <w:proofErr w:type="spellEnd"/>
              <w:r w:rsidRPr="00D0584C">
                <w:rPr>
                  <w:rStyle w:val="Hyperlink"/>
                  <w:rFonts w:ascii="Arial" w:hAnsi="Arial" w:cs="Arial"/>
                  <w:color w:val="C00000"/>
                  <w:sz w:val="16"/>
                  <w:szCs w:val="16"/>
                  <w:u w:val="none"/>
                </w:rPr>
                <w:t>://dx.doi.org/10.22219/kinetik.v4i3.841</w:t>
              </w:r>
            </w:hyperlink>
          </w:p>
          <w:p w14:paraId="44173F90" w14:textId="77777777" w:rsidR="00B30B09" w:rsidRPr="005862F9" w:rsidRDefault="00B30B09" w:rsidP="00B30B09">
            <w:pPr>
              <w:rPr>
                <w:rStyle w:val="Hyperlink"/>
                <w:sz w:val="16"/>
                <w:szCs w:val="16"/>
              </w:rPr>
            </w:pPr>
          </w:p>
          <w:p w14:paraId="2752307C" w14:textId="77777777" w:rsidR="00B30B09" w:rsidRPr="005862F9" w:rsidRDefault="0037652B" w:rsidP="0037652B">
            <w:pPr>
              <w:rPr>
                <w:rFonts w:ascii="Arial" w:hAnsi="Arial" w:cs="Arial"/>
                <w:sz w:val="16"/>
                <w:szCs w:val="16"/>
              </w:rPr>
            </w:pPr>
            <w:r w:rsidRPr="005862F9">
              <w:rPr>
                <w:rFonts w:ascii="Arial" w:hAnsi="Arial" w:cs="Arial"/>
                <w:sz w:val="16"/>
                <w:szCs w:val="16"/>
              </w:rPr>
              <w:t>* Corresponding author.</w:t>
            </w:r>
          </w:p>
          <w:p w14:paraId="34297341" w14:textId="0046254F" w:rsidR="0037652B" w:rsidRPr="005862F9" w:rsidRDefault="009225E0" w:rsidP="0037652B">
            <w:pPr>
              <w:rPr>
                <w:rFonts w:ascii="Arial" w:hAnsi="Arial" w:cs="Arial"/>
                <w:sz w:val="16"/>
                <w:szCs w:val="16"/>
              </w:rPr>
            </w:pPr>
            <w:proofErr w:type="spellStart"/>
            <w:r>
              <w:rPr>
                <w:rFonts w:ascii="Arial" w:hAnsi="Arial" w:cs="Arial"/>
                <w:sz w:val="16"/>
                <w:szCs w:val="16"/>
              </w:rPr>
              <w:t>Akhiyar</w:t>
            </w:r>
            <w:proofErr w:type="spellEnd"/>
            <w:r>
              <w:rPr>
                <w:rFonts w:ascii="Arial" w:hAnsi="Arial" w:cs="Arial"/>
                <w:sz w:val="16"/>
                <w:szCs w:val="16"/>
              </w:rPr>
              <w:t xml:space="preserve"> </w:t>
            </w:r>
            <w:proofErr w:type="spellStart"/>
            <w:r>
              <w:rPr>
                <w:rFonts w:ascii="Arial" w:hAnsi="Arial" w:cs="Arial"/>
                <w:sz w:val="16"/>
                <w:szCs w:val="16"/>
              </w:rPr>
              <w:t>Waladi</w:t>
            </w:r>
            <w:proofErr w:type="spellEnd"/>
          </w:p>
          <w:p w14:paraId="3D105AFE" w14:textId="1FF93D91" w:rsidR="0037652B" w:rsidRPr="005862F9" w:rsidRDefault="0037652B" w:rsidP="0037652B">
            <w:pPr>
              <w:rPr>
                <w:rFonts w:ascii="Arial" w:hAnsi="Arial" w:cs="Arial"/>
                <w:sz w:val="16"/>
                <w:szCs w:val="16"/>
              </w:rPr>
            </w:pPr>
            <w:r w:rsidRPr="005862F9">
              <w:rPr>
                <w:rFonts w:ascii="Arial" w:hAnsi="Arial" w:cs="Arial"/>
                <w:sz w:val="16"/>
                <w:szCs w:val="16"/>
              </w:rPr>
              <w:t xml:space="preserve">E-mail address: </w:t>
            </w:r>
          </w:p>
          <w:p w14:paraId="197C6EEC" w14:textId="6374E9F8" w:rsidR="0037652B" w:rsidRPr="005862F9" w:rsidRDefault="009225E0" w:rsidP="0037652B">
            <w:pPr>
              <w:rPr>
                <w:rFonts w:ascii="Arial" w:hAnsi="Arial" w:cs="Arial"/>
              </w:rPr>
            </w:pPr>
            <w:r>
              <w:rPr>
                <w:rFonts w:ascii="Arial" w:hAnsi="Arial" w:cs="Arial"/>
                <w:sz w:val="16"/>
                <w:szCs w:val="16"/>
              </w:rPr>
              <w:t>akhiyar.waladi@unja.ac.id</w:t>
            </w:r>
          </w:p>
        </w:tc>
        <w:tc>
          <w:tcPr>
            <w:tcW w:w="7094" w:type="dxa"/>
          </w:tcPr>
          <w:p w14:paraId="55B82482" w14:textId="4135A2A8" w:rsidR="00B30B09" w:rsidRPr="005862F9" w:rsidRDefault="00BF68A0" w:rsidP="00F207B3">
            <w:pPr>
              <w:pStyle w:val="AbstractKinetik"/>
            </w:pPr>
            <w:r w:rsidRPr="00BF68A0">
              <w:rPr>
                <w:i/>
                <w:iCs/>
                <w:color w:val="000000"/>
              </w:rPr>
              <w:t xml:space="preserve">Automated malaria diagnosis faces critical challenges in resource-constrained endemic regions: limited annotated datasets, extreme class imbalance (ratios up to 54:1), and computational resource scarcity. This study conducted comprehensive empirical evaluation of six CNN architectures (EfficientNet-B0/B1/B2, DenseNet121, ResNet50/101) for malaria parasite species and lifecycle stage classification on three public datasets totaling 731 images. A novel shared-feature learning framework was proposed, training classification models once on ground truth crops and reusing them across multiple YOLO (v10-v12) detection backends. Results demonstrate task-dependent optimal architectures: EfficientNet-B1 (7.8M parameters) achieved 98.8% accuracy with 93.18% balanced accuracy on MP-IDB Species, including perfect 100% recall on rare P. </w:t>
            </w:r>
            <w:proofErr w:type="spellStart"/>
            <w:r w:rsidRPr="00BF68A0">
              <w:rPr>
                <w:i/>
                <w:iCs/>
                <w:color w:val="000000"/>
              </w:rPr>
              <w:t>ovale</w:t>
            </w:r>
            <w:proofErr w:type="spellEnd"/>
            <w:r w:rsidRPr="00BF68A0">
              <w:rPr>
                <w:i/>
                <w:iCs/>
                <w:color w:val="000000"/>
              </w:rPr>
              <w:t xml:space="preserve"> (5 samples), while ResNet50 (25.6M) excelled on balanced IML Lifecycle dataset (89.89% accuracy, 80.19% balanced). Focal Loss optimization (α=0.25, γ=2.0) enabled 51-77% F1-scores on minority classes with fewer than 10 samples. The framework demonstrates practical feasibility for point-of-care deployment with real-time inference capability on consumer-grade GPUs</w:t>
            </w:r>
            <w:r w:rsidR="00D0584C" w:rsidRPr="00650E11">
              <w:rPr>
                <w:i/>
                <w:iCs/>
                <w:color w:val="000000"/>
              </w:rPr>
              <w:t>.</w:t>
            </w:r>
            <w:r w:rsidR="00B30B09" w:rsidRPr="005862F9">
              <w:t xml:space="preserve"> </w:t>
            </w:r>
          </w:p>
        </w:tc>
      </w:tr>
      <w:tr w:rsidR="00D349CC" w:rsidRPr="005862F9" w14:paraId="41D890AF" w14:textId="77777777" w:rsidTr="001A6416">
        <w:tc>
          <w:tcPr>
            <w:tcW w:w="3531" w:type="dxa"/>
          </w:tcPr>
          <w:p w14:paraId="564413D3" w14:textId="77777777" w:rsidR="00D349CC" w:rsidRPr="005862F9" w:rsidRDefault="00D349CC" w:rsidP="00F207B3">
            <w:pPr>
              <w:pStyle w:val="Articleinfoheadkinetik"/>
            </w:pPr>
          </w:p>
        </w:tc>
        <w:tc>
          <w:tcPr>
            <w:tcW w:w="7094" w:type="dxa"/>
          </w:tcPr>
          <w:p w14:paraId="0CB97560" w14:textId="77777777" w:rsidR="00D349CC" w:rsidRPr="005862F9" w:rsidRDefault="00D349CC" w:rsidP="00F207B3">
            <w:pPr>
              <w:pStyle w:val="AbstractKinetik"/>
            </w:pPr>
          </w:p>
        </w:tc>
      </w:tr>
    </w:tbl>
    <w:p w14:paraId="36144945" w14:textId="09BCD1B4" w:rsidR="00D0584C" w:rsidRPr="00650E11" w:rsidRDefault="00C628F2" w:rsidP="00FD27FB">
      <w:pPr>
        <w:pStyle w:val="Subtitle1kinetik"/>
      </w:pPr>
      <w:r w:rsidRPr="00C628F2">
        <w:rPr>
          <w:i/>
          <w:iCs/>
        </w:rPr>
        <w:t> </w:t>
      </w:r>
      <w:r w:rsidR="00D0584C" w:rsidRPr="00650E11">
        <w:t xml:space="preserve">1. </w:t>
      </w:r>
      <w:r w:rsidR="00D0584C">
        <w:t>Introduction</w:t>
      </w:r>
    </w:p>
    <w:p w14:paraId="3405FA21" w14:textId="77777777" w:rsidR="00B25C2B" w:rsidRPr="00B25C2B" w:rsidRDefault="00B25C2B" w:rsidP="00FD27FB">
      <w:pPr>
        <w:pStyle w:val="Bodykinetik"/>
      </w:pPr>
      <w:r w:rsidRPr="00B25C2B">
        <w:t xml:space="preserve">Global malaria burden remains substantial with WHO documenting over 200 million annual infections and approximately 600,000 fatalities, concentrated primarily in sub-Saharan Africa and Southeast Asian populations [1][2]. Five Plasmodium species (P. falciparum, P. vivax, P. </w:t>
      </w:r>
      <w:proofErr w:type="spellStart"/>
      <w:r w:rsidRPr="00B25C2B">
        <w:t>malariae</w:t>
      </w:r>
      <w:proofErr w:type="spellEnd"/>
      <w:r w:rsidRPr="00B25C2B">
        <w:t xml:space="preserve">, P. </w:t>
      </w:r>
      <w:proofErr w:type="spellStart"/>
      <w:r w:rsidRPr="00B25C2B">
        <w:t>ovale</w:t>
      </w:r>
      <w:proofErr w:type="spellEnd"/>
      <w:r w:rsidRPr="00B25C2B">
        <w:t xml:space="preserve">, P. </w:t>
      </w:r>
      <w:proofErr w:type="spellStart"/>
      <w:r w:rsidRPr="00B25C2B">
        <w:t>knowlesi</w:t>
      </w:r>
      <w:proofErr w:type="spellEnd"/>
      <w:r w:rsidRPr="00B25C2B">
        <w:t>) infect humans through Anopheles mosquito transmission [3]. Precise species identification proves critical because therapeutic protocols vary significantly across species, as do severity levels and antimicrobial resistance patterns [4].</w:t>
      </w:r>
    </w:p>
    <w:p w14:paraId="645987F2" w14:textId="77777777" w:rsidR="00B25C2B" w:rsidRPr="00B25C2B" w:rsidRDefault="00B25C2B" w:rsidP="00FD27FB">
      <w:pPr>
        <w:pStyle w:val="Bodykinetik"/>
      </w:pPr>
      <w:r w:rsidRPr="00B25C2B">
        <w:t>Microscopic evaluation of Giemsa-stained blood films represents diagnostic gold standard methodology, enabling species differentiation and parasitemia quantification [5]. However, practical implementation encounters major constraints in resource-scarce endemic areas. Microscopist expertise development requires 2-3 years intensive training for morphological discrimination proficiency [6]. Each slide examination demands 20-30 minutes for comprehensive 100-200 field analysis [6]. Diagnostic reliability depends heavily on operator skill and specimen quality, with trained professional inter-observer concordance spanning only 60-85% [7][8].</w:t>
      </w:r>
    </w:p>
    <w:p w14:paraId="59C14573" w14:textId="77777777" w:rsidR="00B25C2B" w:rsidRPr="00B25C2B" w:rsidRDefault="00B25C2B" w:rsidP="00FD27FB">
      <w:pPr>
        <w:pStyle w:val="Bodykinetik"/>
      </w:pPr>
      <w:r w:rsidRPr="00B25C2B">
        <w:t>Deep learning advances demonstrate transformative medical imaging potential, where convolutional neural networks achieve expert-equivalent or superior diagnostic performance across dermatology [9], radiology [10], and pathology [11] applications. For malaria specifically, pre-trained CNN feature extraction approaches deliver 85-95% parasite localization accuracy [12]. Contemporary YOLO architectures (versions 10, 11, 12) present medical imaging advantages combining sub-15ms inference latency with competitive accuracy via efficient layer aggregation and anchor-free detection innovations [13][14].</w:t>
      </w:r>
    </w:p>
    <w:p w14:paraId="66923440" w14:textId="245E98EB" w:rsidR="00B25C2B" w:rsidRPr="00B25C2B" w:rsidRDefault="00B25C2B" w:rsidP="00FD27FB">
      <w:pPr>
        <w:pStyle w:val="Bodykinetik"/>
      </w:pPr>
      <w:r w:rsidRPr="00B25C2B">
        <w:t>Despite progress, three fundamental challenges persist. First, annotated malaria image repositories remain severely size-limited, typically containing 200-500 images per classification objective [15]. Expert validation requirements make large-scale dataset assembly costly and time-intensive. Second, clinical malaria distributions exhibit extreme imbalance</w:t>
      </w:r>
      <w:r w:rsidR="00197FBE">
        <w:t xml:space="preserve"> </w:t>
      </w:r>
      <w:r w:rsidRPr="00B25C2B">
        <w:t xml:space="preserve">certain species (P. </w:t>
      </w:r>
      <w:proofErr w:type="spellStart"/>
      <w:r w:rsidRPr="00B25C2B">
        <w:t>ovale</w:t>
      </w:r>
      <w:proofErr w:type="spellEnd"/>
      <w:r w:rsidRPr="00B25C2B">
        <w:t xml:space="preserve">, P. </w:t>
      </w:r>
      <w:proofErr w:type="spellStart"/>
      <w:r w:rsidRPr="00B25C2B">
        <w:t>knowlesi</w:t>
      </w:r>
      <w:proofErr w:type="spellEnd"/>
      <w:r w:rsidRPr="00B25C2B">
        <w:t>) and lifecycle phases (schizont, gametocyte) constitute under 2% of encountered samples [16]. Such imbalance degrades minority class generalization despite clinical significance. Third, conventional pipelines train distinct classifiers per detection approach, generating substantial computational redundancy limiting resource-constrained deployment [17].</w:t>
      </w:r>
    </w:p>
    <w:p w14:paraId="11EB7589" w14:textId="77777777" w:rsidR="00B25C2B" w:rsidRPr="00B25C2B" w:rsidRDefault="00B25C2B" w:rsidP="00FD27FB">
      <w:pPr>
        <w:pStyle w:val="Bodykinetik"/>
      </w:pPr>
      <w:r w:rsidRPr="00B25C2B">
        <w:t xml:space="preserve">This work introduces a multi-model hybrid architecture employing shared classification. Our methodology trains classifiers once using expert-annotated crops, then applies them across multiple YOLO detection implementations. We validate across three public repositories encompassing species identification (4 Plasmodium species) and lifecycle </w:t>
      </w:r>
      <w:r w:rsidRPr="00B25C2B">
        <w:lastRenderedPageBreak/>
        <w:t>categorization (4 developmental stages: ring, trophozoite, schizont, gametocyte), totaling 731 images with severe 54:1 maximum imbalance ratios.</w:t>
      </w:r>
    </w:p>
    <w:p w14:paraId="46BE7206" w14:textId="19AE7198" w:rsidR="00D0584C" w:rsidRDefault="00B25C2B" w:rsidP="00FD27FB">
      <w:pPr>
        <w:pStyle w:val="Bodykinetik"/>
      </w:pPr>
      <w:r w:rsidRPr="00B25C2B">
        <w:t xml:space="preserve">Four primary contributions emerge. First, shared classification architecture (Option A) decouples detection from classification training, enabling efficient cross-detector model reuse. Second, comprehensive tri-dataset validation demonstrates robust generalization across species and lifecycle recognition tasks. Third, empirical evidence reveals smaller </w:t>
      </w:r>
      <w:proofErr w:type="spellStart"/>
      <w:r w:rsidRPr="00B25C2B">
        <w:t>EfficientNet</w:t>
      </w:r>
      <w:proofErr w:type="spellEnd"/>
      <w:r w:rsidRPr="00B25C2B">
        <w:t xml:space="preserve"> variants (5.3-7.8M parameters) can surpass larger </w:t>
      </w:r>
      <w:proofErr w:type="spellStart"/>
      <w:r w:rsidRPr="00B25C2B">
        <w:t>ResNet</w:t>
      </w:r>
      <w:proofErr w:type="spellEnd"/>
      <w:r w:rsidRPr="00B25C2B">
        <w:t xml:space="preserve"> alternatives (25.6-44.5M parameters) on imbalanced small medical datasets by 5-10%, while ResNet50 excels on balanced data. Fourth, Focal Loss optimization (α=0.25, γ=2.0) achieves perfect 100% P. </w:t>
      </w:r>
      <w:proofErr w:type="spellStart"/>
      <w:r w:rsidRPr="00B25C2B">
        <w:t>ovale</w:t>
      </w:r>
      <w:proofErr w:type="spellEnd"/>
      <w:r w:rsidRPr="00B25C2B">
        <w:t xml:space="preserve"> recall (5 test samples, F1=76.92%), demonstrating clinically optimal rare species sensitivity</w:t>
      </w:r>
      <w:r w:rsidR="001A5502" w:rsidRPr="001A5502">
        <w:t>.</w:t>
      </w:r>
    </w:p>
    <w:p w14:paraId="13292740" w14:textId="77777777" w:rsidR="00D0584C" w:rsidRPr="00650E11" w:rsidRDefault="00D0584C" w:rsidP="000E3A84">
      <w:pPr>
        <w:jc w:val="both"/>
        <w:rPr>
          <w:rFonts w:ascii="Arial" w:hAnsi="Arial" w:cs="Arial"/>
          <w:b/>
          <w:bCs/>
        </w:rPr>
      </w:pPr>
    </w:p>
    <w:p w14:paraId="2CD37846" w14:textId="77777777" w:rsidR="00D0584C" w:rsidRDefault="00D0584C" w:rsidP="00FD27FB">
      <w:pPr>
        <w:pStyle w:val="Subtitle1kinetik"/>
      </w:pPr>
      <w:r w:rsidRPr="00650E11">
        <w:t xml:space="preserve">2. </w:t>
      </w:r>
      <w:r>
        <w:t>Research Method</w:t>
      </w:r>
    </w:p>
    <w:p w14:paraId="4949C714" w14:textId="77777777" w:rsidR="00DF70A0" w:rsidRPr="00650E11" w:rsidRDefault="00DF70A0" w:rsidP="00D0584C">
      <w:pPr>
        <w:rPr>
          <w:rFonts w:ascii="Arial" w:hAnsi="Arial" w:cs="Arial"/>
          <w:b/>
          <w:bCs/>
        </w:rPr>
      </w:pPr>
    </w:p>
    <w:p w14:paraId="3A602A4B" w14:textId="77777777" w:rsidR="00DF70A0" w:rsidRPr="00DF70A0" w:rsidRDefault="00DF70A0" w:rsidP="00DF70A0">
      <w:pPr>
        <w:jc w:val="both"/>
        <w:rPr>
          <w:rFonts w:ascii="Arial" w:hAnsi="Arial" w:cs="Arial"/>
          <w:b/>
          <w:bCs/>
          <w:lang w:val="en-ID"/>
        </w:rPr>
      </w:pPr>
      <w:r w:rsidRPr="00DF70A0">
        <w:rPr>
          <w:rFonts w:ascii="Arial" w:hAnsi="Arial" w:cs="Arial"/>
          <w:b/>
          <w:bCs/>
          <w:lang w:val="en-ID"/>
        </w:rPr>
        <w:t>2.1 Dataset Description and Characteristics</w:t>
      </w:r>
    </w:p>
    <w:p w14:paraId="16435BB6" w14:textId="77777777" w:rsidR="00DF70A0" w:rsidRDefault="00DF70A0" w:rsidP="00FD27FB">
      <w:pPr>
        <w:pStyle w:val="Bodykinetik"/>
        <w:rPr>
          <w:lang w:val="en-ID"/>
        </w:rPr>
      </w:pPr>
      <w:r w:rsidRPr="00DF70A0">
        <w:rPr>
          <w:lang w:val="en-ID"/>
        </w:rPr>
        <w:t>Three publicly accessible malaria microscopy repositories evaluate distinct classification objectives: species differentiation and lifecycle phase recognition, detailed in Table 1. All images capture thin blood smears via 1000× magnification light microscopy with Giemsa staining per WHO diagnostic protocols [18].</w:t>
      </w:r>
    </w:p>
    <w:p w14:paraId="62621928" w14:textId="77777777" w:rsidR="0088659F" w:rsidRDefault="0088659F" w:rsidP="00FD27FB">
      <w:pPr>
        <w:pStyle w:val="Bodykinetik"/>
        <w:rPr>
          <w:lang w:val="en-ID"/>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1002"/>
        <w:gridCol w:w="935"/>
        <w:gridCol w:w="975"/>
        <w:gridCol w:w="1319"/>
        <w:gridCol w:w="1708"/>
        <w:gridCol w:w="1303"/>
        <w:gridCol w:w="1692"/>
      </w:tblGrid>
      <w:tr w:rsidR="0088659F" w:rsidRPr="000E3A84" w14:paraId="53E69ED0" w14:textId="77777777" w:rsidTr="000E3A84">
        <w:trPr>
          <w:trHeight w:val="255"/>
          <w:tblCellSpacing w:w="0" w:type="dxa"/>
        </w:trPr>
        <w:tc>
          <w:tcPr>
            <w:tcW w:w="0" w:type="auto"/>
            <w:vAlign w:val="center"/>
            <w:hideMark/>
          </w:tcPr>
          <w:p w14:paraId="055D2699" w14:textId="77777777" w:rsidR="000E3A84" w:rsidRPr="000E3A84" w:rsidRDefault="000E3A84" w:rsidP="0088659F">
            <w:pPr>
              <w:jc w:val="center"/>
              <w:rPr>
                <w:rFonts w:ascii="Arial" w:hAnsi="Arial" w:cs="Arial"/>
                <w:b/>
                <w:bCs/>
                <w:lang w:val="en-ID"/>
              </w:rPr>
            </w:pPr>
            <w:r w:rsidRPr="000E3A84">
              <w:rPr>
                <w:rFonts w:ascii="Arial" w:hAnsi="Arial" w:cs="Arial"/>
                <w:b/>
                <w:bCs/>
                <w:lang w:val="en-ID"/>
              </w:rPr>
              <w:t>Dataset</w:t>
            </w:r>
          </w:p>
        </w:tc>
        <w:tc>
          <w:tcPr>
            <w:tcW w:w="0" w:type="auto"/>
            <w:vAlign w:val="center"/>
            <w:hideMark/>
          </w:tcPr>
          <w:p w14:paraId="619E67F0" w14:textId="741E7AF2" w:rsidR="000E3A84" w:rsidRPr="000E3A84" w:rsidRDefault="000E3A84" w:rsidP="0088659F">
            <w:pPr>
              <w:jc w:val="center"/>
              <w:rPr>
                <w:rFonts w:ascii="Arial" w:hAnsi="Arial" w:cs="Arial"/>
                <w:b/>
                <w:bCs/>
                <w:lang w:val="en-ID"/>
              </w:rPr>
            </w:pPr>
            <w:r w:rsidRPr="000E3A84">
              <w:rPr>
                <w:rFonts w:ascii="Arial" w:hAnsi="Arial" w:cs="Arial"/>
                <w:b/>
                <w:bCs/>
                <w:lang w:val="en-ID"/>
              </w:rPr>
              <w:t>Original</w:t>
            </w:r>
            <w:r w:rsidR="0088659F" w:rsidRPr="0088659F">
              <w:rPr>
                <w:rFonts w:ascii="Arial" w:hAnsi="Arial" w:cs="Arial"/>
                <w:b/>
                <w:bCs/>
                <w:lang w:val="en-ID"/>
              </w:rPr>
              <w:t xml:space="preserve"> </w:t>
            </w:r>
            <w:r w:rsidRPr="000E3A84">
              <w:rPr>
                <w:rFonts w:ascii="Arial" w:hAnsi="Arial" w:cs="Arial"/>
                <w:b/>
                <w:bCs/>
                <w:lang w:val="en-ID"/>
              </w:rPr>
              <w:t>Train</w:t>
            </w:r>
          </w:p>
        </w:tc>
        <w:tc>
          <w:tcPr>
            <w:tcW w:w="0" w:type="auto"/>
            <w:vAlign w:val="center"/>
            <w:hideMark/>
          </w:tcPr>
          <w:p w14:paraId="15065069" w14:textId="76856808" w:rsidR="000E3A84" w:rsidRPr="000E3A84" w:rsidRDefault="000E3A84" w:rsidP="0088659F">
            <w:pPr>
              <w:jc w:val="center"/>
              <w:rPr>
                <w:rFonts w:ascii="Arial" w:hAnsi="Arial" w:cs="Arial"/>
                <w:b/>
                <w:bCs/>
                <w:lang w:val="en-ID"/>
              </w:rPr>
            </w:pPr>
            <w:r w:rsidRPr="000E3A84">
              <w:rPr>
                <w:rFonts w:ascii="Arial" w:hAnsi="Arial" w:cs="Arial"/>
                <w:b/>
                <w:bCs/>
                <w:lang w:val="en-ID"/>
              </w:rPr>
              <w:t>Original</w:t>
            </w:r>
            <w:r w:rsidR="0088659F" w:rsidRPr="0088659F">
              <w:rPr>
                <w:rFonts w:ascii="Arial" w:hAnsi="Arial" w:cs="Arial"/>
                <w:b/>
                <w:bCs/>
                <w:lang w:val="en-ID"/>
              </w:rPr>
              <w:t xml:space="preserve"> </w:t>
            </w:r>
            <w:r w:rsidRPr="000E3A84">
              <w:rPr>
                <w:rFonts w:ascii="Arial" w:hAnsi="Arial" w:cs="Arial"/>
                <w:b/>
                <w:bCs/>
                <w:lang w:val="en-ID"/>
              </w:rPr>
              <w:t>Val</w:t>
            </w:r>
          </w:p>
        </w:tc>
        <w:tc>
          <w:tcPr>
            <w:tcW w:w="0" w:type="auto"/>
            <w:vAlign w:val="center"/>
            <w:hideMark/>
          </w:tcPr>
          <w:p w14:paraId="2E47870A" w14:textId="2BD43B11" w:rsidR="000E3A84" w:rsidRPr="000E3A84" w:rsidRDefault="000E3A84" w:rsidP="0088659F">
            <w:pPr>
              <w:jc w:val="center"/>
              <w:rPr>
                <w:rFonts w:ascii="Arial" w:hAnsi="Arial" w:cs="Arial"/>
                <w:b/>
                <w:bCs/>
                <w:lang w:val="en-ID"/>
              </w:rPr>
            </w:pPr>
            <w:r w:rsidRPr="000E3A84">
              <w:rPr>
                <w:rFonts w:ascii="Arial" w:hAnsi="Arial" w:cs="Arial"/>
                <w:b/>
                <w:bCs/>
                <w:lang w:val="en-ID"/>
              </w:rPr>
              <w:t>Original</w:t>
            </w:r>
            <w:r w:rsidR="0088659F" w:rsidRPr="0088659F">
              <w:rPr>
                <w:rFonts w:ascii="Arial" w:hAnsi="Arial" w:cs="Arial"/>
                <w:b/>
                <w:bCs/>
                <w:lang w:val="en-ID"/>
              </w:rPr>
              <w:t xml:space="preserve"> </w:t>
            </w:r>
            <w:r w:rsidRPr="000E3A84">
              <w:rPr>
                <w:rFonts w:ascii="Arial" w:hAnsi="Arial" w:cs="Arial"/>
                <w:b/>
                <w:bCs/>
                <w:lang w:val="en-ID"/>
              </w:rPr>
              <w:t>Test</w:t>
            </w:r>
          </w:p>
        </w:tc>
        <w:tc>
          <w:tcPr>
            <w:tcW w:w="0" w:type="auto"/>
            <w:vAlign w:val="center"/>
            <w:hideMark/>
          </w:tcPr>
          <w:p w14:paraId="09145BA2" w14:textId="3EAA063A" w:rsidR="000E3A84" w:rsidRPr="000E3A84" w:rsidRDefault="000E3A84" w:rsidP="0088659F">
            <w:pPr>
              <w:jc w:val="center"/>
              <w:rPr>
                <w:rFonts w:ascii="Arial" w:hAnsi="Arial" w:cs="Arial"/>
                <w:b/>
                <w:bCs/>
                <w:lang w:val="en-ID"/>
              </w:rPr>
            </w:pPr>
            <w:r w:rsidRPr="000E3A84">
              <w:rPr>
                <w:rFonts w:ascii="Arial" w:hAnsi="Arial" w:cs="Arial"/>
                <w:b/>
                <w:bCs/>
                <w:lang w:val="en-ID"/>
              </w:rPr>
              <w:t>Detection</w:t>
            </w:r>
            <w:r w:rsidR="0088659F" w:rsidRPr="0088659F">
              <w:rPr>
                <w:rFonts w:ascii="Arial" w:hAnsi="Arial" w:cs="Arial"/>
                <w:b/>
                <w:bCs/>
                <w:lang w:val="en-ID"/>
              </w:rPr>
              <w:t xml:space="preserve"> </w:t>
            </w:r>
            <w:r w:rsidRPr="000E3A84">
              <w:rPr>
                <w:rFonts w:ascii="Arial" w:hAnsi="Arial" w:cs="Arial"/>
                <w:b/>
                <w:bCs/>
                <w:lang w:val="en-ID"/>
              </w:rPr>
              <w:t>Aug</w:t>
            </w:r>
            <w:r w:rsidR="0088659F" w:rsidRPr="0088659F">
              <w:rPr>
                <w:rFonts w:ascii="Arial" w:hAnsi="Arial" w:cs="Arial"/>
                <w:b/>
                <w:bCs/>
                <w:lang w:val="en-ID"/>
              </w:rPr>
              <w:t xml:space="preserve"> </w:t>
            </w:r>
            <w:r w:rsidRPr="000E3A84">
              <w:rPr>
                <w:rFonts w:ascii="Arial" w:hAnsi="Arial" w:cs="Arial"/>
                <w:b/>
                <w:bCs/>
                <w:lang w:val="en-ID"/>
              </w:rPr>
              <w:t>Train</w:t>
            </w:r>
          </w:p>
        </w:tc>
        <w:tc>
          <w:tcPr>
            <w:tcW w:w="0" w:type="auto"/>
            <w:vAlign w:val="center"/>
            <w:hideMark/>
          </w:tcPr>
          <w:p w14:paraId="6D0C16E3" w14:textId="4F13D66B" w:rsidR="000E3A84" w:rsidRPr="000E3A84" w:rsidRDefault="000E3A84" w:rsidP="0088659F">
            <w:pPr>
              <w:jc w:val="center"/>
              <w:rPr>
                <w:rFonts w:ascii="Arial" w:hAnsi="Arial" w:cs="Arial"/>
                <w:b/>
                <w:bCs/>
                <w:lang w:val="en-ID"/>
              </w:rPr>
            </w:pPr>
            <w:r w:rsidRPr="000E3A84">
              <w:rPr>
                <w:rFonts w:ascii="Arial" w:hAnsi="Arial" w:cs="Arial"/>
                <w:b/>
                <w:bCs/>
                <w:lang w:val="en-ID"/>
              </w:rPr>
              <w:t>Classification</w:t>
            </w:r>
            <w:r w:rsidR="0088659F" w:rsidRPr="0088659F">
              <w:rPr>
                <w:rFonts w:ascii="Arial" w:hAnsi="Arial" w:cs="Arial"/>
                <w:b/>
                <w:bCs/>
                <w:lang w:val="en-ID"/>
              </w:rPr>
              <w:t xml:space="preserve"> </w:t>
            </w:r>
            <w:r w:rsidRPr="000E3A84">
              <w:rPr>
                <w:rFonts w:ascii="Arial" w:hAnsi="Arial" w:cs="Arial"/>
                <w:b/>
                <w:bCs/>
                <w:lang w:val="en-ID"/>
              </w:rPr>
              <w:t>Aug</w:t>
            </w:r>
            <w:r w:rsidR="0088659F" w:rsidRPr="0088659F">
              <w:rPr>
                <w:rFonts w:ascii="Arial" w:hAnsi="Arial" w:cs="Arial"/>
                <w:b/>
                <w:bCs/>
                <w:lang w:val="en-ID"/>
              </w:rPr>
              <w:t xml:space="preserve"> </w:t>
            </w:r>
            <w:r w:rsidRPr="000E3A84">
              <w:rPr>
                <w:rFonts w:ascii="Arial" w:hAnsi="Arial" w:cs="Arial"/>
                <w:b/>
                <w:bCs/>
                <w:lang w:val="en-ID"/>
              </w:rPr>
              <w:t>Train</w:t>
            </w:r>
          </w:p>
        </w:tc>
        <w:tc>
          <w:tcPr>
            <w:tcW w:w="0" w:type="auto"/>
            <w:vAlign w:val="center"/>
            <w:hideMark/>
          </w:tcPr>
          <w:p w14:paraId="03D6F5C9" w14:textId="23FCB534" w:rsidR="000E3A84" w:rsidRPr="000E3A84" w:rsidRDefault="000E3A84" w:rsidP="0088659F">
            <w:pPr>
              <w:jc w:val="center"/>
              <w:rPr>
                <w:rFonts w:ascii="Arial" w:hAnsi="Arial" w:cs="Arial"/>
                <w:b/>
                <w:bCs/>
                <w:lang w:val="en-ID"/>
              </w:rPr>
            </w:pPr>
            <w:r w:rsidRPr="000E3A84">
              <w:rPr>
                <w:rFonts w:ascii="Arial" w:hAnsi="Arial" w:cs="Arial"/>
                <w:b/>
                <w:bCs/>
                <w:lang w:val="en-ID"/>
              </w:rPr>
              <w:t>Detection</w:t>
            </w:r>
            <w:r w:rsidR="0088659F" w:rsidRPr="0088659F">
              <w:rPr>
                <w:rFonts w:ascii="Arial" w:hAnsi="Arial" w:cs="Arial"/>
                <w:b/>
                <w:bCs/>
                <w:lang w:val="en-ID"/>
              </w:rPr>
              <w:t xml:space="preserve"> </w:t>
            </w:r>
            <w:r w:rsidRPr="000E3A84">
              <w:rPr>
                <w:rFonts w:ascii="Arial" w:hAnsi="Arial" w:cs="Arial"/>
                <w:b/>
                <w:bCs/>
                <w:lang w:val="en-ID"/>
              </w:rPr>
              <w:t>Multiplier</w:t>
            </w:r>
          </w:p>
        </w:tc>
        <w:tc>
          <w:tcPr>
            <w:tcW w:w="0" w:type="auto"/>
            <w:vAlign w:val="center"/>
            <w:hideMark/>
          </w:tcPr>
          <w:p w14:paraId="689FC21C" w14:textId="5F1FD335" w:rsidR="000E3A84" w:rsidRPr="000E3A84" w:rsidRDefault="000E3A84" w:rsidP="0088659F">
            <w:pPr>
              <w:jc w:val="center"/>
              <w:rPr>
                <w:rFonts w:ascii="Arial" w:hAnsi="Arial" w:cs="Arial"/>
                <w:b/>
                <w:bCs/>
                <w:lang w:val="en-ID"/>
              </w:rPr>
            </w:pPr>
            <w:r w:rsidRPr="000E3A84">
              <w:rPr>
                <w:rFonts w:ascii="Arial" w:hAnsi="Arial" w:cs="Arial"/>
                <w:b/>
                <w:bCs/>
                <w:lang w:val="en-ID"/>
              </w:rPr>
              <w:t>Classification</w:t>
            </w:r>
            <w:r w:rsidR="0088659F" w:rsidRPr="0088659F">
              <w:rPr>
                <w:rFonts w:ascii="Arial" w:hAnsi="Arial" w:cs="Arial"/>
                <w:b/>
                <w:bCs/>
                <w:lang w:val="en-ID"/>
              </w:rPr>
              <w:t xml:space="preserve"> </w:t>
            </w:r>
            <w:r w:rsidRPr="000E3A84">
              <w:rPr>
                <w:rFonts w:ascii="Arial" w:hAnsi="Arial" w:cs="Arial"/>
                <w:b/>
                <w:bCs/>
                <w:lang w:val="en-ID"/>
              </w:rPr>
              <w:t>Multiplier</w:t>
            </w:r>
          </w:p>
        </w:tc>
      </w:tr>
      <w:tr w:rsidR="0088659F" w:rsidRPr="000E3A84" w14:paraId="625FEC71" w14:textId="77777777" w:rsidTr="000E3A84">
        <w:trPr>
          <w:trHeight w:val="255"/>
          <w:tblCellSpacing w:w="0" w:type="dxa"/>
        </w:trPr>
        <w:tc>
          <w:tcPr>
            <w:tcW w:w="0" w:type="auto"/>
            <w:vAlign w:val="center"/>
            <w:hideMark/>
          </w:tcPr>
          <w:p w14:paraId="516767F4" w14:textId="77777777" w:rsidR="000E3A84" w:rsidRPr="000E3A84" w:rsidRDefault="000E3A84" w:rsidP="007F5A38">
            <w:pPr>
              <w:rPr>
                <w:rFonts w:ascii="Arial" w:hAnsi="Arial" w:cs="Arial"/>
                <w:lang w:val="en-ID"/>
              </w:rPr>
            </w:pPr>
            <w:proofErr w:type="spellStart"/>
            <w:r w:rsidRPr="000E3A84">
              <w:rPr>
                <w:rFonts w:ascii="Arial" w:hAnsi="Arial" w:cs="Arial"/>
                <w:lang w:val="en-ID"/>
              </w:rPr>
              <w:t>iml_lifecycle</w:t>
            </w:r>
            <w:proofErr w:type="spellEnd"/>
          </w:p>
        </w:tc>
        <w:tc>
          <w:tcPr>
            <w:tcW w:w="0" w:type="auto"/>
            <w:vAlign w:val="center"/>
            <w:hideMark/>
          </w:tcPr>
          <w:p w14:paraId="070BE60B" w14:textId="77777777" w:rsidR="000E3A84" w:rsidRPr="000E3A84" w:rsidRDefault="000E3A84" w:rsidP="0088659F">
            <w:pPr>
              <w:jc w:val="center"/>
              <w:rPr>
                <w:rFonts w:ascii="Arial" w:hAnsi="Arial" w:cs="Arial"/>
                <w:lang w:val="en-ID"/>
              </w:rPr>
            </w:pPr>
            <w:r w:rsidRPr="000E3A84">
              <w:rPr>
                <w:rFonts w:ascii="Arial" w:hAnsi="Arial" w:cs="Arial"/>
                <w:lang w:val="en-ID"/>
              </w:rPr>
              <w:t>218</w:t>
            </w:r>
          </w:p>
        </w:tc>
        <w:tc>
          <w:tcPr>
            <w:tcW w:w="0" w:type="auto"/>
            <w:vAlign w:val="center"/>
            <w:hideMark/>
          </w:tcPr>
          <w:p w14:paraId="6E84E4C6" w14:textId="77777777" w:rsidR="000E3A84" w:rsidRPr="000E3A84" w:rsidRDefault="000E3A84" w:rsidP="0088659F">
            <w:pPr>
              <w:jc w:val="center"/>
              <w:rPr>
                <w:rFonts w:ascii="Arial" w:hAnsi="Arial" w:cs="Arial"/>
                <w:lang w:val="en-ID"/>
              </w:rPr>
            </w:pPr>
            <w:r w:rsidRPr="000E3A84">
              <w:rPr>
                <w:rFonts w:ascii="Arial" w:hAnsi="Arial" w:cs="Arial"/>
                <w:lang w:val="en-ID"/>
              </w:rPr>
              <w:t>62</w:t>
            </w:r>
          </w:p>
        </w:tc>
        <w:tc>
          <w:tcPr>
            <w:tcW w:w="0" w:type="auto"/>
            <w:vAlign w:val="center"/>
            <w:hideMark/>
          </w:tcPr>
          <w:p w14:paraId="7B496348" w14:textId="77777777" w:rsidR="000E3A84" w:rsidRPr="000E3A84" w:rsidRDefault="000E3A84" w:rsidP="0088659F">
            <w:pPr>
              <w:jc w:val="center"/>
              <w:rPr>
                <w:rFonts w:ascii="Arial" w:hAnsi="Arial" w:cs="Arial"/>
                <w:lang w:val="en-ID"/>
              </w:rPr>
            </w:pPr>
            <w:r w:rsidRPr="000E3A84">
              <w:rPr>
                <w:rFonts w:ascii="Arial" w:hAnsi="Arial" w:cs="Arial"/>
                <w:lang w:val="en-ID"/>
              </w:rPr>
              <w:t>33</w:t>
            </w:r>
          </w:p>
        </w:tc>
        <w:tc>
          <w:tcPr>
            <w:tcW w:w="0" w:type="auto"/>
            <w:vAlign w:val="center"/>
            <w:hideMark/>
          </w:tcPr>
          <w:p w14:paraId="4972BBF7" w14:textId="77777777" w:rsidR="000E3A84" w:rsidRPr="000E3A84" w:rsidRDefault="000E3A84" w:rsidP="0088659F">
            <w:pPr>
              <w:jc w:val="center"/>
              <w:rPr>
                <w:rFonts w:ascii="Arial" w:hAnsi="Arial" w:cs="Arial"/>
                <w:lang w:val="en-ID"/>
              </w:rPr>
            </w:pPr>
            <w:r w:rsidRPr="000E3A84">
              <w:rPr>
                <w:rFonts w:ascii="Arial" w:hAnsi="Arial" w:cs="Arial"/>
                <w:lang w:val="en-ID"/>
              </w:rPr>
              <w:t>956</w:t>
            </w:r>
          </w:p>
        </w:tc>
        <w:tc>
          <w:tcPr>
            <w:tcW w:w="0" w:type="auto"/>
            <w:vAlign w:val="center"/>
            <w:hideMark/>
          </w:tcPr>
          <w:p w14:paraId="51A1C17B" w14:textId="77777777" w:rsidR="000E3A84" w:rsidRPr="000E3A84" w:rsidRDefault="000E3A84" w:rsidP="0088659F">
            <w:pPr>
              <w:jc w:val="center"/>
              <w:rPr>
                <w:rFonts w:ascii="Arial" w:hAnsi="Arial" w:cs="Arial"/>
                <w:lang w:val="en-ID"/>
              </w:rPr>
            </w:pPr>
            <w:r w:rsidRPr="000E3A84">
              <w:rPr>
                <w:rFonts w:ascii="Arial" w:hAnsi="Arial" w:cs="Arial"/>
                <w:lang w:val="en-ID"/>
              </w:rPr>
              <w:t>765</w:t>
            </w:r>
          </w:p>
        </w:tc>
        <w:tc>
          <w:tcPr>
            <w:tcW w:w="0" w:type="auto"/>
            <w:vAlign w:val="center"/>
            <w:hideMark/>
          </w:tcPr>
          <w:p w14:paraId="458861DA"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1C1EBDB1"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5BDE7D52" w14:textId="77777777" w:rsidTr="000E3A84">
        <w:trPr>
          <w:trHeight w:val="255"/>
          <w:tblCellSpacing w:w="0" w:type="dxa"/>
        </w:trPr>
        <w:tc>
          <w:tcPr>
            <w:tcW w:w="0" w:type="auto"/>
            <w:vAlign w:val="center"/>
            <w:hideMark/>
          </w:tcPr>
          <w:p w14:paraId="14FE8D49" w14:textId="77777777" w:rsidR="000E3A84" w:rsidRPr="000E3A84" w:rsidRDefault="000E3A84" w:rsidP="007F5A38">
            <w:pPr>
              <w:rPr>
                <w:rFonts w:ascii="Arial" w:hAnsi="Arial" w:cs="Arial"/>
                <w:lang w:val="en-ID"/>
              </w:rPr>
            </w:pPr>
            <w:proofErr w:type="spellStart"/>
            <w:r w:rsidRPr="000E3A84">
              <w:rPr>
                <w:rFonts w:ascii="Arial" w:hAnsi="Arial" w:cs="Arial"/>
                <w:lang w:val="en-ID"/>
              </w:rPr>
              <w:t>mp_idb_species</w:t>
            </w:r>
            <w:proofErr w:type="spellEnd"/>
          </w:p>
        </w:tc>
        <w:tc>
          <w:tcPr>
            <w:tcW w:w="0" w:type="auto"/>
            <w:vAlign w:val="center"/>
            <w:hideMark/>
          </w:tcPr>
          <w:p w14:paraId="047EE205" w14:textId="77777777" w:rsidR="000E3A84" w:rsidRPr="000E3A84" w:rsidRDefault="000E3A84" w:rsidP="0088659F">
            <w:pPr>
              <w:jc w:val="center"/>
              <w:rPr>
                <w:rFonts w:ascii="Arial" w:hAnsi="Arial" w:cs="Arial"/>
                <w:lang w:val="en-ID"/>
              </w:rPr>
            </w:pPr>
            <w:r w:rsidRPr="000E3A84">
              <w:rPr>
                <w:rFonts w:ascii="Arial" w:hAnsi="Arial" w:cs="Arial"/>
                <w:lang w:val="en-ID"/>
              </w:rPr>
              <w:t>146</w:t>
            </w:r>
          </w:p>
        </w:tc>
        <w:tc>
          <w:tcPr>
            <w:tcW w:w="0" w:type="auto"/>
            <w:vAlign w:val="center"/>
            <w:hideMark/>
          </w:tcPr>
          <w:p w14:paraId="12B18BA6" w14:textId="77777777" w:rsidR="000E3A84" w:rsidRPr="000E3A84" w:rsidRDefault="000E3A84" w:rsidP="0088659F">
            <w:pPr>
              <w:jc w:val="center"/>
              <w:rPr>
                <w:rFonts w:ascii="Arial" w:hAnsi="Arial" w:cs="Arial"/>
                <w:lang w:val="en-ID"/>
              </w:rPr>
            </w:pPr>
            <w:r w:rsidRPr="000E3A84">
              <w:rPr>
                <w:rFonts w:ascii="Arial" w:hAnsi="Arial" w:cs="Arial"/>
                <w:lang w:val="en-ID"/>
              </w:rPr>
              <w:t>42</w:t>
            </w:r>
          </w:p>
        </w:tc>
        <w:tc>
          <w:tcPr>
            <w:tcW w:w="0" w:type="auto"/>
            <w:vAlign w:val="center"/>
            <w:hideMark/>
          </w:tcPr>
          <w:p w14:paraId="40470AC3" w14:textId="77777777" w:rsidR="000E3A84" w:rsidRPr="000E3A84" w:rsidRDefault="000E3A84" w:rsidP="0088659F">
            <w:pPr>
              <w:jc w:val="center"/>
              <w:rPr>
                <w:rFonts w:ascii="Arial" w:hAnsi="Arial" w:cs="Arial"/>
                <w:lang w:val="en-ID"/>
              </w:rPr>
            </w:pPr>
            <w:r w:rsidRPr="000E3A84">
              <w:rPr>
                <w:rFonts w:ascii="Arial" w:hAnsi="Arial" w:cs="Arial"/>
                <w:lang w:val="en-ID"/>
              </w:rPr>
              <w:t>21</w:t>
            </w:r>
          </w:p>
        </w:tc>
        <w:tc>
          <w:tcPr>
            <w:tcW w:w="0" w:type="auto"/>
            <w:vAlign w:val="center"/>
            <w:hideMark/>
          </w:tcPr>
          <w:p w14:paraId="0074C22C" w14:textId="77777777" w:rsidR="000E3A84" w:rsidRPr="000E3A84" w:rsidRDefault="000E3A84" w:rsidP="0088659F">
            <w:pPr>
              <w:jc w:val="center"/>
              <w:rPr>
                <w:rFonts w:ascii="Arial" w:hAnsi="Arial" w:cs="Arial"/>
                <w:lang w:val="en-ID"/>
              </w:rPr>
            </w:pPr>
            <w:r w:rsidRPr="000E3A84">
              <w:rPr>
                <w:rFonts w:ascii="Arial" w:hAnsi="Arial" w:cs="Arial"/>
                <w:lang w:val="en-ID"/>
              </w:rPr>
              <w:t>640</w:t>
            </w:r>
          </w:p>
        </w:tc>
        <w:tc>
          <w:tcPr>
            <w:tcW w:w="0" w:type="auto"/>
            <w:vAlign w:val="center"/>
            <w:hideMark/>
          </w:tcPr>
          <w:p w14:paraId="1A49B19B" w14:textId="77777777" w:rsidR="000E3A84" w:rsidRPr="000E3A84" w:rsidRDefault="000E3A84" w:rsidP="0088659F">
            <w:pPr>
              <w:jc w:val="center"/>
              <w:rPr>
                <w:rFonts w:ascii="Arial" w:hAnsi="Arial" w:cs="Arial"/>
                <w:lang w:val="en-ID"/>
              </w:rPr>
            </w:pPr>
            <w:r w:rsidRPr="000E3A84">
              <w:rPr>
                <w:rFonts w:ascii="Arial" w:hAnsi="Arial" w:cs="Arial"/>
                <w:lang w:val="en-ID"/>
              </w:rPr>
              <w:t>512</w:t>
            </w:r>
          </w:p>
        </w:tc>
        <w:tc>
          <w:tcPr>
            <w:tcW w:w="0" w:type="auto"/>
            <w:vAlign w:val="center"/>
            <w:hideMark/>
          </w:tcPr>
          <w:p w14:paraId="182F53D0"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6AAF22FF"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7D6A9365" w14:textId="77777777" w:rsidTr="000E3A84">
        <w:trPr>
          <w:trHeight w:val="255"/>
          <w:tblCellSpacing w:w="0" w:type="dxa"/>
        </w:trPr>
        <w:tc>
          <w:tcPr>
            <w:tcW w:w="0" w:type="auto"/>
            <w:vAlign w:val="center"/>
            <w:hideMark/>
          </w:tcPr>
          <w:p w14:paraId="017A8B82" w14:textId="77777777" w:rsidR="000E3A84" w:rsidRPr="000E3A84" w:rsidRDefault="000E3A84" w:rsidP="007F5A38">
            <w:pPr>
              <w:rPr>
                <w:rFonts w:ascii="Arial" w:hAnsi="Arial" w:cs="Arial"/>
                <w:lang w:val="en-ID"/>
              </w:rPr>
            </w:pPr>
            <w:proofErr w:type="spellStart"/>
            <w:r w:rsidRPr="000E3A84">
              <w:rPr>
                <w:rFonts w:ascii="Arial" w:hAnsi="Arial" w:cs="Arial"/>
                <w:lang w:val="en-ID"/>
              </w:rPr>
              <w:t>mp_idb_stages</w:t>
            </w:r>
            <w:proofErr w:type="spellEnd"/>
          </w:p>
        </w:tc>
        <w:tc>
          <w:tcPr>
            <w:tcW w:w="0" w:type="auto"/>
            <w:vAlign w:val="center"/>
            <w:hideMark/>
          </w:tcPr>
          <w:p w14:paraId="5546B019" w14:textId="77777777" w:rsidR="000E3A84" w:rsidRPr="000E3A84" w:rsidRDefault="000E3A84" w:rsidP="0088659F">
            <w:pPr>
              <w:jc w:val="center"/>
              <w:rPr>
                <w:rFonts w:ascii="Arial" w:hAnsi="Arial" w:cs="Arial"/>
                <w:lang w:val="en-ID"/>
              </w:rPr>
            </w:pPr>
            <w:r w:rsidRPr="000E3A84">
              <w:rPr>
                <w:rFonts w:ascii="Arial" w:hAnsi="Arial" w:cs="Arial"/>
                <w:lang w:val="en-ID"/>
              </w:rPr>
              <w:t>146</w:t>
            </w:r>
          </w:p>
        </w:tc>
        <w:tc>
          <w:tcPr>
            <w:tcW w:w="0" w:type="auto"/>
            <w:vAlign w:val="center"/>
            <w:hideMark/>
          </w:tcPr>
          <w:p w14:paraId="13DE9FEE" w14:textId="77777777" w:rsidR="000E3A84" w:rsidRPr="000E3A84" w:rsidRDefault="000E3A84" w:rsidP="0088659F">
            <w:pPr>
              <w:jc w:val="center"/>
              <w:rPr>
                <w:rFonts w:ascii="Arial" w:hAnsi="Arial" w:cs="Arial"/>
                <w:lang w:val="en-ID"/>
              </w:rPr>
            </w:pPr>
            <w:r w:rsidRPr="000E3A84">
              <w:rPr>
                <w:rFonts w:ascii="Arial" w:hAnsi="Arial" w:cs="Arial"/>
                <w:lang w:val="en-ID"/>
              </w:rPr>
              <w:t>42</w:t>
            </w:r>
          </w:p>
        </w:tc>
        <w:tc>
          <w:tcPr>
            <w:tcW w:w="0" w:type="auto"/>
            <w:vAlign w:val="center"/>
            <w:hideMark/>
          </w:tcPr>
          <w:p w14:paraId="5EAA1B2A" w14:textId="77777777" w:rsidR="000E3A84" w:rsidRPr="000E3A84" w:rsidRDefault="000E3A84" w:rsidP="0088659F">
            <w:pPr>
              <w:jc w:val="center"/>
              <w:rPr>
                <w:rFonts w:ascii="Arial" w:hAnsi="Arial" w:cs="Arial"/>
                <w:lang w:val="en-ID"/>
              </w:rPr>
            </w:pPr>
            <w:r w:rsidRPr="000E3A84">
              <w:rPr>
                <w:rFonts w:ascii="Arial" w:hAnsi="Arial" w:cs="Arial"/>
                <w:lang w:val="en-ID"/>
              </w:rPr>
              <w:t>21</w:t>
            </w:r>
          </w:p>
        </w:tc>
        <w:tc>
          <w:tcPr>
            <w:tcW w:w="0" w:type="auto"/>
            <w:vAlign w:val="center"/>
            <w:hideMark/>
          </w:tcPr>
          <w:p w14:paraId="3EE112D1" w14:textId="77777777" w:rsidR="000E3A84" w:rsidRPr="000E3A84" w:rsidRDefault="000E3A84" w:rsidP="0088659F">
            <w:pPr>
              <w:jc w:val="center"/>
              <w:rPr>
                <w:rFonts w:ascii="Arial" w:hAnsi="Arial" w:cs="Arial"/>
                <w:lang w:val="en-ID"/>
              </w:rPr>
            </w:pPr>
            <w:r w:rsidRPr="000E3A84">
              <w:rPr>
                <w:rFonts w:ascii="Arial" w:hAnsi="Arial" w:cs="Arial"/>
                <w:lang w:val="en-ID"/>
              </w:rPr>
              <w:t>640</w:t>
            </w:r>
          </w:p>
        </w:tc>
        <w:tc>
          <w:tcPr>
            <w:tcW w:w="0" w:type="auto"/>
            <w:vAlign w:val="center"/>
            <w:hideMark/>
          </w:tcPr>
          <w:p w14:paraId="5B9BBFBB" w14:textId="77777777" w:rsidR="000E3A84" w:rsidRPr="000E3A84" w:rsidRDefault="000E3A84" w:rsidP="0088659F">
            <w:pPr>
              <w:jc w:val="center"/>
              <w:rPr>
                <w:rFonts w:ascii="Arial" w:hAnsi="Arial" w:cs="Arial"/>
                <w:lang w:val="en-ID"/>
              </w:rPr>
            </w:pPr>
            <w:r w:rsidRPr="000E3A84">
              <w:rPr>
                <w:rFonts w:ascii="Arial" w:hAnsi="Arial" w:cs="Arial"/>
                <w:lang w:val="en-ID"/>
              </w:rPr>
              <w:t>512</w:t>
            </w:r>
          </w:p>
        </w:tc>
        <w:tc>
          <w:tcPr>
            <w:tcW w:w="0" w:type="auto"/>
            <w:vAlign w:val="center"/>
            <w:hideMark/>
          </w:tcPr>
          <w:p w14:paraId="011740AE"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7418FB38"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490764E2" w14:textId="77777777" w:rsidTr="000E3A84">
        <w:trPr>
          <w:trHeight w:val="255"/>
          <w:tblCellSpacing w:w="0" w:type="dxa"/>
        </w:trPr>
        <w:tc>
          <w:tcPr>
            <w:tcW w:w="0" w:type="auto"/>
            <w:vAlign w:val="center"/>
            <w:hideMark/>
          </w:tcPr>
          <w:p w14:paraId="7CA57F66" w14:textId="77777777" w:rsidR="000E3A84" w:rsidRPr="000E3A84" w:rsidRDefault="000E3A84" w:rsidP="007F5A38">
            <w:pPr>
              <w:rPr>
                <w:rFonts w:ascii="Arial" w:hAnsi="Arial" w:cs="Arial"/>
                <w:lang w:val="en-ID"/>
              </w:rPr>
            </w:pPr>
            <w:proofErr w:type="spellStart"/>
            <w:r w:rsidRPr="000E3A84">
              <w:rPr>
                <w:rFonts w:ascii="Arial" w:hAnsi="Arial" w:cs="Arial"/>
                <w:lang w:val="en-ID"/>
              </w:rPr>
              <w:t>iml_lifecycle</w:t>
            </w:r>
            <w:proofErr w:type="spellEnd"/>
          </w:p>
        </w:tc>
        <w:tc>
          <w:tcPr>
            <w:tcW w:w="0" w:type="auto"/>
            <w:vAlign w:val="center"/>
            <w:hideMark/>
          </w:tcPr>
          <w:p w14:paraId="74157A0A" w14:textId="77777777" w:rsidR="000E3A84" w:rsidRPr="000E3A84" w:rsidRDefault="000E3A84" w:rsidP="0088659F">
            <w:pPr>
              <w:jc w:val="center"/>
              <w:rPr>
                <w:rFonts w:ascii="Arial" w:hAnsi="Arial" w:cs="Arial"/>
                <w:lang w:val="en-ID"/>
              </w:rPr>
            </w:pPr>
            <w:r w:rsidRPr="000E3A84">
              <w:rPr>
                <w:rFonts w:ascii="Arial" w:hAnsi="Arial" w:cs="Arial"/>
                <w:lang w:val="en-ID"/>
              </w:rPr>
              <w:t>218</w:t>
            </w:r>
          </w:p>
        </w:tc>
        <w:tc>
          <w:tcPr>
            <w:tcW w:w="0" w:type="auto"/>
            <w:vAlign w:val="center"/>
            <w:hideMark/>
          </w:tcPr>
          <w:p w14:paraId="76F7D9ED" w14:textId="77777777" w:rsidR="000E3A84" w:rsidRPr="000E3A84" w:rsidRDefault="000E3A84" w:rsidP="0088659F">
            <w:pPr>
              <w:jc w:val="center"/>
              <w:rPr>
                <w:rFonts w:ascii="Arial" w:hAnsi="Arial" w:cs="Arial"/>
                <w:lang w:val="en-ID"/>
              </w:rPr>
            </w:pPr>
            <w:r w:rsidRPr="000E3A84">
              <w:rPr>
                <w:rFonts w:ascii="Arial" w:hAnsi="Arial" w:cs="Arial"/>
                <w:lang w:val="en-ID"/>
              </w:rPr>
              <w:t>62</w:t>
            </w:r>
          </w:p>
        </w:tc>
        <w:tc>
          <w:tcPr>
            <w:tcW w:w="0" w:type="auto"/>
            <w:vAlign w:val="center"/>
            <w:hideMark/>
          </w:tcPr>
          <w:p w14:paraId="1D704286" w14:textId="77777777" w:rsidR="000E3A84" w:rsidRPr="000E3A84" w:rsidRDefault="000E3A84" w:rsidP="0088659F">
            <w:pPr>
              <w:jc w:val="center"/>
              <w:rPr>
                <w:rFonts w:ascii="Arial" w:hAnsi="Arial" w:cs="Arial"/>
                <w:lang w:val="en-ID"/>
              </w:rPr>
            </w:pPr>
            <w:r w:rsidRPr="000E3A84">
              <w:rPr>
                <w:rFonts w:ascii="Arial" w:hAnsi="Arial" w:cs="Arial"/>
                <w:lang w:val="en-ID"/>
              </w:rPr>
              <w:t>33</w:t>
            </w:r>
          </w:p>
        </w:tc>
        <w:tc>
          <w:tcPr>
            <w:tcW w:w="0" w:type="auto"/>
            <w:vAlign w:val="center"/>
            <w:hideMark/>
          </w:tcPr>
          <w:p w14:paraId="76B4D808" w14:textId="77777777" w:rsidR="000E3A84" w:rsidRPr="000E3A84" w:rsidRDefault="000E3A84" w:rsidP="0088659F">
            <w:pPr>
              <w:jc w:val="center"/>
              <w:rPr>
                <w:rFonts w:ascii="Arial" w:hAnsi="Arial" w:cs="Arial"/>
                <w:lang w:val="en-ID"/>
              </w:rPr>
            </w:pPr>
            <w:r w:rsidRPr="000E3A84">
              <w:rPr>
                <w:rFonts w:ascii="Arial" w:hAnsi="Arial" w:cs="Arial"/>
                <w:lang w:val="en-ID"/>
              </w:rPr>
              <w:t>956</w:t>
            </w:r>
          </w:p>
        </w:tc>
        <w:tc>
          <w:tcPr>
            <w:tcW w:w="0" w:type="auto"/>
            <w:vAlign w:val="center"/>
            <w:hideMark/>
          </w:tcPr>
          <w:p w14:paraId="12D0A471" w14:textId="77777777" w:rsidR="000E3A84" w:rsidRPr="000E3A84" w:rsidRDefault="000E3A84" w:rsidP="0088659F">
            <w:pPr>
              <w:jc w:val="center"/>
              <w:rPr>
                <w:rFonts w:ascii="Arial" w:hAnsi="Arial" w:cs="Arial"/>
                <w:lang w:val="en-ID"/>
              </w:rPr>
            </w:pPr>
            <w:r w:rsidRPr="000E3A84">
              <w:rPr>
                <w:rFonts w:ascii="Arial" w:hAnsi="Arial" w:cs="Arial"/>
                <w:lang w:val="en-ID"/>
              </w:rPr>
              <w:t>765</w:t>
            </w:r>
          </w:p>
        </w:tc>
        <w:tc>
          <w:tcPr>
            <w:tcW w:w="0" w:type="auto"/>
            <w:vAlign w:val="center"/>
            <w:hideMark/>
          </w:tcPr>
          <w:p w14:paraId="69414E80"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096D8156"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425EEF63" w14:textId="77777777" w:rsidTr="000E3A84">
        <w:trPr>
          <w:trHeight w:val="255"/>
          <w:tblCellSpacing w:w="0" w:type="dxa"/>
        </w:trPr>
        <w:tc>
          <w:tcPr>
            <w:tcW w:w="0" w:type="auto"/>
            <w:vAlign w:val="center"/>
            <w:hideMark/>
          </w:tcPr>
          <w:p w14:paraId="3BB6051F" w14:textId="77777777" w:rsidR="000E3A84" w:rsidRPr="000E3A84" w:rsidRDefault="000E3A84" w:rsidP="007F5A38">
            <w:pPr>
              <w:rPr>
                <w:rFonts w:ascii="Arial" w:hAnsi="Arial" w:cs="Arial"/>
                <w:lang w:val="en-ID"/>
              </w:rPr>
            </w:pPr>
            <w:proofErr w:type="spellStart"/>
            <w:r w:rsidRPr="000E3A84">
              <w:rPr>
                <w:rFonts w:ascii="Arial" w:hAnsi="Arial" w:cs="Arial"/>
                <w:lang w:val="en-ID"/>
              </w:rPr>
              <w:t>mp_idb_species</w:t>
            </w:r>
            <w:proofErr w:type="spellEnd"/>
          </w:p>
        </w:tc>
        <w:tc>
          <w:tcPr>
            <w:tcW w:w="0" w:type="auto"/>
            <w:vAlign w:val="center"/>
            <w:hideMark/>
          </w:tcPr>
          <w:p w14:paraId="50EF59FE" w14:textId="77777777" w:rsidR="000E3A84" w:rsidRPr="000E3A84" w:rsidRDefault="000E3A84" w:rsidP="0088659F">
            <w:pPr>
              <w:jc w:val="center"/>
              <w:rPr>
                <w:rFonts w:ascii="Arial" w:hAnsi="Arial" w:cs="Arial"/>
                <w:lang w:val="en-ID"/>
              </w:rPr>
            </w:pPr>
            <w:r w:rsidRPr="000E3A84">
              <w:rPr>
                <w:rFonts w:ascii="Arial" w:hAnsi="Arial" w:cs="Arial"/>
                <w:lang w:val="en-ID"/>
              </w:rPr>
              <w:t>146</w:t>
            </w:r>
          </w:p>
        </w:tc>
        <w:tc>
          <w:tcPr>
            <w:tcW w:w="0" w:type="auto"/>
            <w:vAlign w:val="center"/>
            <w:hideMark/>
          </w:tcPr>
          <w:p w14:paraId="095C360D" w14:textId="77777777" w:rsidR="000E3A84" w:rsidRPr="000E3A84" w:rsidRDefault="000E3A84" w:rsidP="0088659F">
            <w:pPr>
              <w:jc w:val="center"/>
              <w:rPr>
                <w:rFonts w:ascii="Arial" w:hAnsi="Arial" w:cs="Arial"/>
                <w:lang w:val="en-ID"/>
              </w:rPr>
            </w:pPr>
            <w:r w:rsidRPr="000E3A84">
              <w:rPr>
                <w:rFonts w:ascii="Arial" w:hAnsi="Arial" w:cs="Arial"/>
                <w:lang w:val="en-ID"/>
              </w:rPr>
              <w:t>42</w:t>
            </w:r>
          </w:p>
        </w:tc>
        <w:tc>
          <w:tcPr>
            <w:tcW w:w="0" w:type="auto"/>
            <w:vAlign w:val="center"/>
            <w:hideMark/>
          </w:tcPr>
          <w:p w14:paraId="31923CDB" w14:textId="77777777" w:rsidR="000E3A84" w:rsidRPr="000E3A84" w:rsidRDefault="000E3A84" w:rsidP="0088659F">
            <w:pPr>
              <w:jc w:val="center"/>
              <w:rPr>
                <w:rFonts w:ascii="Arial" w:hAnsi="Arial" w:cs="Arial"/>
                <w:lang w:val="en-ID"/>
              </w:rPr>
            </w:pPr>
            <w:r w:rsidRPr="000E3A84">
              <w:rPr>
                <w:rFonts w:ascii="Arial" w:hAnsi="Arial" w:cs="Arial"/>
                <w:lang w:val="en-ID"/>
              </w:rPr>
              <w:t>21</w:t>
            </w:r>
          </w:p>
        </w:tc>
        <w:tc>
          <w:tcPr>
            <w:tcW w:w="0" w:type="auto"/>
            <w:vAlign w:val="center"/>
            <w:hideMark/>
          </w:tcPr>
          <w:p w14:paraId="523576DF" w14:textId="77777777" w:rsidR="000E3A84" w:rsidRPr="000E3A84" w:rsidRDefault="000E3A84" w:rsidP="0088659F">
            <w:pPr>
              <w:jc w:val="center"/>
              <w:rPr>
                <w:rFonts w:ascii="Arial" w:hAnsi="Arial" w:cs="Arial"/>
                <w:lang w:val="en-ID"/>
              </w:rPr>
            </w:pPr>
            <w:r w:rsidRPr="000E3A84">
              <w:rPr>
                <w:rFonts w:ascii="Arial" w:hAnsi="Arial" w:cs="Arial"/>
                <w:lang w:val="en-ID"/>
              </w:rPr>
              <w:t>640</w:t>
            </w:r>
          </w:p>
        </w:tc>
        <w:tc>
          <w:tcPr>
            <w:tcW w:w="0" w:type="auto"/>
            <w:vAlign w:val="center"/>
            <w:hideMark/>
          </w:tcPr>
          <w:p w14:paraId="681E36A1" w14:textId="77777777" w:rsidR="000E3A84" w:rsidRPr="000E3A84" w:rsidRDefault="000E3A84" w:rsidP="0088659F">
            <w:pPr>
              <w:jc w:val="center"/>
              <w:rPr>
                <w:rFonts w:ascii="Arial" w:hAnsi="Arial" w:cs="Arial"/>
                <w:lang w:val="en-ID"/>
              </w:rPr>
            </w:pPr>
            <w:r w:rsidRPr="000E3A84">
              <w:rPr>
                <w:rFonts w:ascii="Arial" w:hAnsi="Arial" w:cs="Arial"/>
                <w:lang w:val="en-ID"/>
              </w:rPr>
              <w:t>512</w:t>
            </w:r>
          </w:p>
        </w:tc>
        <w:tc>
          <w:tcPr>
            <w:tcW w:w="0" w:type="auto"/>
            <w:vAlign w:val="center"/>
            <w:hideMark/>
          </w:tcPr>
          <w:p w14:paraId="6A22B4B9"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507C0F2C"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0E44B0D5" w14:textId="77777777" w:rsidTr="000E3A84">
        <w:trPr>
          <w:trHeight w:val="255"/>
          <w:tblCellSpacing w:w="0" w:type="dxa"/>
        </w:trPr>
        <w:tc>
          <w:tcPr>
            <w:tcW w:w="0" w:type="auto"/>
            <w:vAlign w:val="center"/>
            <w:hideMark/>
          </w:tcPr>
          <w:p w14:paraId="4F129217" w14:textId="77777777" w:rsidR="000E3A84" w:rsidRPr="000E3A84" w:rsidRDefault="000E3A84" w:rsidP="007F5A38">
            <w:pPr>
              <w:rPr>
                <w:rFonts w:ascii="Arial" w:hAnsi="Arial" w:cs="Arial"/>
                <w:lang w:val="en-ID"/>
              </w:rPr>
            </w:pPr>
            <w:proofErr w:type="spellStart"/>
            <w:r w:rsidRPr="000E3A84">
              <w:rPr>
                <w:rFonts w:ascii="Arial" w:hAnsi="Arial" w:cs="Arial"/>
                <w:lang w:val="en-ID"/>
              </w:rPr>
              <w:t>mp_idb_stages</w:t>
            </w:r>
            <w:proofErr w:type="spellEnd"/>
          </w:p>
        </w:tc>
        <w:tc>
          <w:tcPr>
            <w:tcW w:w="0" w:type="auto"/>
            <w:vAlign w:val="center"/>
            <w:hideMark/>
          </w:tcPr>
          <w:p w14:paraId="167B5021" w14:textId="77777777" w:rsidR="000E3A84" w:rsidRPr="000E3A84" w:rsidRDefault="000E3A84" w:rsidP="0088659F">
            <w:pPr>
              <w:jc w:val="center"/>
              <w:rPr>
                <w:rFonts w:ascii="Arial" w:hAnsi="Arial" w:cs="Arial"/>
                <w:lang w:val="en-ID"/>
              </w:rPr>
            </w:pPr>
            <w:r w:rsidRPr="000E3A84">
              <w:rPr>
                <w:rFonts w:ascii="Arial" w:hAnsi="Arial" w:cs="Arial"/>
                <w:lang w:val="en-ID"/>
              </w:rPr>
              <w:t>146</w:t>
            </w:r>
          </w:p>
        </w:tc>
        <w:tc>
          <w:tcPr>
            <w:tcW w:w="0" w:type="auto"/>
            <w:vAlign w:val="center"/>
            <w:hideMark/>
          </w:tcPr>
          <w:p w14:paraId="13BDB850" w14:textId="77777777" w:rsidR="000E3A84" w:rsidRPr="000E3A84" w:rsidRDefault="000E3A84" w:rsidP="0088659F">
            <w:pPr>
              <w:jc w:val="center"/>
              <w:rPr>
                <w:rFonts w:ascii="Arial" w:hAnsi="Arial" w:cs="Arial"/>
                <w:lang w:val="en-ID"/>
              </w:rPr>
            </w:pPr>
            <w:r w:rsidRPr="000E3A84">
              <w:rPr>
                <w:rFonts w:ascii="Arial" w:hAnsi="Arial" w:cs="Arial"/>
                <w:lang w:val="en-ID"/>
              </w:rPr>
              <w:t>42</w:t>
            </w:r>
          </w:p>
        </w:tc>
        <w:tc>
          <w:tcPr>
            <w:tcW w:w="0" w:type="auto"/>
            <w:vAlign w:val="center"/>
            <w:hideMark/>
          </w:tcPr>
          <w:p w14:paraId="7054A2FC" w14:textId="77777777" w:rsidR="000E3A84" w:rsidRPr="000E3A84" w:rsidRDefault="000E3A84" w:rsidP="0088659F">
            <w:pPr>
              <w:jc w:val="center"/>
              <w:rPr>
                <w:rFonts w:ascii="Arial" w:hAnsi="Arial" w:cs="Arial"/>
                <w:lang w:val="en-ID"/>
              </w:rPr>
            </w:pPr>
            <w:r w:rsidRPr="000E3A84">
              <w:rPr>
                <w:rFonts w:ascii="Arial" w:hAnsi="Arial" w:cs="Arial"/>
                <w:lang w:val="en-ID"/>
              </w:rPr>
              <w:t>21</w:t>
            </w:r>
          </w:p>
        </w:tc>
        <w:tc>
          <w:tcPr>
            <w:tcW w:w="0" w:type="auto"/>
            <w:vAlign w:val="center"/>
            <w:hideMark/>
          </w:tcPr>
          <w:p w14:paraId="79FD9A26" w14:textId="77777777" w:rsidR="000E3A84" w:rsidRPr="000E3A84" w:rsidRDefault="000E3A84" w:rsidP="0088659F">
            <w:pPr>
              <w:jc w:val="center"/>
              <w:rPr>
                <w:rFonts w:ascii="Arial" w:hAnsi="Arial" w:cs="Arial"/>
                <w:lang w:val="en-ID"/>
              </w:rPr>
            </w:pPr>
            <w:r w:rsidRPr="000E3A84">
              <w:rPr>
                <w:rFonts w:ascii="Arial" w:hAnsi="Arial" w:cs="Arial"/>
                <w:lang w:val="en-ID"/>
              </w:rPr>
              <w:t>640</w:t>
            </w:r>
          </w:p>
        </w:tc>
        <w:tc>
          <w:tcPr>
            <w:tcW w:w="0" w:type="auto"/>
            <w:vAlign w:val="center"/>
            <w:hideMark/>
          </w:tcPr>
          <w:p w14:paraId="110FA6B5" w14:textId="77777777" w:rsidR="000E3A84" w:rsidRPr="000E3A84" w:rsidRDefault="000E3A84" w:rsidP="0088659F">
            <w:pPr>
              <w:jc w:val="center"/>
              <w:rPr>
                <w:rFonts w:ascii="Arial" w:hAnsi="Arial" w:cs="Arial"/>
                <w:lang w:val="en-ID"/>
              </w:rPr>
            </w:pPr>
            <w:r w:rsidRPr="000E3A84">
              <w:rPr>
                <w:rFonts w:ascii="Arial" w:hAnsi="Arial" w:cs="Arial"/>
                <w:lang w:val="en-ID"/>
              </w:rPr>
              <w:t>512</w:t>
            </w:r>
          </w:p>
        </w:tc>
        <w:tc>
          <w:tcPr>
            <w:tcW w:w="0" w:type="auto"/>
            <w:vAlign w:val="center"/>
            <w:hideMark/>
          </w:tcPr>
          <w:p w14:paraId="207B2DD2"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30999061"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3CC02E04" w14:textId="77777777" w:rsidTr="000E3A84">
        <w:trPr>
          <w:trHeight w:val="255"/>
          <w:tblCellSpacing w:w="0" w:type="dxa"/>
        </w:trPr>
        <w:tc>
          <w:tcPr>
            <w:tcW w:w="0" w:type="auto"/>
            <w:vAlign w:val="center"/>
            <w:hideMark/>
          </w:tcPr>
          <w:p w14:paraId="7C409BD0" w14:textId="77777777" w:rsidR="000E3A84" w:rsidRPr="000E3A84" w:rsidRDefault="000E3A84" w:rsidP="007F5A38">
            <w:pPr>
              <w:rPr>
                <w:rFonts w:ascii="Arial" w:hAnsi="Arial" w:cs="Arial"/>
                <w:lang w:val="en-ID"/>
              </w:rPr>
            </w:pPr>
            <w:proofErr w:type="spellStart"/>
            <w:r w:rsidRPr="000E3A84">
              <w:rPr>
                <w:rFonts w:ascii="Arial" w:hAnsi="Arial" w:cs="Arial"/>
                <w:lang w:val="en-ID"/>
              </w:rPr>
              <w:t>iml_lifecycle</w:t>
            </w:r>
            <w:proofErr w:type="spellEnd"/>
          </w:p>
        </w:tc>
        <w:tc>
          <w:tcPr>
            <w:tcW w:w="0" w:type="auto"/>
            <w:vAlign w:val="center"/>
            <w:hideMark/>
          </w:tcPr>
          <w:p w14:paraId="55A682DB" w14:textId="77777777" w:rsidR="000E3A84" w:rsidRPr="000E3A84" w:rsidRDefault="000E3A84" w:rsidP="0088659F">
            <w:pPr>
              <w:jc w:val="center"/>
              <w:rPr>
                <w:rFonts w:ascii="Arial" w:hAnsi="Arial" w:cs="Arial"/>
                <w:lang w:val="en-ID"/>
              </w:rPr>
            </w:pPr>
            <w:r w:rsidRPr="000E3A84">
              <w:rPr>
                <w:rFonts w:ascii="Arial" w:hAnsi="Arial" w:cs="Arial"/>
                <w:lang w:val="en-ID"/>
              </w:rPr>
              <w:t>218</w:t>
            </w:r>
          </w:p>
        </w:tc>
        <w:tc>
          <w:tcPr>
            <w:tcW w:w="0" w:type="auto"/>
            <w:vAlign w:val="center"/>
            <w:hideMark/>
          </w:tcPr>
          <w:p w14:paraId="6FF6F4FB" w14:textId="77777777" w:rsidR="000E3A84" w:rsidRPr="000E3A84" w:rsidRDefault="000E3A84" w:rsidP="0088659F">
            <w:pPr>
              <w:jc w:val="center"/>
              <w:rPr>
                <w:rFonts w:ascii="Arial" w:hAnsi="Arial" w:cs="Arial"/>
                <w:lang w:val="en-ID"/>
              </w:rPr>
            </w:pPr>
            <w:r w:rsidRPr="000E3A84">
              <w:rPr>
                <w:rFonts w:ascii="Arial" w:hAnsi="Arial" w:cs="Arial"/>
                <w:lang w:val="en-ID"/>
              </w:rPr>
              <w:t>62</w:t>
            </w:r>
          </w:p>
        </w:tc>
        <w:tc>
          <w:tcPr>
            <w:tcW w:w="0" w:type="auto"/>
            <w:vAlign w:val="center"/>
            <w:hideMark/>
          </w:tcPr>
          <w:p w14:paraId="702130D3" w14:textId="77777777" w:rsidR="000E3A84" w:rsidRPr="000E3A84" w:rsidRDefault="000E3A84" w:rsidP="0088659F">
            <w:pPr>
              <w:jc w:val="center"/>
              <w:rPr>
                <w:rFonts w:ascii="Arial" w:hAnsi="Arial" w:cs="Arial"/>
                <w:lang w:val="en-ID"/>
              </w:rPr>
            </w:pPr>
            <w:r w:rsidRPr="000E3A84">
              <w:rPr>
                <w:rFonts w:ascii="Arial" w:hAnsi="Arial" w:cs="Arial"/>
                <w:lang w:val="en-ID"/>
              </w:rPr>
              <w:t>33</w:t>
            </w:r>
          </w:p>
        </w:tc>
        <w:tc>
          <w:tcPr>
            <w:tcW w:w="0" w:type="auto"/>
            <w:vAlign w:val="center"/>
            <w:hideMark/>
          </w:tcPr>
          <w:p w14:paraId="445B015E" w14:textId="77777777" w:rsidR="000E3A84" w:rsidRPr="000E3A84" w:rsidRDefault="000E3A84" w:rsidP="0088659F">
            <w:pPr>
              <w:jc w:val="center"/>
              <w:rPr>
                <w:rFonts w:ascii="Arial" w:hAnsi="Arial" w:cs="Arial"/>
                <w:lang w:val="en-ID"/>
              </w:rPr>
            </w:pPr>
            <w:r w:rsidRPr="000E3A84">
              <w:rPr>
                <w:rFonts w:ascii="Arial" w:hAnsi="Arial" w:cs="Arial"/>
                <w:lang w:val="en-ID"/>
              </w:rPr>
              <w:t>956</w:t>
            </w:r>
          </w:p>
        </w:tc>
        <w:tc>
          <w:tcPr>
            <w:tcW w:w="0" w:type="auto"/>
            <w:vAlign w:val="center"/>
            <w:hideMark/>
          </w:tcPr>
          <w:p w14:paraId="72505095" w14:textId="77777777" w:rsidR="000E3A84" w:rsidRPr="000E3A84" w:rsidRDefault="000E3A84" w:rsidP="0088659F">
            <w:pPr>
              <w:jc w:val="center"/>
              <w:rPr>
                <w:rFonts w:ascii="Arial" w:hAnsi="Arial" w:cs="Arial"/>
                <w:lang w:val="en-ID"/>
              </w:rPr>
            </w:pPr>
            <w:r w:rsidRPr="000E3A84">
              <w:rPr>
                <w:rFonts w:ascii="Arial" w:hAnsi="Arial" w:cs="Arial"/>
                <w:lang w:val="en-ID"/>
              </w:rPr>
              <w:t>765</w:t>
            </w:r>
          </w:p>
        </w:tc>
        <w:tc>
          <w:tcPr>
            <w:tcW w:w="0" w:type="auto"/>
            <w:vAlign w:val="center"/>
            <w:hideMark/>
          </w:tcPr>
          <w:p w14:paraId="0E305161"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6EAEA36B"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76EB12D8" w14:textId="77777777" w:rsidTr="000E3A84">
        <w:trPr>
          <w:trHeight w:val="255"/>
          <w:tblCellSpacing w:w="0" w:type="dxa"/>
        </w:trPr>
        <w:tc>
          <w:tcPr>
            <w:tcW w:w="0" w:type="auto"/>
            <w:vAlign w:val="center"/>
            <w:hideMark/>
          </w:tcPr>
          <w:p w14:paraId="33B229E5" w14:textId="77777777" w:rsidR="000E3A84" w:rsidRPr="000E3A84" w:rsidRDefault="000E3A84" w:rsidP="007F5A38">
            <w:pPr>
              <w:rPr>
                <w:rFonts w:ascii="Arial" w:hAnsi="Arial" w:cs="Arial"/>
                <w:lang w:val="en-ID"/>
              </w:rPr>
            </w:pPr>
            <w:proofErr w:type="spellStart"/>
            <w:r w:rsidRPr="000E3A84">
              <w:rPr>
                <w:rFonts w:ascii="Arial" w:hAnsi="Arial" w:cs="Arial"/>
                <w:lang w:val="en-ID"/>
              </w:rPr>
              <w:t>mp_idb_species</w:t>
            </w:r>
            <w:proofErr w:type="spellEnd"/>
          </w:p>
        </w:tc>
        <w:tc>
          <w:tcPr>
            <w:tcW w:w="0" w:type="auto"/>
            <w:vAlign w:val="center"/>
            <w:hideMark/>
          </w:tcPr>
          <w:p w14:paraId="54FDF2E2" w14:textId="77777777" w:rsidR="000E3A84" w:rsidRPr="000E3A84" w:rsidRDefault="000E3A84" w:rsidP="0088659F">
            <w:pPr>
              <w:jc w:val="center"/>
              <w:rPr>
                <w:rFonts w:ascii="Arial" w:hAnsi="Arial" w:cs="Arial"/>
                <w:lang w:val="en-ID"/>
              </w:rPr>
            </w:pPr>
            <w:r w:rsidRPr="000E3A84">
              <w:rPr>
                <w:rFonts w:ascii="Arial" w:hAnsi="Arial" w:cs="Arial"/>
                <w:lang w:val="en-ID"/>
              </w:rPr>
              <w:t>146</w:t>
            </w:r>
          </w:p>
        </w:tc>
        <w:tc>
          <w:tcPr>
            <w:tcW w:w="0" w:type="auto"/>
            <w:vAlign w:val="center"/>
            <w:hideMark/>
          </w:tcPr>
          <w:p w14:paraId="2D5BA6E3" w14:textId="77777777" w:rsidR="000E3A84" w:rsidRPr="000E3A84" w:rsidRDefault="000E3A84" w:rsidP="0088659F">
            <w:pPr>
              <w:jc w:val="center"/>
              <w:rPr>
                <w:rFonts w:ascii="Arial" w:hAnsi="Arial" w:cs="Arial"/>
                <w:lang w:val="en-ID"/>
              </w:rPr>
            </w:pPr>
            <w:r w:rsidRPr="000E3A84">
              <w:rPr>
                <w:rFonts w:ascii="Arial" w:hAnsi="Arial" w:cs="Arial"/>
                <w:lang w:val="en-ID"/>
              </w:rPr>
              <w:t>42</w:t>
            </w:r>
          </w:p>
        </w:tc>
        <w:tc>
          <w:tcPr>
            <w:tcW w:w="0" w:type="auto"/>
            <w:vAlign w:val="center"/>
            <w:hideMark/>
          </w:tcPr>
          <w:p w14:paraId="301E23B0" w14:textId="77777777" w:rsidR="000E3A84" w:rsidRPr="000E3A84" w:rsidRDefault="000E3A84" w:rsidP="0088659F">
            <w:pPr>
              <w:jc w:val="center"/>
              <w:rPr>
                <w:rFonts w:ascii="Arial" w:hAnsi="Arial" w:cs="Arial"/>
                <w:lang w:val="en-ID"/>
              </w:rPr>
            </w:pPr>
            <w:r w:rsidRPr="000E3A84">
              <w:rPr>
                <w:rFonts w:ascii="Arial" w:hAnsi="Arial" w:cs="Arial"/>
                <w:lang w:val="en-ID"/>
              </w:rPr>
              <w:t>21</w:t>
            </w:r>
          </w:p>
        </w:tc>
        <w:tc>
          <w:tcPr>
            <w:tcW w:w="0" w:type="auto"/>
            <w:vAlign w:val="center"/>
            <w:hideMark/>
          </w:tcPr>
          <w:p w14:paraId="0F4BECE2" w14:textId="77777777" w:rsidR="000E3A84" w:rsidRPr="000E3A84" w:rsidRDefault="000E3A84" w:rsidP="0088659F">
            <w:pPr>
              <w:jc w:val="center"/>
              <w:rPr>
                <w:rFonts w:ascii="Arial" w:hAnsi="Arial" w:cs="Arial"/>
                <w:lang w:val="en-ID"/>
              </w:rPr>
            </w:pPr>
            <w:r w:rsidRPr="000E3A84">
              <w:rPr>
                <w:rFonts w:ascii="Arial" w:hAnsi="Arial" w:cs="Arial"/>
                <w:lang w:val="en-ID"/>
              </w:rPr>
              <w:t>640</w:t>
            </w:r>
          </w:p>
        </w:tc>
        <w:tc>
          <w:tcPr>
            <w:tcW w:w="0" w:type="auto"/>
            <w:vAlign w:val="center"/>
            <w:hideMark/>
          </w:tcPr>
          <w:p w14:paraId="6ECB5AB0" w14:textId="77777777" w:rsidR="000E3A84" w:rsidRPr="000E3A84" w:rsidRDefault="000E3A84" w:rsidP="0088659F">
            <w:pPr>
              <w:jc w:val="center"/>
              <w:rPr>
                <w:rFonts w:ascii="Arial" w:hAnsi="Arial" w:cs="Arial"/>
                <w:lang w:val="en-ID"/>
              </w:rPr>
            </w:pPr>
            <w:r w:rsidRPr="000E3A84">
              <w:rPr>
                <w:rFonts w:ascii="Arial" w:hAnsi="Arial" w:cs="Arial"/>
                <w:lang w:val="en-ID"/>
              </w:rPr>
              <w:t>512</w:t>
            </w:r>
          </w:p>
        </w:tc>
        <w:tc>
          <w:tcPr>
            <w:tcW w:w="0" w:type="auto"/>
            <w:vAlign w:val="center"/>
            <w:hideMark/>
          </w:tcPr>
          <w:p w14:paraId="0A6301CF"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13491D05"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7BA02551" w14:textId="77777777" w:rsidTr="000E3A84">
        <w:trPr>
          <w:trHeight w:val="255"/>
          <w:tblCellSpacing w:w="0" w:type="dxa"/>
        </w:trPr>
        <w:tc>
          <w:tcPr>
            <w:tcW w:w="0" w:type="auto"/>
            <w:vAlign w:val="center"/>
            <w:hideMark/>
          </w:tcPr>
          <w:p w14:paraId="333ED3FE" w14:textId="77777777" w:rsidR="000E3A84" w:rsidRPr="000E3A84" w:rsidRDefault="000E3A84" w:rsidP="007F5A38">
            <w:pPr>
              <w:rPr>
                <w:rFonts w:ascii="Arial" w:hAnsi="Arial" w:cs="Arial"/>
                <w:lang w:val="en-ID"/>
              </w:rPr>
            </w:pPr>
            <w:proofErr w:type="spellStart"/>
            <w:r w:rsidRPr="000E3A84">
              <w:rPr>
                <w:rFonts w:ascii="Arial" w:hAnsi="Arial" w:cs="Arial"/>
                <w:lang w:val="en-ID"/>
              </w:rPr>
              <w:t>mp_idb_stages</w:t>
            </w:r>
            <w:proofErr w:type="spellEnd"/>
          </w:p>
        </w:tc>
        <w:tc>
          <w:tcPr>
            <w:tcW w:w="0" w:type="auto"/>
            <w:vAlign w:val="center"/>
            <w:hideMark/>
          </w:tcPr>
          <w:p w14:paraId="0C5783EE" w14:textId="77777777" w:rsidR="000E3A84" w:rsidRPr="000E3A84" w:rsidRDefault="000E3A84" w:rsidP="0088659F">
            <w:pPr>
              <w:jc w:val="center"/>
              <w:rPr>
                <w:rFonts w:ascii="Arial" w:hAnsi="Arial" w:cs="Arial"/>
                <w:lang w:val="en-ID"/>
              </w:rPr>
            </w:pPr>
            <w:r w:rsidRPr="000E3A84">
              <w:rPr>
                <w:rFonts w:ascii="Arial" w:hAnsi="Arial" w:cs="Arial"/>
                <w:lang w:val="en-ID"/>
              </w:rPr>
              <w:t>146</w:t>
            </w:r>
          </w:p>
        </w:tc>
        <w:tc>
          <w:tcPr>
            <w:tcW w:w="0" w:type="auto"/>
            <w:vAlign w:val="center"/>
            <w:hideMark/>
          </w:tcPr>
          <w:p w14:paraId="146CEDF9" w14:textId="77777777" w:rsidR="000E3A84" w:rsidRPr="000E3A84" w:rsidRDefault="000E3A84" w:rsidP="0088659F">
            <w:pPr>
              <w:jc w:val="center"/>
              <w:rPr>
                <w:rFonts w:ascii="Arial" w:hAnsi="Arial" w:cs="Arial"/>
                <w:lang w:val="en-ID"/>
              </w:rPr>
            </w:pPr>
            <w:r w:rsidRPr="000E3A84">
              <w:rPr>
                <w:rFonts w:ascii="Arial" w:hAnsi="Arial" w:cs="Arial"/>
                <w:lang w:val="en-ID"/>
              </w:rPr>
              <w:t>42</w:t>
            </w:r>
          </w:p>
        </w:tc>
        <w:tc>
          <w:tcPr>
            <w:tcW w:w="0" w:type="auto"/>
            <w:vAlign w:val="center"/>
            <w:hideMark/>
          </w:tcPr>
          <w:p w14:paraId="31F218E3" w14:textId="77777777" w:rsidR="000E3A84" w:rsidRPr="000E3A84" w:rsidRDefault="000E3A84" w:rsidP="0088659F">
            <w:pPr>
              <w:jc w:val="center"/>
              <w:rPr>
                <w:rFonts w:ascii="Arial" w:hAnsi="Arial" w:cs="Arial"/>
                <w:lang w:val="en-ID"/>
              </w:rPr>
            </w:pPr>
            <w:r w:rsidRPr="000E3A84">
              <w:rPr>
                <w:rFonts w:ascii="Arial" w:hAnsi="Arial" w:cs="Arial"/>
                <w:lang w:val="en-ID"/>
              </w:rPr>
              <w:t>21</w:t>
            </w:r>
          </w:p>
        </w:tc>
        <w:tc>
          <w:tcPr>
            <w:tcW w:w="0" w:type="auto"/>
            <w:vAlign w:val="center"/>
            <w:hideMark/>
          </w:tcPr>
          <w:p w14:paraId="2FB1957B" w14:textId="77777777" w:rsidR="000E3A84" w:rsidRPr="000E3A84" w:rsidRDefault="000E3A84" w:rsidP="0088659F">
            <w:pPr>
              <w:jc w:val="center"/>
              <w:rPr>
                <w:rFonts w:ascii="Arial" w:hAnsi="Arial" w:cs="Arial"/>
                <w:lang w:val="en-ID"/>
              </w:rPr>
            </w:pPr>
            <w:r w:rsidRPr="000E3A84">
              <w:rPr>
                <w:rFonts w:ascii="Arial" w:hAnsi="Arial" w:cs="Arial"/>
                <w:lang w:val="en-ID"/>
              </w:rPr>
              <w:t>640</w:t>
            </w:r>
          </w:p>
        </w:tc>
        <w:tc>
          <w:tcPr>
            <w:tcW w:w="0" w:type="auto"/>
            <w:vAlign w:val="center"/>
            <w:hideMark/>
          </w:tcPr>
          <w:p w14:paraId="4AC0616E" w14:textId="77777777" w:rsidR="000E3A84" w:rsidRPr="000E3A84" w:rsidRDefault="000E3A84" w:rsidP="0088659F">
            <w:pPr>
              <w:jc w:val="center"/>
              <w:rPr>
                <w:rFonts w:ascii="Arial" w:hAnsi="Arial" w:cs="Arial"/>
                <w:lang w:val="en-ID"/>
              </w:rPr>
            </w:pPr>
            <w:r w:rsidRPr="000E3A84">
              <w:rPr>
                <w:rFonts w:ascii="Arial" w:hAnsi="Arial" w:cs="Arial"/>
                <w:lang w:val="en-ID"/>
              </w:rPr>
              <w:t>512</w:t>
            </w:r>
          </w:p>
        </w:tc>
        <w:tc>
          <w:tcPr>
            <w:tcW w:w="0" w:type="auto"/>
            <w:vAlign w:val="center"/>
            <w:hideMark/>
          </w:tcPr>
          <w:p w14:paraId="51669951"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6814A8E4"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bl>
    <w:p w14:paraId="04EA64C2" w14:textId="77777777" w:rsidR="000E3A84" w:rsidRPr="000E3A84" w:rsidRDefault="000E3A84" w:rsidP="000E3A84">
      <w:pPr>
        <w:pStyle w:val="Bodykinetik"/>
        <w:ind w:firstLine="0"/>
      </w:pPr>
    </w:p>
    <w:p w14:paraId="3122199A" w14:textId="77777777" w:rsidR="00DF70A0" w:rsidRPr="00DF70A0" w:rsidRDefault="00DF70A0" w:rsidP="00FD27FB">
      <w:pPr>
        <w:pStyle w:val="Bodykinetik"/>
        <w:rPr>
          <w:lang w:val="en-ID"/>
        </w:rPr>
      </w:pPr>
      <w:r w:rsidRPr="00DF70A0">
        <w:rPr>
          <w:lang w:val="en-ID"/>
        </w:rPr>
        <w:t>IML Lifecycle Dataset encompasses 313 images annotating four Plasmodium lifecycle stages: ring (early trophozoite), trophozoite (mature feeding form), schizont (multinucleated meront), and gametocyte (sexual stage). Moderate class imbalance characterizes this collection. Stratified partitioning yields training (218 images, 69.6%), validation (62 images, 19.8%), and test (33 images, 10.5%) subsets maintaining class distribution consistency.</w:t>
      </w:r>
    </w:p>
    <w:p w14:paraId="043D038A" w14:textId="77777777" w:rsidR="00DF70A0" w:rsidRPr="00DF70A0" w:rsidRDefault="00DF70A0" w:rsidP="00FD27FB">
      <w:pPr>
        <w:pStyle w:val="Bodykinetik"/>
        <w:rPr>
          <w:lang w:val="en-ID"/>
        </w:rPr>
      </w:pPr>
      <w:r w:rsidRPr="00DF70A0">
        <w:rPr>
          <w:lang w:val="en-ID"/>
        </w:rPr>
        <w:t xml:space="preserve">MP-IDB Species Repository contains 209 images marking four Plasmodium species: P. falciparum (highest lethality), P. vivax (widest geographic distribution), P. </w:t>
      </w:r>
      <w:proofErr w:type="spellStart"/>
      <w:r w:rsidRPr="00DF70A0">
        <w:rPr>
          <w:lang w:val="en-ID"/>
        </w:rPr>
        <w:t>malariae</w:t>
      </w:r>
      <w:proofErr w:type="spellEnd"/>
      <w:r w:rsidRPr="00DF70A0">
        <w:rPr>
          <w:lang w:val="en-ID"/>
        </w:rPr>
        <w:t xml:space="preserve"> (chronic infection association), and P. </w:t>
      </w:r>
      <w:proofErr w:type="spellStart"/>
      <w:r w:rsidRPr="00DF70A0">
        <w:rPr>
          <w:lang w:val="en-ID"/>
        </w:rPr>
        <w:t>ovale</w:t>
      </w:r>
      <w:proofErr w:type="spellEnd"/>
      <w:r w:rsidRPr="00DF70A0">
        <w:rPr>
          <w:lang w:val="en-ID"/>
        </w:rPr>
        <w:t xml:space="preserve"> (rare but clinically relevant) [15]. Substantial imbalance mirrors clinical reality: P. falciparum dominates with 227 combined samples while P. </w:t>
      </w:r>
      <w:proofErr w:type="spellStart"/>
      <w:r w:rsidRPr="00DF70A0">
        <w:rPr>
          <w:lang w:val="en-ID"/>
        </w:rPr>
        <w:t>ovale</w:t>
      </w:r>
      <w:proofErr w:type="spellEnd"/>
      <w:r w:rsidRPr="00DF70A0">
        <w:rPr>
          <w:lang w:val="en-ID"/>
        </w:rPr>
        <w:t xml:space="preserve"> presents only 5 specimens. Stratified division creates training (146 images, 69.9%), validation (42 images, 20.1%), and test (21 images, 10.0%) partitions.</w:t>
      </w:r>
    </w:p>
    <w:p w14:paraId="33BD6966" w14:textId="77777777" w:rsidR="00DF70A0" w:rsidRPr="00DF70A0" w:rsidRDefault="00DF70A0" w:rsidP="00FD27FB">
      <w:pPr>
        <w:pStyle w:val="Bodykinetik"/>
        <w:rPr>
          <w:lang w:val="en-ID"/>
        </w:rPr>
      </w:pPr>
      <w:r w:rsidRPr="00DF70A0">
        <w:rPr>
          <w:lang w:val="en-ID"/>
        </w:rPr>
        <w:t>MP-IDB Stages Repository provides 209 images with identical four-stage lifecycle annotations as IML but from varied microscope sources, enabling external validation [15]. Extreme 54:1 imbalance emerges: ring parasites dominate test samples (272) while gametocyte (5), schizont (7), and trophozoite (15) constitute severe minorities, representing worst-case medical classification imbalance. Identical stratified partitioning applies.</w:t>
      </w:r>
    </w:p>
    <w:p w14:paraId="139A37DA" w14:textId="4431E226" w:rsidR="0088659F" w:rsidRPr="00DF70A0" w:rsidRDefault="00DF70A0" w:rsidP="000F3126">
      <w:pPr>
        <w:pStyle w:val="Bodykinetik"/>
        <w:rPr>
          <w:lang w:val="en-ID"/>
        </w:rPr>
      </w:pPr>
      <w:r w:rsidRPr="00DF70A0">
        <w:rPr>
          <w:lang w:val="en-ID"/>
        </w:rPr>
        <w:t xml:space="preserve">Expert pathologists manually verified all YOLO format annotations (normalized bounding boxes: [class, </w:t>
      </w:r>
      <w:proofErr w:type="spellStart"/>
      <w:r w:rsidRPr="00DF70A0">
        <w:rPr>
          <w:lang w:val="en-ID"/>
        </w:rPr>
        <w:t>x_center</w:t>
      </w:r>
      <w:proofErr w:type="spellEnd"/>
      <w:r w:rsidRPr="00DF70A0">
        <w:rPr>
          <w:lang w:val="en-ID"/>
        </w:rPr>
        <w:t xml:space="preserve">, </w:t>
      </w:r>
      <w:proofErr w:type="spellStart"/>
      <w:r w:rsidRPr="00DF70A0">
        <w:rPr>
          <w:lang w:val="en-ID"/>
        </w:rPr>
        <w:t>y_center</w:t>
      </w:r>
      <w:proofErr w:type="spellEnd"/>
      <w:r w:rsidRPr="00DF70A0">
        <w:rPr>
          <w:lang w:val="en-ID"/>
        </w:rPr>
        <w:t>, width, height]). Quality assurance verified species/stage labels against WHO morphological criteria (cytoplasm coloration, chromatin configuration, hemozoin pigment presence) while excluding ambiguous cases. Stratified sampling prevented patient-level cross-partition contamination ensuring data leakage prevention.</w:t>
      </w:r>
    </w:p>
    <w:p w14:paraId="6E31738D" w14:textId="77777777" w:rsidR="00DF70A0" w:rsidRDefault="00DF70A0" w:rsidP="00FD27FB">
      <w:pPr>
        <w:pStyle w:val="Bodykinetik"/>
        <w:rPr>
          <w:lang w:val="en-ID"/>
        </w:rPr>
      </w:pPr>
      <w:r w:rsidRPr="00DF70A0">
        <w:rPr>
          <w:lang w:val="en-ID"/>
        </w:rPr>
        <w:t xml:space="preserve">Figure 1 illustrates augmentation methodology visualizing seven transformation techniques (original, 90° rotation, 0.7× brightness, 1.4× contrast, 1.4× saturation, 2.0× sharpness, horizontal flip) applied to 512×512 pixel parasite crops spanning all lifecycle stages. Each row displays one class with left-to-right transformation progression, preserving diagnostic morphological signatures: compact chromatin dots (ring), amoeboid morphology with hemozoin (trophozoite), segmented multi-merozoite appearance (schizont), elongated banana morphology (gametocyte). Medical-safe augmentation enhances illumination and staining robustness while maintaining clinical diagnostic integrity [36]. Identical pipeline application to species classification preserves characteristic features: P. falciparum chromatin patterns, P. </w:t>
      </w:r>
      <w:proofErr w:type="spellStart"/>
      <w:r w:rsidRPr="00DF70A0">
        <w:rPr>
          <w:lang w:val="en-ID"/>
        </w:rPr>
        <w:t>malariae</w:t>
      </w:r>
      <w:proofErr w:type="spellEnd"/>
      <w:r w:rsidRPr="00DF70A0">
        <w:rPr>
          <w:lang w:val="en-ID"/>
        </w:rPr>
        <w:t xml:space="preserve"> band forms, P. </w:t>
      </w:r>
      <w:proofErr w:type="spellStart"/>
      <w:r w:rsidRPr="00DF70A0">
        <w:rPr>
          <w:lang w:val="en-ID"/>
        </w:rPr>
        <w:t>ovale</w:t>
      </w:r>
      <w:proofErr w:type="spellEnd"/>
      <w:r w:rsidRPr="00DF70A0">
        <w:rPr>
          <w:lang w:val="en-ID"/>
        </w:rPr>
        <w:t xml:space="preserve"> enlarged erythrocyte size, P. vivax </w:t>
      </w:r>
      <w:proofErr w:type="spellStart"/>
      <w:r w:rsidRPr="00DF70A0">
        <w:rPr>
          <w:lang w:val="en-ID"/>
        </w:rPr>
        <w:t>Schüffner's</w:t>
      </w:r>
      <w:proofErr w:type="spellEnd"/>
      <w:r w:rsidRPr="00DF70A0">
        <w:rPr>
          <w:lang w:val="en-ID"/>
        </w:rPr>
        <w:t xml:space="preserve"> dots [18].</w:t>
      </w:r>
    </w:p>
    <w:p w14:paraId="44B03F30" w14:textId="77777777" w:rsidR="00DF70A0" w:rsidRPr="00DF70A0" w:rsidRDefault="00DF70A0" w:rsidP="00DF70A0">
      <w:pPr>
        <w:jc w:val="both"/>
        <w:rPr>
          <w:rFonts w:ascii="Arial" w:hAnsi="Arial" w:cs="Arial"/>
          <w:lang w:val="en-ID"/>
        </w:rPr>
      </w:pPr>
    </w:p>
    <w:p w14:paraId="7A2ADD7B" w14:textId="77777777" w:rsidR="00DF70A0" w:rsidRPr="00DF70A0" w:rsidRDefault="00DF70A0" w:rsidP="00DF70A0">
      <w:pPr>
        <w:jc w:val="both"/>
        <w:rPr>
          <w:rFonts w:ascii="Arial" w:hAnsi="Arial" w:cs="Arial"/>
          <w:b/>
          <w:bCs/>
          <w:lang w:val="en-ID"/>
        </w:rPr>
      </w:pPr>
      <w:r w:rsidRPr="00DF70A0">
        <w:rPr>
          <w:rFonts w:ascii="Arial" w:hAnsi="Arial" w:cs="Arial"/>
          <w:b/>
          <w:bCs/>
          <w:lang w:val="en-ID"/>
        </w:rPr>
        <w:lastRenderedPageBreak/>
        <w:t>2.2 Shared Classification Framework Architecture</w:t>
      </w:r>
    </w:p>
    <w:p w14:paraId="597FC23A" w14:textId="77777777" w:rsidR="00DF70A0" w:rsidRPr="00DF70A0" w:rsidRDefault="00DF70A0" w:rsidP="00FD27FB">
      <w:pPr>
        <w:pStyle w:val="Bodykinetik"/>
        <w:rPr>
          <w:lang w:val="en-ID"/>
        </w:rPr>
      </w:pPr>
      <w:r w:rsidRPr="00DF70A0">
        <w:rPr>
          <w:lang w:val="en-ID"/>
        </w:rPr>
        <w:t>Our three-stage pipeline maximizes computational efficiency while preserving diagnostic accuracy, shown in Figure 2. Unlike conventional separate-classifier-per-detector training, Option A trains classifiers once on ground-truth crops then deploys across all YOLO implementations, decoupling detection from classification for substantial resource conservation.</w:t>
      </w:r>
    </w:p>
    <w:p w14:paraId="154AFF5E" w14:textId="3FC9A2DD" w:rsidR="00DF70A0" w:rsidRPr="00DF70A0" w:rsidRDefault="00DF70A0" w:rsidP="00FD27FB">
      <w:pPr>
        <w:pStyle w:val="Bodykinetik"/>
        <w:rPr>
          <w:lang w:val="en-ID"/>
        </w:rPr>
      </w:pPr>
      <w:r w:rsidRPr="00DF70A0">
        <w:rPr>
          <w:lang w:val="en-ID"/>
        </w:rPr>
        <w:t xml:space="preserve">Stage 1: YOLO Parasite Localization. Three YOLO medium variants (v10m, v11m, v12m) independently train for blood smear parasite localization [13][14]. These variants balance accuracy and inference speed optimally for medical imaging. Images resize to 640×640 pixels via aspect-ratio-preserving letterboxing. </w:t>
      </w:r>
      <w:proofErr w:type="spellStart"/>
      <w:r w:rsidRPr="00DF70A0">
        <w:rPr>
          <w:lang w:val="en-ID"/>
        </w:rPr>
        <w:t>AdamW</w:t>
      </w:r>
      <w:proofErr w:type="spellEnd"/>
      <w:r w:rsidRPr="00DF70A0">
        <w:rPr>
          <w:lang w:val="en-ID"/>
        </w:rPr>
        <w:t xml:space="preserve"> optimizer (initial learning rate 0.0005) with GPU-adaptive batch sizing (16-32 images) and 100-epoch cosine annealing schedule directs training. Twenty-epoch patience early stopping prevents overfitting. Medical imaging augmentation preserves diagnostic features: HSV adjustments (hue ±10°, saturation/value ±20%) simulate staining variability; random scaling (0.5-1.5×) accommodates cell size diversity; rotation (±15°) ensures orientation robustness; mosaic augmentation (probability 1.0) enhances small object detection [36]. Vertical flipping remains disabled preserving orientation</w:t>
      </w:r>
      <w:r w:rsidR="00B861B0">
        <w:rPr>
          <w:lang w:val="en-ID"/>
        </w:rPr>
        <w:t xml:space="preserve"> </w:t>
      </w:r>
      <w:r w:rsidRPr="00DF70A0">
        <w:rPr>
          <w:lang w:val="en-ID"/>
        </w:rPr>
        <w:t>specific morphology clinical relevance [18].</w:t>
      </w:r>
    </w:p>
    <w:p w14:paraId="793379E2" w14:textId="77777777" w:rsidR="00DF70A0" w:rsidRPr="00DF70A0" w:rsidRDefault="00DF70A0" w:rsidP="00FD27FB">
      <w:pPr>
        <w:pStyle w:val="Bodykinetik"/>
        <w:rPr>
          <w:lang w:val="en-ID"/>
        </w:rPr>
      </w:pPr>
      <w:r w:rsidRPr="00DF70A0">
        <w:rPr>
          <w:lang w:val="en-ID"/>
        </w:rPr>
        <w:t>Stage 2: Ground-Truth Crop Extraction. Direct crop extraction from expert-annotated bounding boxes (not YOLO outputs) ensures classifier training on precisely localized samples, preventing detection error propagation [18]. Standard 224×224 pixel extraction matches ImageNet-pretrained CNN input specifications [25] with 10% padding capturing surrounding erythrocyte context. Quality filtering excludes &lt;50×50 pixel crops (partial border cells) and &gt;90% background-dominated regions. Crops inherit expert species/stage labels creating clean classification datasets independent of detection performance. This approach provides three advantages: decoupled detection-classification optimization, contamination-free robust feature learning, and single-generation cross-detector crop reuse eliminating redundant computation. Post-3.5× augmentation, crop datasets contain 512 training images and 227 validation/test images per classification task.</w:t>
      </w:r>
    </w:p>
    <w:p w14:paraId="46D7D0E8" w14:textId="77777777" w:rsidR="00DF70A0" w:rsidRDefault="00DF70A0" w:rsidP="00FD27FB">
      <w:pPr>
        <w:pStyle w:val="Bodykinetik"/>
        <w:rPr>
          <w:lang w:val="en-ID"/>
        </w:rPr>
      </w:pPr>
      <w:r w:rsidRPr="00DF70A0">
        <w:rPr>
          <w:lang w:val="en-ID"/>
        </w:rPr>
        <w:t xml:space="preserve">Stage 3: CNN Classification Evaluation. Six architectures undergo species and lifecycle classification assessment: DenseNet121 (8.0M parameters) [19], EfficientNet-B0 (5.3M), EfficientNet-B1 (7.8M), EfficientNet-B2 (9.2M) [20], ResNet50 (25.6M), ResNet101 (44.5M) [21]. ImageNet-pretrained weight initialization enables transfer learning [25]. Four-class fully-connected classifier heads replace original layers with complete network end-to-end fine-tuning. </w:t>
      </w:r>
      <w:proofErr w:type="spellStart"/>
      <w:r w:rsidRPr="00DF70A0">
        <w:rPr>
          <w:lang w:val="en-ID"/>
        </w:rPr>
        <w:t>AdamW</w:t>
      </w:r>
      <w:proofErr w:type="spellEnd"/>
      <w:r w:rsidRPr="00DF70A0">
        <w:rPr>
          <w:lang w:val="en-ID"/>
        </w:rPr>
        <w:t xml:space="preserve"> optimizer (initial rate 0.0001, batch size 32) with 75-epoch cosine annealing governs training. Severe imbalance mitigation combines Focal Loss (α=0.25, γ=2.0) [22]—medical imaging standard parameters—with 3:1 weighted minority oversampling ensuring representative batch composition. FP16 mixed precision accelerates RTX 3060 GPU computation without accuracy degradation. Medical-safe augmentation encompasses rotation (±20°), affine transformation (translation ±10%, shear ±5°), </w:t>
      </w:r>
      <w:proofErr w:type="spellStart"/>
      <w:r w:rsidRPr="00DF70A0">
        <w:rPr>
          <w:lang w:val="en-ID"/>
        </w:rPr>
        <w:t>color</w:t>
      </w:r>
      <w:proofErr w:type="spellEnd"/>
      <w:r w:rsidRPr="00DF70A0">
        <w:rPr>
          <w:lang w:val="en-ID"/>
        </w:rPr>
        <w:t xml:space="preserve"> jitter (brightness/contrast ±15%), and Gaussian noise (σ=0.01) [36]. Horizontal/vertical flips apply as crop-level orientation holds less diagnostic significance than whole-cell orientation. Balanced accuracy validation monitoring with 15-epoch patience implements early stopping.</w:t>
      </w:r>
    </w:p>
    <w:p w14:paraId="7B0DD2A2" w14:textId="77777777" w:rsidR="00DF70A0" w:rsidRPr="00DF70A0" w:rsidRDefault="00DF70A0" w:rsidP="00DF70A0">
      <w:pPr>
        <w:jc w:val="both"/>
        <w:rPr>
          <w:rFonts w:ascii="Arial" w:hAnsi="Arial" w:cs="Arial"/>
          <w:lang w:val="en-ID"/>
        </w:rPr>
      </w:pPr>
    </w:p>
    <w:p w14:paraId="60762D38" w14:textId="77777777" w:rsidR="00DF70A0" w:rsidRPr="00DF70A0" w:rsidRDefault="00DF70A0" w:rsidP="00DF70A0">
      <w:pPr>
        <w:jc w:val="both"/>
        <w:rPr>
          <w:rFonts w:ascii="Arial" w:hAnsi="Arial" w:cs="Arial"/>
          <w:b/>
          <w:bCs/>
          <w:lang w:val="en-ID"/>
        </w:rPr>
      </w:pPr>
      <w:r w:rsidRPr="00DF70A0">
        <w:rPr>
          <w:rFonts w:ascii="Arial" w:hAnsi="Arial" w:cs="Arial"/>
          <w:b/>
          <w:bCs/>
          <w:lang w:val="en-ID"/>
        </w:rPr>
        <w:t>2.3 Evaluation Methodology and Implementation</w:t>
      </w:r>
    </w:p>
    <w:p w14:paraId="30B1AE7D" w14:textId="77777777" w:rsidR="00DF70A0" w:rsidRPr="00DF70A0" w:rsidRDefault="00DF70A0" w:rsidP="00FD27FB">
      <w:pPr>
        <w:pStyle w:val="Bodykinetik"/>
        <w:rPr>
          <w:lang w:val="en-ID"/>
        </w:rPr>
      </w:pPr>
      <w:r w:rsidRPr="00DF70A0">
        <w:rPr>
          <w:lang w:val="en-ID"/>
        </w:rPr>
        <w:t>Detection assessment employs standard object detection metrics across Intersection-over-Union (</w:t>
      </w:r>
      <w:proofErr w:type="spellStart"/>
      <w:r w:rsidRPr="00DF70A0">
        <w:rPr>
          <w:lang w:val="en-ID"/>
        </w:rPr>
        <w:t>IoU</w:t>
      </w:r>
      <w:proofErr w:type="spellEnd"/>
      <w:r w:rsidRPr="00DF70A0">
        <w:rPr>
          <w:lang w:val="en-ID"/>
        </w:rPr>
        <w:t xml:space="preserve">) thresholds. Mean Average Precision at </w:t>
      </w:r>
      <w:proofErr w:type="spellStart"/>
      <w:r w:rsidRPr="00DF70A0">
        <w:rPr>
          <w:lang w:val="en-ID"/>
        </w:rPr>
        <w:t>IoU</w:t>
      </w:r>
      <w:proofErr w:type="spellEnd"/>
      <w:r w:rsidRPr="00DF70A0">
        <w:rPr>
          <w:lang w:val="en-ID"/>
        </w:rPr>
        <w:t xml:space="preserve">=0.5 (mAP@50) quantifies 50%-overlap localization accuracy; mAP@50-95 averages across 0.5-0.95 </w:t>
      </w:r>
      <w:proofErr w:type="spellStart"/>
      <w:r w:rsidRPr="00DF70A0">
        <w:rPr>
          <w:lang w:val="en-ID"/>
        </w:rPr>
        <w:t>IoU</w:t>
      </w:r>
      <w:proofErr w:type="spellEnd"/>
      <w:r w:rsidRPr="00DF70A0">
        <w:rPr>
          <w:lang w:val="en-ID"/>
        </w:rPr>
        <w:t xml:space="preserve"> range (0.05 increments) providing stringent evaluation. Precision and recall quantify reliability and sensitivity respectively. Clinical deployment prioritizes high recall minimizing false negative missed infections.</w:t>
      </w:r>
    </w:p>
    <w:p w14:paraId="2B7FAF87" w14:textId="77777777" w:rsidR="00DF70A0" w:rsidRPr="00DF70A0" w:rsidRDefault="00DF70A0" w:rsidP="00FD27FB">
      <w:pPr>
        <w:pStyle w:val="Bodykinetik"/>
        <w:rPr>
          <w:lang w:val="en-ID"/>
        </w:rPr>
      </w:pPr>
      <w:r w:rsidRPr="00DF70A0">
        <w:rPr>
          <w:lang w:val="en-ID"/>
        </w:rPr>
        <w:t>Classification evaluation applies multiple complementary imbalance-accounting metrics. Standard accuracy assesses overall performance but misleads on imbalanced data. Balanced accuracy averages per-class recall weighting all classes equally regardless of support. Per-class precision, recall, and F1-score (precision-recall harmonic mean) quantify individual species/stage performance identifying minority class challenges. Confusion matrices visualize misclassification patterns revealing frequently confused classes.</w:t>
      </w:r>
    </w:p>
    <w:p w14:paraId="2B28F487" w14:textId="5C7D97C5" w:rsidR="001A5502" w:rsidRPr="001A5502" w:rsidRDefault="00DF70A0" w:rsidP="00FD27FB">
      <w:pPr>
        <w:pStyle w:val="Bodykinetik"/>
        <w:rPr>
          <w:lang w:val="en-ID"/>
        </w:rPr>
      </w:pPr>
      <w:r w:rsidRPr="00DF70A0">
        <w:rPr>
          <w:lang w:val="en-ID"/>
        </w:rPr>
        <w:t xml:space="preserve">Experimentation utilizes NVIDIA RTX 3060 GPU (12GB VRAM), AMD </w:t>
      </w:r>
      <w:proofErr w:type="spellStart"/>
      <w:r w:rsidRPr="00DF70A0">
        <w:rPr>
          <w:lang w:val="en-ID"/>
        </w:rPr>
        <w:t>Ryzen</w:t>
      </w:r>
      <w:proofErr w:type="spellEnd"/>
      <w:r w:rsidRPr="00DF70A0">
        <w:rPr>
          <w:lang w:val="en-ID"/>
        </w:rPr>
        <w:t xml:space="preserve"> 7 5800X CPU, 32GB RAM. </w:t>
      </w:r>
      <w:proofErr w:type="spellStart"/>
      <w:r w:rsidRPr="00DF70A0">
        <w:rPr>
          <w:lang w:val="en-ID"/>
        </w:rPr>
        <w:t>Ultralytics</w:t>
      </w:r>
      <w:proofErr w:type="spellEnd"/>
      <w:r w:rsidRPr="00DF70A0">
        <w:rPr>
          <w:lang w:val="en-ID"/>
        </w:rPr>
        <w:t xml:space="preserve"> </w:t>
      </w:r>
      <w:proofErr w:type="spellStart"/>
      <w:r w:rsidRPr="00DF70A0">
        <w:rPr>
          <w:lang w:val="en-ID"/>
        </w:rPr>
        <w:t>PyTorch</w:t>
      </w:r>
      <w:proofErr w:type="spellEnd"/>
      <w:r w:rsidRPr="00DF70A0">
        <w:rPr>
          <w:lang w:val="en-ID"/>
        </w:rPr>
        <w:t xml:space="preserve"> 2.0 implementations provide YOLO detection [14]. Classification leverages </w:t>
      </w:r>
      <w:proofErr w:type="spellStart"/>
      <w:r w:rsidRPr="00DF70A0">
        <w:rPr>
          <w:lang w:val="en-ID"/>
        </w:rPr>
        <w:t>timm</w:t>
      </w:r>
      <w:proofErr w:type="spellEnd"/>
      <w:r w:rsidRPr="00DF70A0">
        <w:rPr>
          <w:lang w:val="en-ID"/>
        </w:rPr>
        <w:t xml:space="preserve"> (</w:t>
      </w:r>
      <w:proofErr w:type="spellStart"/>
      <w:r w:rsidRPr="00DF70A0">
        <w:rPr>
          <w:lang w:val="en-ID"/>
        </w:rPr>
        <w:t>EfficientNet</w:t>
      </w:r>
      <w:proofErr w:type="spellEnd"/>
      <w:r w:rsidRPr="00DF70A0">
        <w:rPr>
          <w:lang w:val="en-ID"/>
        </w:rPr>
        <w:t xml:space="preserve">) and </w:t>
      </w:r>
      <w:proofErr w:type="spellStart"/>
      <w:r w:rsidRPr="00DF70A0">
        <w:rPr>
          <w:lang w:val="en-ID"/>
        </w:rPr>
        <w:t>torchvision</w:t>
      </w:r>
      <w:proofErr w:type="spellEnd"/>
      <w:r w:rsidRPr="00DF70A0">
        <w:rPr>
          <w:lang w:val="en-ID"/>
        </w:rPr>
        <w:t xml:space="preserve"> (</w:t>
      </w:r>
      <w:proofErr w:type="spellStart"/>
      <w:r w:rsidRPr="00DF70A0">
        <w:rPr>
          <w:lang w:val="en-ID"/>
        </w:rPr>
        <w:t>DenseNet</w:t>
      </w:r>
      <w:proofErr w:type="spellEnd"/>
      <w:r w:rsidRPr="00DF70A0">
        <w:rPr>
          <w:lang w:val="en-ID"/>
        </w:rPr>
        <w:t>/</w:t>
      </w:r>
      <w:proofErr w:type="spellStart"/>
      <w:r w:rsidRPr="00DF70A0">
        <w:rPr>
          <w:lang w:val="en-ID"/>
        </w:rPr>
        <w:t>ResNet</w:t>
      </w:r>
      <w:proofErr w:type="spellEnd"/>
      <w:r w:rsidRPr="00DF70A0">
        <w:rPr>
          <w:lang w:val="en-ID"/>
        </w:rPr>
        <w:t>) libraries with CUDA 11.8/</w:t>
      </w:r>
      <w:proofErr w:type="spellStart"/>
      <w:r w:rsidRPr="00DF70A0">
        <w:rPr>
          <w:lang w:val="en-ID"/>
        </w:rPr>
        <w:t>cuDNN</w:t>
      </w:r>
      <w:proofErr w:type="spellEnd"/>
      <w:r w:rsidRPr="00DF70A0">
        <w:rPr>
          <w:lang w:val="en-ID"/>
        </w:rPr>
        <w:t xml:space="preserve"> 8.9 acceleration. Automatic mixed precision enables 30-40% training acceleration without accuracy loss.</w:t>
      </w:r>
    </w:p>
    <w:p w14:paraId="0ACB3E0C" w14:textId="77777777" w:rsidR="00D0584C" w:rsidRPr="00650E11" w:rsidRDefault="00D0584C" w:rsidP="00D0584C">
      <w:pPr>
        <w:jc w:val="both"/>
        <w:rPr>
          <w:rFonts w:ascii="Arial" w:hAnsi="Arial" w:cs="Arial"/>
        </w:rPr>
      </w:pPr>
    </w:p>
    <w:p w14:paraId="3217F67A" w14:textId="77777777" w:rsidR="00D0584C" w:rsidRDefault="00D0584C" w:rsidP="00FD27FB">
      <w:pPr>
        <w:pStyle w:val="Subtitle1kinetik"/>
      </w:pPr>
      <w:r w:rsidRPr="00650E11">
        <w:t xml:space="preserve">3. </w:t>
      </w:r>
      <w:r>
        <w:t>Results and Discussion</w:t>
      </w:r>
    </w:p>
    <w:p w14:paraId="6893A06B" w14:textId="77777777" w:rsidR="00FD27FB" w:rsidRPr="00650E11" w:rsidRDefault="00FD27FB" w:rsidP="00D0584C">
      <w:pPr>
        <w:rPr>
          <w:rFonts w:ascii="Arial" w:hAnsi="Arial" w:cs="Arial"/>
          <w:b/>
          <w:bCs/>
        </w:rPr>
      </w:pPr>
    </w:p>
    <w:p w14:paraId="3F668A3E" w14:textId="77777777" w:rsidR="00DD478E" w:rsidRPr="00BB1DBE" w:rsidRDefault="00DD478E" w:rsidP="00DD478E">
      <w:pPr>
        <w:jc w:val="both"/>
        <w:rPr>
          <w:rFonts w:ascii="Arial" w:hAnsi="Arial" w:cs="Arial"/>
          <w:b/>
        </w:rPr>
      </w:pPr>
      <w:r w:rsidRPr="00BB1DBE">
        <w:rPr>
          <w:rFonts w:ascii="Arial" w:hAnsi="Arial" w:cs="Arial"/>
          <w:b/>
        </w:rPr>
        <w:t>3.1 YOLO Detection Performance Analysis</w:t>
      </w:r>
    </w:p>
    <w:p w14:paraId="5BD23667" w14:textId="77777777" w:rsidR="00DD478E" w:rsidRDefault="00DD478E" w:rsidP="00BB1DBE">
      <w:pPr>
        <w:pStyle w:val="Bodykinetik"/>
      </w:pPr>
      <w:r w:rsidRPr="00DD478E">
        <w:t xml:space="preserve">All YOLO variants exceeded 90% mAP@50 across datasets, as presented in Table 2. IML Lifecycle evaluation shows YOLOv12 highest mAP@50 (94.80%), followed closely by YOLOv11 (94.57%) and YOLOv10 (92.38%). However, YOLOv11's superior recall (95.10% vs YOLOv12: 93.82%, YOLOv10: 91.25%) prioritizes clinical deployment </w:t>
      </w:r>
      <w:r w:rsidRPr="00DD478E">
        <w:lastRenderedPageBreak/>
        <w:t>where missed parasites outweigh false positives in consequence. Training duration spans 1.8-2.2 hours reflecting architectural complexity escalation across versions.</w:t>
      </w:r>
    </w:p>
    <w:p w14:paraId="1BB284BC" w14:textId="77777777" w:rsidR="00125F88" w:rsidRDefault="00125F88" w:rsidP="00BB1DBE">
      <w:pPr>
        <w:pStyle w:val="Bodykinetik"/>
      </w:pP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201"/>
        <w:gridCol w:w="718"/>
        <w:gridCol w:w="909"/>
        <w:gridCol w:w="1198"/>
        <w:gridCol w:w="935"/>
        <w:gridCol w:w="993"/>
      </w:tblGrid>
      <w:tr w:rsidR="007B7977" w:rsidRPr="007B7977" w14:paraId="09C25DB6" w14:textId="77777777" w:rsidTr="000F3126">
        <w:trPr>
          <w:trHeight w:val="300"/>
          <w:tblCellSpacing w:w="0" w:type="dxa"/>
          <w:jc w:val="center"/>
        </w:trPr>
        <w:tc>
          <w:tcPr>
            <w:tcW w:w="1838" w:type="dxa"/>
            <w:hideMark/>
          </w:tcPr>
          <w:p w14:paraId="42325957" w14:textId="77777777" w:rsidR="007B7977" w:rsidRPr="007B7977" w:rsidRDefault="007B7977" w:rsidP="007F5A38">
            <w:pPr>
              <w:rPr>
                <w:rFonts w:ascii="Arial" w:hAnsi="Arial" w:cs="Arial"/>
                <w:lang w:val="en-ID"/>
              </w:rPr>
            </w:pPr>
            <w:r w:rsidRPr="007B7977">
              <w:rPr>
                <w:rFonts w:ascii="Arial" w:hAnsi="Arial" w:cs="Arial"/>
                <w:lang w:val="en-ID"/>
              </w:rPr>
              <w:t>Dataset</w:t>
            </w:r>
          </w:p>
        </w:tc>
        <w:tc>
          <w:tcPr>
            <w:tcW w:w="1201" w:type="dxa"/>
            <w:hideMark/>
          </w:tcPr>
          <w:p w14:paraId="209A31C7" w14:textId="77777777" w:rsidR="007B7977" w:rsidRPr="007B7977" w:rsidRDefault="007B7977" w:rsidP="007F5A38">
            <w:pPr>
              <w:rPr>
                <w:rFonts w:ascii="Arial" w:hAnsi="Arial" w:cs="Arial"/>
                <w:lang w:val="en-ID"/>
              </w:rPr>
            </w:pPr>
            <w:r w:rsidRPr="007B7977">
              <w:rPr>
                <w:rFonts w:ascii="Arial" w:hAnsi="Arial" w:cs="Arial"/>
                <w:lang w:val="en-ID"/>
              </w:rPr>
              <w:t>Model</w:t>
            </w:r>
          </w:p>
        </w:tc>
        <w:tc>
          <w:tcPr>
            <w:tcW w:w="0" w:type="auto"/>
            <w:hideMark/>
          </w:tcPr>
          <w:p w14:paraId="56746A98" w14:textId="77777777" w:rsidR="007B7977" w:rsidRPr="007B7977" w:rsidRDefault="007B7977" w:rsidP="007F5A38">
            <w:pPr>
              <w:rPr>
                <w:rFonts w:ascii="Arial" w:hAnsi="Arial" w:cs="Arial"/>
                <w:lang w:val="en-ID"/>
              </w:rPr>
            </w:pPr>
            <w:r w:rsidRPr="007B7977">
              <w:rPr>
                <w:rFonts w:ascii="Arial" w:hAnsi="Arial" w:cs="Arial"/>
                <w:lang w:val="en-ID"/>
              </w:rPr>
              <w:t>Epochs</w:t>
            </w:r>
          </w:p>
        </w:tc>
        <w:tc>
          <w:tcPr>
            <w:tcW w:w="0" w:type="auto"/>
            <w:hideMark/>
          </w:tcPr>
          <w:p w14:paraId="4B2A381D" w14:textId="77777777" w:rsidR="007B7977" w:rsidRPr="007B7977" w:rsidRDefault="007B7977" w:rsidP="007F5A38">
            <w:pPr>
              <w:rPr>
                <w:rFonts w:ascii="Arial" w:hAnsi="Arial" w:cs="Arial"/>
                <w:lang w:val="en-ID"/>
              </w:rPr>
            </w:pPr>
            <w:r w:rsidRPr="007B7977">
              <w:rPr>
                <w:rFonts w:ascii="Arial" w:hAnsi="Arial" w:cs="Arial"/>
                <w:lang w:val="en-ID"/>
              </w:rPr>
              <w:t>mAP@50</w:t>
            </w:r>
          </w:p>
        </w:tc>
        <w:tc>
          <w:tcPr>
            <w:tcW w:w="0" w:type="auto"/>
            <w:hideMark/>
          </w:tcPr>
          <w:p w14:paraId="2DB783C8" w14:textId="77777777" w:rsidR="007B7977" w:rsidRPr="007B7977" w:rsidRDefault="007B7977" w:rsidP="007F5A38">
            <w:pPr>
              <w:rPr>
                <w:rFonts w:ascii="Arial" w:hAnsi="Arial" w:cs="Arial"/>
                <w:lang w:val="en-ID"/>
              </w:rPr>
            </w:pPr>
            <w:r w:rsidRPr="007B7977">
              <w:rPr>
                <w:rFonts w:ascii="Arial" w:hAnsi="Arial" w:cs="Arial"/>
                <w:lang w:val="en-ID"/>
              </w:rPr>
              <w:t>mAP@50-95</w:t>
            </w:r>
          </w:p>
        </w:tc>
        <w:tc>
          <w:tcPr>
            <w:tcW w:w="935" w:type="dxa"/>
            <w:hideMark/>
          </w:tcPr>
          <w:p w14:paraId="744761ED" w14:textId="77777777" w:rsidR="007B7977" w:rsidRPr="007B7977" w:rsidRDefault="007B7977" w:rsidP="007F5A38">
            <w:pPr>
              <w:rPr>
                <w:rFonts w:ascii="Arial" w:hAnsi="Arial" w:cs="Arial"/>
                <w:lang w:val="en-ID"/>
              </w:rPr>
            </w:pPr>
            <w:r w:rsidRPr="007B7977">
              <w:rPr>
                <w:rFonts w:ascii="Arial" w:hAnsi="Arial" w:cs="Arial"/>
                <w:lang w:val="en-ID"/>
              </w:rPr>
              <w:t>Precision</w:t>
            </w:r>
          </w:p>
        </w:tc>
        <w:tc>
          <w:tcPr>
            <w:tcW w:w="993" w:type="dxa"/>
            <w:hideMark/>
          </w:tcPr>
          <w:p w14:paraId="7184ABDE" w14:textId="77777777" w:rsidR="007B7977" w:rsidRPr="007B7977" w:rsidRDefault="007B7977" w:rsidP="007F5A38">
            <w:pPr>
              <w:rPr>
                <w:rFonts w:ascii="Arial" w:hAnsi="Arial" w:cs="Arial"/>
                <w:lang w:val="en-ID"/>
              </w:rPr>
            </w:pPr>
            <w:r w:rsidRPr="007B7977">
              <w:rPr>
                <w:rFonts w:ascii="Arial" w:hAnsi="Arial" w:cs="Arial"/>
                <w:lang w:val="en-ID"/>
              </w:rPr>
              <w:t>Recall</w:t>
            </w:r>
          </w:p>
        </w:tc>
      </w:tr>
      <w:tr w:rsidR="007B7977" w:rsidRPr="007B7977" w14:paraId="3305F839" w14:textId="77777777" w:rsidTr="000F3126">
        <w:trPr>
          <w:trHeight w:val="300"/>
          <w:tblCellSpacing w:w="0" w:type="dxa"/>
          <w:jc w:val="center"/>
        </w:trPr>
        <w:tc>
          <w:tcPr>
            <w:tcW w:w="1838" w:type="dxa"/>
            <w:vAlign w:val="bottom"/>
            <w:hideMark/>
          </w:tcPr>
          <w:p w14:paraId="0091BE8D" w14:textId="77777777" w:rsidR="007B7977" w:rsidRPr="007B7977" w:rsidRDefault="007B7977" w:rsidP="007F5A38">
            <w:pPr>
              <w:rPr>
                <w:rFonts w:ascii="Arial" w:hAnsi="Arial" w:cs="Arial"/>
                <w:lang w:val="en-ID"/>
              </w:rPr>
            </w:pPr>
            <w:proofErr w:type="spellStart"/>
            <w:r w:rsidRPr="007B7977">
              <w:rPr>
                <w:rFonts w:ascii="Arial" w:hAnsi="Arial" w:cs="Arial"/>
                <w:lang w:val="en-ID"/>
              </w:rPr>
              <w:t>iml_lifecycle</w:t>
            </w:r>
            <w:proofErr w:type="spellEnd"/>
          </w:p>
        </w:tc>
        <w:tc>
          <w:tcPr>
            <w:tcW w:w="1201" w:type="dxa"/>
            <w:vAlign w:val="bottom"/>
            <w:hideMark/>
          </w:tcPr>
          <w:p w14:paraId="7247D9DF" w14:textId="77777777" w:rsidR="007B7977" w:rsidRPr="007B7977" w:rsidRDefault="007B7977" w:rsidP="007F5A38">
            <w:pPr>
              <w:rPr>
                <w:rFonts w:ascii="Arial" w:hAnsi="Arial" w:cs="Arial"/>
                <w:lang w:val="en-ID"/>
              </w:rPr>
            </w:pPr>
            <w:r w:rsidRPr="007B7977">
              <w:rPr>
                <w:rFonts w:ascii="Arial" w:hAnsi="Arial" w:cs="Arial"/>
                <w:lang w:val="en-ID"/>
              </w:rPr>
              <w:t>YOLO10</w:t>
            </w:r>
          </w:p>
        </w:tc>
        <w:tc>
          <w:tcPr>
            <w:tcW w:w="0" w:type="auto"/>
            <w:vAlign w:val="bottom"/>
            <w:hideMark/>
          </w:tcPr>
          <w:p w14:paraId="497E381F" w14:textId="77777777" w:rsidR="007B7977" w:rsidRPr="007B7977" w:rsidRDefault="007B7977" w:rsidP="000F3126">
            <w:pPr>
              <w:jc w:val="center"/>
              <w:rPr>
                <w:rFonts w:ascii="Arial" w:hAnsi="Arial" w:cs="Arial"/>
                <w:lang w:val="en-ID"/>
              </w:rPr>
            </w:pPr>
            <w:r w:rsidRPr="007B7977">
              <w:rPr>
                <w:rFonts w:ascii="Arial" w:hAnsi="Arial" w:cs="Arial"/>
                <w:lang w:val="en-ID"/>
              </w:rPr>
              <w:t>100</w:t>
            </w:r>
          </w:p>
        </w:tc>
        <w:tc>
          <w:tcPr>
            <w:tcW w:w="0" w:type="auto"/>
            <w:vAlign w:val="bottom"/>
            <w:hideMark/>
          </w:tcPr>
          <w:p w14:paraId="0A3BE93D" w14:textId="77777777" w:rsidR="007B7977" w:rsidRPr="007B7977" w:rsidRDefault="007B7977" w:rsidP="000F3126">
            <w:pPr>
              <w:jc w:val="center"/>
              <w:rPr>
                <w:rFonts w:ascii="Arial" w:hAnsi="Arial" w:cs="Arial"/>
                <w:lang w:val="en-ID"/>
              </w:rPr>
            </w:pPr>
            <w:r w:rsidRPr="007B7977">
              <w:rPr>
                <w:rFonts w:ascii="Arial" w:hAnsi="Arial" w:cs="Arial"/>
                <w:lang w:val="en-ID"/>
              </w:rPr>
              <w:t>0.9186</w:t>
            </w:r>
          </w:p>
        </w:tc>
        <w:tc>
          <w:tcPr>
            <w:tcW w:w="0" w:type="auto"/>
            <w:vAlign w:val="bottom"/>
            <w:hideMark/>
          </w:tcPr>
          <w:p w14:paraId="376F72D2" w14:textId="77777777" w:rsidR="007B7977" w:rsidRPr="007B7977" w:rsidRDefault="007B7977" w:rsidP="000F3126">
            <w:pPr>
              <w:jc w:val="center"/>
              <w:rPr>
                <w:rFonts w:ascii="Arial" w:hAnsi="Arial" w:cs="Arial"/>
                <w:lang w:val="en-ID"/>
              </w:rPr>
            </w:pPr>
            <w:r w:rsidRPr="007B7977">
              <w:rPr>
                <w:rFonts w:ascii="Arial" w:hAnsi="Arial" w:cs="Arial"/>
                <w:lang w:val="en-ID"/>
              </w:rPr>
              <w:t>0.749</w:t>
            </w:r>
          </w:p>
        </w:tc>
        <w:tc>
          <w:tcPr>
            <w:tcW w:w="935" w:type="dxa"/>
            <w:vAlign w:val="bottom"/>
            <w:hideMark/>
          </w:tcPr>
          <w:p w14:paraId="4994BBD4" w14:textId="77777777" w:rsidR="007B7977" w:rsidRPr="007B7977" w:rsidRDefault="007B7977" w:rsidP="000F3126">
            <w:pPr>
              <w:jc w:val="center"/>
              <w:rPr>
                <w:rFonts w:ascii="Arial" w:hAnsi="Arial" w:cs="Arial"/>
                <w:lang w:val="en-ID"/>
              </w:rPr>
            </w:pPr>
            <w:r w:rsidRPr="007B7977">
              <w:rPr>
                <w:rFonts w:ascii="Arial" w:hAnsi="Arial" w:cs="Arial"/>
                <w:lang w:val="en-ID"/>
              </w:rPr>
              <w:t>0.9054</w:t>
            </w:r>
          </w:p>
        </w:tc>
        <w:tc>
          <w:tcPr>
            <w:tcW w:w="993" w:type="dxa"/>
            <w:vAlign w:val="bottom"/>
            <w:hideMark/>
          </w:tcPr>
          <w:p w14:paraId="69F6902D" w14:textId="77777777" w:rsidR="007B7977" w:rsidRPr="007B7977" w:rsidRDefault="007B7977" w:rsidP="000F3126">
            <w:pPr>
              <w:jc w:val="center"/>
              <w:rPr>
                <w:rFonts w:ascii="Arial" w:hAnsi="Arial" w:cs="Arial"/>
                <w:lang w:val="en-ID"/>
              </w:rPr>
            </w:pPr>
            <w:r w:rsidRPr="007B7977">
              <w:rPr>
                <w:rFonts w:ascii="Arial" w:hAnsi="Arial" w:cs="Arial"/>
                <w:lang w:val="en-ID"/>
              </w:rPr>
              <w:t>0.9386</w:t>
            </w:r>
          </w:p>
        </w:tc>
      </w:tr>
      <w:tr w:rsidR="007B7977" w:rsidRPr="007B7977" w14:paraId="67054337" w14:textId="77777777" w:rsidTr="000F3126">
        <w:trPr>
          <w:trHeight w:val="300"/>
          <w:tblCellSpacing w:w="0" w:type="dxa"/>
          <w:jc w:val="center"/>
        </w:trPr>
        <w:tc>
          <w:tcPr>
            <w:tcW w:w="1838" w:type="dxa"/>
            <w:vAlign w:val="bottom"/>
            <w:hideMark/>
          </w:tcPr>
          <w:p w14:paraId="07106F70" w14:textId="77777777" w:rsidR="007B7977" w:rsidRPr="007B7977" w:rsidRDefault="007B7977" w:rsidP="007F5A38">
            <w:pPr>
              <w:rPr>
                <w:rFonts w:ascii="Arial" w:hAnsi="Arial" w:cs="Arial"/>
                <w:lang w:val="en-ID"/>
              </w:rPr>
            </w:pPr>
            <w:proofErr w:type="spellStart"/>
            <w:r w:rsidRPr="007B7977">
              <w:rPr>
                <w:rFonts w:ascii="Arial" w:hAnsi="Arial" w:cs="Arial"/>
                <w:lang w:val="en-ID"/>
              </w:rPr>
              <w:t>iml_lifecycle</w:t>
            </w:r>
            <w:proofErr w:type="spellEnd"/>
          </w:p>
        </w:tc>
        <w:tc>
          <w:tcPr>
            <w:tcW w:w="1201" w:type="dxa"/>
            <w:vAlign w:val="bottom"/>
            <w:hideMark/>
          </w:tcPr>
          <w:p w14:paraId="1C8FCF2A" w14:textId="77777777" w:rsidR="007B7977" w:rsidRPr="007B7977" w:rsidRDefault="007B7977" w:rsidP="007F5A38">
            <w:pPr>
              <w:rPr>
                <w:rFonts w:ascii="Arial" w:hAnsi="Arial" w:cs="Arial"/>
                <w:lang w:val="en-ID"/>
              </w:rPr>
            </w:pPr>
            <w:r w:rsidRPr="007B7977">
              <w:rPr>
                <w:rFonts w:ascii="Arial" w:hAnsi="Arial" w:cs="Arial"/>
                <w:lang w:val="en-ID"/>
              </w:rPr>
              <w:t>YOLO11</w:t>
            </w:r>
          </w:p>
        </w:tc>
        <w:tc>
          <w:tcPr>
            <w:tcW w:w="0" w:type="auto"/>
            <w:vAlign w:val="bottom"/>
            <w:hideMark/>
          </w:tcPr>
          <w:p w14:paraId="540B4FEE" w14:textId="77777777" w:rsidR="007B7977" w:rsidRPr="007B7977" w:rsidRDefault="007B7977" w:rsidP="000F3126">
            <w:pPr>
              <w:jc w:val="center"/>
              <w:rPr>
                <w:rFonts w:ascii="Arial" w:hAnsi="Arial" w:cs="Arial"/>
                <w:lang w:val="en-ID"/>
              </w:rPr>
            </w:pPr>
            <w:r w:rsidRPr="007B7977">
              <w:rPr>
                <w:rFonts w:ascii="Arial" w:hAnsi="Arial" w:cs="Arial"/>
                <w:lang w:val="en-ID"/>
              </w:rPr>
              <w:t>100</w:t>
            </w:r>
          </w:p>
        </w:tc>
        <w:tc>
          <w:tcPr>
            <w:tcW w:w="0" w:type="auto"/>
            <w:vAlign w:val="bottom"/>
            <w:hideMark/>
          </w:tcPr>
          <w:p w14:paraId="510636DA" w14:textId="77777777" w:rsidR="007B7977" w:rsidRPr="007B7977" w:rsidRDefault="007B7977" w:rsidP="000F3126">
            <w:pPr>
              <w:jc w:val="center"/>
              <w:rPr>
                <w:rFonts w:ascii="Arial" w:hAnsi="Arial" w:cs="Arial"/>
                <w:lang w:val="en-ID"/>
              </w:rPr>
            </w:pPr>
            <w:r w:rsidRPr="007B7977">
              <w:rPr>
                <w:rFonts w:ascii="Arial" w:hAnsi="Arial" w:cs="Arial"/>
                <w:lang w:val="en-ID"/>
              </w:rPr>
              <w:t>0.9387</w:t>
            </w:r>
          </w:p>
        </w:tc>
        <w:tc>
          <w:tcPr>
            <w:tcW w:w="0" w:type="auto"/>
            <w:vAlign w:val="bottom"/>
            <w:hideMark/>
          </w:tcPr>
          <w:p w14:paraId="7673176B" w14:textId="77777777" w:rsidR="007B7977" w:rsidRPr="007B7977" w:rsidRDefault="007B7977" w:rsidP="000F3126">
            <w:pPr>
              <w:jc w:val="center"/>
              <w:rPr>
                <w:rFonts w:ascii="Arial" w:hAnsi="Arial" w:cs="Arial"/>
                <w:lang w:val="en-ID"/>
              </w:rPr>
            </w:pPr>
            <w:r w:rsidRPr="007B7977">
              <w:rPr>
                <w:rFonts w:ascii="Arial" w:hAnsi="Arial" w:cs="Arial"/>
                <w:lang w:val="en-ID"/>
              </w:rPr>
              <w:t>0.7937</w:t>
            </w:r>
          </w:p>
        </w:tc>
        <w:tc>
          <w:tcPr>
            <w:tcW w:w="935" w:type="dxa"/>
            <w:vAlign w:val="bottom"/>
            <w:hideMark/>
          </w:tcPr>
          <w:p w14:paraId="385655FD" w14:textId="77777777" w:rsidR="007B7977" w:rsidRPr="007B7977" w:rsidRDefault="007B7977" w:rsidP="000F3126">
            <w:pPr>
              <w:jc w:val="center"/>
              <w:rPr>
                <w:rFonts w:ascii="Arial" w:hAnsi="Arial" w:cs="Arial"/>
                <w:lang w:val="en-ID"/>
              </w:rPr>
            </w:pPr>
            <w:r w:rsidRPr="007B7977">
              <w:rPr>
                <w:rFonts w:ascii="Arial" w:hAnsi="Arial" w:cs="Arial"/>
                <w:lang w:val="en-ID"/>
              </w:rPr>
              <w:t>0.898</w:t>
            </w:r>
          </w:p>
        </w:tc>
        <w:tc>
          <w:tcPr>
            <w:tcW w:w="993" w:type="dxa"/>
            <w:vAlign w:val="bottom"/>
            <w:hideMark/>
          </w:tcPr>
          <w:p w14:paraId="632D96F6" w14:textId="77777777" w:rsidR="007B7977" w:rsidRPr="007B7977" w:rsidRDefault="007B7977" w:rsidP="000F3126">
            <w:pPr>
              <w:jc w:val="center"/>
              <w:rPr>
                <w:rFonts w:ascii="Arial" w:hAnsi="Arial" w:cs="Arial"/>
                <w:lang w:val="en-ID"/>
              </w:rPr>
            </w:pPr>
            <w:r w:rsidRPr="007B7977">
              <w:rPr>
                <w:rFonts w:ascii="Arial" w:hAnsi="Arial" w:cs="Arial"/>
                <w:lang w:val="en-ID"/>
              </w:rPr>
              <w:t>0.9498</w:t>
            </w:r>
          </w:p>
        </w:tc>
      </w:tr>
      <w:tr w:rsidR="007B7977" w:rsidRPr="007B7977" w14:paraId="537ECEF3" w14:textId="77777777" w:rsidTr="000F3126">
        <w:trPr>
          <w:trHeight w:val="300"/>
          <w:tblCellSpacing w:w="0" w:type="dxa"/>
          <w:jc w:val="center"/>
        </w:trPr>
        <w:tc>
          <w:tcPr>
            <w:tcW w:w="1838" w:type="dxa"/>
            <w:vAlign w:val="bottom"/>
            <w:hideMark/>
          </w:tcPr>
          <w:p w14:paraId="4FF08BBE" w14:textId="77777777" w:rsidR="007B7977" w:rsidRPr="007B7977" w:rsidRDefault="007B7977" w:rsidP="007F5A38">
            <w:pPr>
              <w:rPr>
                <w:rFonts w:ascii="Arial" w:hAnsi="Arial" w:cs="Arial"/>
                <w:lang w:val="en-ID"/>
              </w:rPr>
            </w:pPr>
            <w:proofErr w:type="spellStart"/>
            <w:r w:rsidRPr="007B7977">
              <w:rPr>
                <w:rFonts w:ascii="Arial" w:hAnsi="Arial" w:cs="Arial"/>
                <w:lang w:val="en-ID"/>
              </w:rPr>
              <w:t>iml_lifecycle</w:t>
            </w:r>
            <w:proofErr w:type="spellEnd"/>
          </w:p>
        </w:tc>
        <w:tc>
          <w:tcPr>
            <w:tcW w:w="1201" w:type="dxa"/>
            <w:vAlign w:val="bottom"/>
            <w:hideMark/>
          </w:tcPr>
          <w:p w14:paraId="5A2DCE0A" w14:textId="77777777" w:rsidR="007B7977" w:rsidRPr="007B7977" w:rsidRDefault="007B7977" w:rsidP="007F5A38">
            <w:pPr>
              <w:rPr>
                <w:rFonts w:ascii="Arial" w:hAnsi="Arial" w:cs="Arial"/>
                <w:lang w:val="en-ID"/>
              </w:rPr>
            </w:pPr>
            <w:r w:rsidRPr="007B7977">
              <w:rPr>
                <w:rFonts w:ascii="Arial" w:hAnsi="Arial" w:cs="Arial"/>
                <w:lang w:val="en-ID"/>
              </w:rPr>
              <w:t>YOLO12</w:t>
            </w:r>
          </w:p>
        </w:tc>
        <w:tc>
          <w:tcPr>
            <w:tcW w:w="0" w:type="auto"/>
            <w:vAlign w:val="bottom"/>
            <w:hideMark/>
          </w:tcPr>
          <w:p w14:paraId="2A46438E" w14:textId="77777777" w:rsidR="007B7977" w:rsidRPr="007B7977" w:rsidRDefault="007B7977" w:rsidP="000F3126">
            <w:pPr>
              <w:jc w:val="center"/>
              <w:rPr>
                <w:rFonts w:ascii="Arial" w:hAnsi="Arial" w:cs="Arial"/>
                <w:lang w:val="en-ID"/>
              </w:rPr>
            </w:pPr>
            <w:r w:rsidRPr="007B7977">
              <w:rPr>
                <w:rFonts w:ascii="Arial" w:hAnsi="Arial" w:cs="Arial"/>
                <w:lang w:val="en-ID"/>
              </w:rPr>
              <w:t>100</w:t>
            </w:r>
          </w:p>
        </w:tc>
        <w:tc>
          <w:tcPr>
            <w:tcW w:w="0" w:type="auto"/>
            <w:vAlign w:val="bottom"/>
            <w:hideMark/>
          </w:tcPr>
          <w:p w14:paraId="649A63F8" w14:textId="77777777" w:rsidR="007B7977" w:rsidRPr="007B7977" w:rsidRDefault="007B7977" w:rsidP="000F3126">
            <w:pPr>
              <w:jc w:val="center"/>
              <w:rPr>
                <w:rFonts w:ascii="Arial" w:hAnsi="Arial" w:cs="Arial"/>
                <w:lang w:val="en-ID"/>
              </w:rPr>
            </w:pPr>
            <w:r w:rsidRPr="007B7977">
              <w:rPr>
                <w:rFonts w:ascii="Arial" w:hAnsi="Arial" w:cs="Arial"/>
                <w:lang w:val="en-ID"/>
              </w:rPr>
              <w:t>0.9571</w:t>
            </w:r>
          </w:p>
        </w:tc>
        <w:tc>
          <w:tcPr>
            <w:tcW w:w="0" w:type="auto"/>
            <w:vAlign w:val="bottom"/>
            <w:hideMark/>
          </w:tcPr>
          <w:p w14:paraId="11FA0294" w14:textId="77777777" w:rsidR="007B7977" w:rsidRPr="007B7977" w:rsidRDefault="007B7977" w:rsidP="000F3126">
            <w:pPr>
              <w:jc w:val="center"/>
              <w:rPr>
                <w:rFonts w:ascii="Arial" w:hAnsi="Arial" w:cs="Arial"/>
                <w:lang w:val="en-ID"/>
              </w:rPr>
            </w:pPr>
            <w:r w:rsidRPr="007B7977">
              <w:rPr>
                <w:rFonts w:ascii="Arial" w:hAnsi="Arial" w:cs="Arial"/>
                <w:lang w:val="en-ID"/>
              </w:rPr>
              <w:t>0.7862</w:t>
            </w:r>
          </w:p>
        </w:tc>
        <w:tc>
          <w:tcPr>
            <w:tcW w:w="935" w:type="dxa"/>
            <w:vAlign w:val="bottom"/>
            <w:hideMark/>
          </w:tcPr>
          <w:p w14:paraId="3F41A74E" w14:textId="77777777" w:rsidR="007B7977" w:rsidRPr="007B7977" w:rsidRDefault="007B7977" w:rsidP="000F3126">
            <w:pPr>
              <w:jc w:val="center"/>
              <w:rPr>
                <w:rFonts w:ascii="Arial" w:hAnsi="Arial" w:cs="Arial"/>
                <w:lang w:val="en-ID"/>
              </w:rPr>
            </w:pPr>
            <w:r w:rsidRPr="007B7977">
              <w:rPr>
                <w:rFonts w:ascii="Arial" w:hAnsi="Arial" w:cs="Arial"/>
                <w:lang w:val="en-ID"/>
              </w:rPr>
              <w:t>0.9056</w:t>
            </w:r>
          </w:p>
        </w:tc>
        <w:tc>
          <w:tcPr>
            <w:tcW w:w="993" w:type="dxa"/>
            <w:vAlign w:val="bottom"/>
            <w:hideMark/>
          </w:tcPr>
          <w:p w14:paraId="54BC365F" w14:textId="77777777" w:rsidR="007B7977" w:rsidRPr="007B7977" w:rsidRDefault="007B7977" w:rsidP="000F3126">
            <w:pPr>
              <w:jc w:val="center"/>
              <w:rPr>
                <w:rFonts w:ascii="Arial" w:hAnsi="Arial" w:cs="Arial"/>
                <w:lang w:val="en-ID"/>
              </w:rPr>
            </w:pPr>
            <w:r w:rsidRPr="007B7977">
              <w:rPr>
                <w:rFonts w:ascii="Arial" w:hAnsi="Arial" w:cs="Arial"/>
                <w:lang w:val="en-ID"/>
              </w:rPr>
              <w:t>0.951</w:t>
            </w:r>
          </w:p>
        </w:tc>
      </w:tr>
      <w:tr w:rsidR="007B7977" w:rsidRPr="007B7977" w14:paraId="3B02CB41" w14:textId="77777777" w:rsidTr="000F3126">
        <w:trPr>
          <w:trHeight w:val="300"/>
          <w:tblCellSpacing w:w="0" w:type="dxa"/>
          <w:jc w:val="center"/>
        </w:trPr>
        <w:tc>
          <w:tcPr>
            <w:tcW w:w="1838" w:type="dxa"/>
            <w:vAlign w:val="bottom"/>
            <w:hideMark/>
          </w:tcPr>
          <w:p w14:paraId="42D62475" w14:textId="77777777" w:rsidR="007B7977" w:rsidRPr="007B7977" w:rsidRDefault="007B7977" w:rsidP="007F5A38">
            <w:pPr>
              <w:rPr>
                <w:rFonts w:ascii="Arial" w:hAnsi="Arial" w:cs="Arial"/>
                <w:lang w:val="en-ID"/>
              </w:rPr>
            </w:pPr>
            <w:proofErr w:type="spellStart"/>
            <w:r w:rsidRPr="007B7977">
              <w:rPr>
                <w:rFonts w:ascii="Arial" w:hAnsi="Arial" w:cs="Arial"/>
                <w:lang w:val="en-ID"/>
              </w:rPr>
              <w:t>mp_idb_species</w:t>
            </w:r>
            <w:proofErr w:type="spellEnd"/>
          </w:p>
        </w:tc>
        <w:tc>
          <w:tcPr>
            <w:tcW w:w="1201" w:type="dxa"/>
            <w:vAlign w:val="bottom"/>
            <w:hideMark/>
          </w:tcPr>
          <w:p w14:paraId="2C4170BA" w14:textId="77777777" w:rsidR="007B7977" w:rsidRPr="007B7977" w:rsidRDefault="007B7977" w:rsidP="007F5A38">
            <w:pPr>
              <w:rPr>
                <w:rFonts w:ascii="Arial" w:hAnsi="Arial" w:cs="Arial"/>
                <w:lang w:val="en-ID"/>
              </w:rPr>
            </w:pPr>
            <w:r w:rsidRPr="007B7977">
              <w:rPr>
                <w:rFonts w:ascii="Arial" w:hAnsi="Arial" w:cs="Arial"/>
                <w:lang w:val="en-ID"/>
              </w:rPr>
              <w:t>YOLO10</w:t>
            </w:r>
          </w:p>
        </w:tc>
        <w:tc>
          <w:tcPr>
            <w:tcW w:w="0" w:type="auto"/>
            <w:vAlign w:val="bottom"/>
            <w:hideMark/>
          </w:tcPr>
          <w:p w14:paraId="658E4957" w14:textId="77777777" w:rsidR="007B7977" w:rsidRPr="007B7977" w:rsidRDefault="007B7977" w:rsidP="000F3126">
            <w:pPr>
              <w:jc w:val="center"/>
              <w:rPr>
                <w:rFonts w:ascii="Arial" w:hAnsi="Arial" w:cs="Arial"/>
                <w:lang w:val="en-ID"/>
              </w:rPr>
            </w:pPr>
            <w:r w:rsidRPr="007B7977">
              <w:rPr>
                <w:rFonts w:ascii="Arial" w:hAnsi="Arial" w:cs="Arial"/>
                <w:lang w:val="en-ID"/>
              </w:rPr>
              <w:t>100</w:t>
            </w:r>
          </w:p>
        </w:tc>
        <w:tc>
          <w:tcPr>
            <w:tcW w:w="0" w:type="auto"/>
            <w:vAlign w:val="bottom"/>
            <w:hideMark/>
          </w:tcPr>
          <w:p w14:paraId="1EA06A2C" w14:textId="77777777" w:rsidR="007B7977" w:rsidRPr="007B7977" w:rsidRDefault="007B7977" w:rsidP="000F3126">
            <w:pPr>
              <w:jc w:val="center"/>
              <w:rPr>
                <w:rFonts w:ascii="Arial" w:hAnsi="Arial" w:cs="Arial"/>
                <w:lang w:val="en-ID"/>
              </w:rPr>
            </w:pPr>
            <w:r w:rsidRPr="007B7977">
              <w:rPr>
                <w:rFonts w:ascii="Arial" w:hAnsi="Arial" w:cs="Arial"/>
                <w:lang w:val="en-ID"/>
              </w:rPr>
              <w:t>0.9253</w:t>
            </w:r>
          </w:p>
        </w:tc>
        <w:tc>
          <w:tcPr>
            <w:tcW w:w="0" w:type="auto"/>
            <w:vAlign w:val="bottom"/>
            <w:hideMark/>
          </w:tcPr>
          <w:p w14:paraId="0B15CC1D" w14:textId="77777777" w:rsidR="007B7977" w:rsidRPr="007B7977" w:rsidRDefault="007B7977" w:rsidP="000F3126">
            <w:pPr>
              <w:jc w:val="center"/>
              <w:rPr>
                <w:rFonts w:ascii="Arial" w:hAnsi="Arial" w:cs="Arial"/>
                <w:lang w:val="en-ID"/>
              </w:rPr>
            </w:pPr>
            <w:r w:rsidRPr="007B7977">
              <w:rPr>
                <w:rFonts w:ascii="Arial" w:hAnsi="Arial" w:cs="Arial"/>
                <w:lang w:val="en-ID"/>
              </w:rPr>
              <w:t>0.572</w:t>
            </w:r>
          </w:p>
        </w:tc>
        <w:tc>
          <w:tcPr>
            <w:tcW w:w="935" w:type="dxa"/>
            <w:vAlign w:val="bottom"/>
            <w:hideMark/>
          </w:tcPr>
          <w:p w14:paraId="5E443BDE" w14:textId="77777777" w:rsidR="007B7977" w:rsidRPr="007B7977" w:rsidRDefault="007B7977" w:rsidP="000F3126">
            <w:pPr>
              <w:jc w:val="center"/>
              <w:rPr>
                <w:rFonts w:ascii="Arial" w:hAnsi="Arial" w:cs="Arial"/>
                <w:lang w:val="en-ID"/>
              </w:rPr>
            </w:pPr>
            <w:r w:rsidRPr="007B7977">
              <w:rPr>
                <w:rFonts w:ascii="Arial" w:hAnsi="Arial" w:cs="Arial"/>
                <w:lang w:val="en-ID"/>
              </w:rPr>
              <w:t>0.8974</w:t>
            </w:r>
          </w:p>
        </w:tc>
        <w:tc>
          <w:tcPr>
            <w:tcW w:w="993" w:type="dxa"/>
            <w:vAlign w:val="bottom"/>
            <w:hideMark/>
          </w:tcPr>
          <w:p w14:paraId="7AB98A7D" w14:textId="77777777" w:rsidR="007B7977" w:rsidRPr="007B7977" w:rsidRDefault="007B7977" w:rsidP="000F3126">
            <w:pPr>
              <w:jc w:val="center"/>
              <w:rPr>
                <w:rFonts w:ascii="Arial" w:hAnsi="Arial" w:cs="Arial"/>
                <w:lang w:val="en-ID"/>
              </w:rPr>
            </w:pPr>
            <w:r w:rsidRPr="007B7977">
              <w:rPr>
                <w:rFonts w:ascii="Arial" w:hAnsi="Arial" w:cs="Arial"/>
                <w:lang w:val="en-ID"/>
              </w:rPr>
              <w:t>0.8957</w:t>
            </w:r>
          </w:p>
        </w:tc>
      </w:tr>
      <w:tr w:rsidR="007B7977" w:rsidRPr="007B7977" w14:paraId="61062FC2" w14:textId="77777777" w:rsidTr="000F3126">
        <w:trPr>
          <w:trHeight w:val="300"/>
          <w:tblCellSpacing w:w="0" w:type="dxa"/>
          <w:jc w:val="center"/>
        </w:trPr>
        <w:tc>
          <w:tcPr>
            <w:tcW w:w="1838" w:type="dxa"/>
            <w:vAlign w:val="bottom"/>
            <w:hideMark/>
          </w:tcPr>
          <w:p w14:paraId="753C618A" w14:textId="77777777" w:rsidR="007B7977" w:rsidRPr="007B7977" w:rsidRDefault="007B7977" w:rsidP="007F5A38">
            <w:pPr>
              <w:rPr>
                <w:rFonts w:ascii="Arial" w:hAnsi="Arial" w:cs="Arial"/>
                <w:lang w:val="en-ID"/>
              </w:rPr>
            </w:pPr>
            <w:proofErr w:type="spellStart"/>
            <w:r w:rsidRPr="007B7977">
              <w:rPr>
                <w:rFonts w:ascii="Arial" w:hAnsi="Arial" w:cs="Arial"/>
                <w:lang w:val="en-ID"/>
              </w:rPr>
              <w:t>mp_idb_species</w:t>
            </w:r>
            <w:proofErr w:type="spellEnd"/>
          </w:p>
        </w:tc>
        <w:tc>
          <w:tcPr>
            <w:tcW w:w="1201" w:type="dxa"/>
            <w:vAlign w:val="bottom"/>
            <w:hideMark/>
          </w:tcPr>
          <w:p w14:paraId="2876DEAD" w14:textId="77777777" w:rsidR="007B7977" w:rsidRPr="007B7977" w:rsidRDefault="007B7977" w:rsidP="007F5A38">
            <w:pPr>
              <w:rPr>
                <w:rFonts w:ascii="Arial" w:hAnsi="Arial" w:cs="Arial"/>
                <w:lang w:val="en-ID"/>
              </w:rPr>
            </w:pPr>
            <w:r w:rsidRPr="007B7977">
              <w:rPr>
                <w:rFonts w:ascii="Arial" w:hAnsi="Arial" w:cs="Arial"/>
                <w:lang w:val="en-ID"/>
              </w:rPr>
              <w:t>YOLO11</w:t>
            </w:r>
          </w:p>
        </w:tc>
        <w:tc>
          <w:tcPr>
            <w:tcW w:w="0" w:type="auto"/>
            <w:vAlign w:val="bottom"/>
            <w:hideMark/>
          </w:tcPr>
          <w:p w14:paraId="734949EB" w14:textId="77777777" w:rsidR="007B7977" w:rsidRPr="007B7977" w:rsidRDefault="007B7977" w:rsidP="000F3126">
            <w:pPr>
              <w:jc w:val="center"/>
              <w:rPr>
                <w:rFonts w:ascii="Arial" w:hAnsi="Arial" w:cs="Arial"/>
                <w:lang w:val="en-ID"/>
              </w:rPr>
            </w:pPr>
            <w:r w:rsidRPr="007B7977">
              <w:rPr>
                <w:rFonts w:ascii="Arial" w:hAnsi="Arial" w:cs="Arial"/>
                <w:lang w:val="en-ID"/>
              </w:rPr>
              <w:t>100</w:t>
            </w:r>
          </w:p>
        </w:tc>
        <w:tc>
          <w:tcPr>
            <w:tcW w:w="0" w:type="auto"/>
            <w:vAlign w:val="bottom"/>
            <w:hideMark/>
          </w:tcPr>
          <w:p w14:paraId="5DA5A99D" w14:textId="77777777" w:rsidR="007B7977" w:rsidRPr="007B7977" w:rsidRDefault="007B7977" w:rsidP="000F3126">
            <w:pPr>
              <w:jc w:val="center"/>
              <w:rPr>
                <w:rFonts w:ascii="Arial" w:hAnsi="Arial" w:cs="Arial"/>
                <w:lang w:val="en-ID"/>
              </w:rPr>
            </w:pPr>
            <w:r w:rsidRPr="007B7977">
              <w:rPr>
                <w:rFonts w:ascii="Arial" w:hAnsi="Arial" w:cs="Arial"/>
                <w:lang w:val="en-ID"/>
              </w:rPr>
              <w:t>0.931</w:t>
            </w:r>
          </w:p>
        </w:tc>
        <w:tc>
          <w:tcPr>
            <w:tcW w:w="0" w:type="auto"/>
            <w:vAlign w:val="bottom"/>
            <w:hideMark/>
          </w:tcPr>
          <w:p w14:paraId="3768E5F2" w14:textId="77777777" w:rsidR="007B7977" w:rsidRPr="007B7977" w:rsidRDefault="007B7977" w:rsidP="000F3126">
            <w:pPr>
              <w:jc w:val="center"/>
              <w:rPr>
                <w:rFonts w:ascii="Arial" w:hAnsi="Arial" w:cs="Arial"/>
                <w:lang w:val="en-ID"/>
              </w:rPr>
            </w:pPr>
            <w:r w:rsidRPr="007B7977">
              <w:rPr>
                <w:rFonts w:ascii="Arial" w:hAnsi="Arial" w:cs="Arial"/>
                <w:lang w:val="en-ID"/>
              </w:rPr>
              <w:t>0.596</w:t>
            </w:r>
          </w:p>
        </w:tc>
        <w:tc>
          <w:tcPr>
            <w:tcW w:w="935" w:type="dxa"/>
            <w:vAlign w:val="bottom"/>
            <w:hideMark/>
          </w:tcPr>
          <w:p w14:paraId="4E4A3CB2" w14:textId="77777777" w:rsidR="007B7977" w:rsidRPr="007B7977" w:rsidRDefault="007B7977" w:rsidP="000F3126">
            <w:pPr>
              <w:jc w:val="center"/>
              <w:rPr>
                <w:rFonts w:ascii="Arial" w:hAnsi="Arial" w:cs="Arial"/>
                <w:lang w:val="en-ID"/>
              </w:rPr>
            </w:pPr>
            <w:r w:rsidRPr="007B7977">
              <w:rPr>
                <w:rFonts w:ascii="Arial" w:hAnsi="Arial" w:cs="Arial"/>
                <w:lang w:val="en-ID"/>
              </w:rPr>
              <w:t>0.8647</w:t>
            </w:r>
          </w:p>
        </w:tc>
        <w:tc>
          <w:tcPr>
            <w:tcW w:w="993" w:type="dxa"/>
            <w:vAlign w:val="bottom"/>
            <w:hideMark/>
          </w:tcPr>
          <w:p w14:paraId="110752F5" w14:textId="77777777" w:rsidR="007B7977" w:rsidRPr="007B7977" w:rsidRDefault="007B7977" w:rsidP="000F3126">
            <w:pPr>
              <w:jc w:val="center"/>
              <w:rPr>
                <w:rFonts w:ascii="Arial" w:hAnsi="Arial" w:cs="Arial"/>
                <w:lang w:val="en-ID"/>
              </w:rPr>
            </w:pPr>
            <w:r w:rsidRPr="007B7977">
              <w:rPr>
                <w:rFonts w:ascii="Arial" w:hAnsi="Arial" w:cs="Arial"/>
                <w:lang w:val="en-ID"/>
              </w:rPr>
              <w:t>0.9226</w:t>
            </w:r>
          </w:p>
        </w:tc>
      </w:tr>
      <w:tr w:rsidR="007B7977" w:rsidRPr="007B7977" w14:paraId="54200084" w14:textId="77777777" w:rsidTr="000F3126">
        <w:trPr>
          <w:trHeight w:val="300"/>
          <w:tblCellSpacing w:w="0" w:type="dxa"/>
          <w:jc w:val="center"/>
        </w:trPr>
        <w:tc>
          <w:tcPr>
            <w:tcW w:w="1838" w:type="dxa"/>
            <w:vAlign w:val="bottom"/>
            <w:hideMark/>
          </w:tcPr>
          <w:p w14:paraId="45630C81" w14:textId="77777777" w:rsidR="007B7977" w:rsidRPr="007B7977" w:rsidRDefault="007B7977" w:rsidP="007F5A38">
            <w:pPr>
              <w:rPr>
                <w:rFonts w:ascii="Arial" w:hAnsi="Arial" w:cs="Arial"/>
                <w:lang w:val="en-ID"/>
              </w:rPr>
            </w:pPr>
            <w:proofErr w:type="spellStart"/>
            <w:r w:rsidRPr="007B7977">
              <w:rPr>
                <w:rFonts w:ascii="Arial" w:hAnsi="Arial" w:cs="Arial"/>
                <w:lang w:val="en-ID"/>
              </w:rPr>
              <w:t>mp_idb_species</w:t>
            </w:r>
            <w:proofErr w:type="spellEnd"/>
          </w:p>
        </w:tc>
        <w:tc>
          <w:tcPr>
            <w:tcW w:w="1201" w:type="dxa"/>
            <w:vAlign w:val="bottom"/>
            <w:hideMark/>
          </w:tcPr>
          <w:p w14:paraId="03E38157" w14:textId="77777777" w:rsidR="007B7977" w:rsidRPr="007B7977" w:rsidRDefault="007B7977" w:rsidP="007F5A38">
            <w:pPr>
              <w:rPr>
                <w:rFonts w:ascii="Arial" w:hAnsi="Arial" w:cs="Arial"/>
                <w:lang w:val="en-ID"/>
              </w:rPr>
            </w:pPr>
            <w:r w:rsidRPr="007B7977">
              <w:rPr>
                <w:rFonts w:ascii="Arial" w:hAnsi="Arial" w:cs="Arial"/>
                <w:lang w:val="en-ID"/>
              </w:rPr>
              <w:t>YOLO12</w:t>
            </w:r>
          </w:p>
        </w:tc>
        <w:tc>
          <w:tcPr>
            <w:tcW w:w="0" w:type="auto"/>
            <w:vAlign w:val="bottom"/>
            <w:hideMark/>
          </w:tcPr>
          <w:p w14:paraId="49E59D3A" w14:textId="77777777" w:rsidR="007B7977" w:rsidRPr="007B7977" w:rsidRDefault="007B7977" w:rsidP="000F3126">
            <w:pPr>
              <w:jc w:val="center"/>
              <w:rPr>
                <w:rFonts w:ascii="Arial" w:hAnsi="Arial" w:cs="Arial"/>
                <w:lang w:val="en-ID"/>
              </w:rPr>
            </w:pPr>
            <w:r w:rsidRPr="007B7977">
              <w:rPr>
                <w:rFonts w:ascii="Arial" w:hAnsi="Arial" w:cs="Arial"/>
                <w:lang w:val="en-ID"/>
              </w:rPr>
              <w:t>100</w:t>
            </w:r>
          </w:p>
        </w:tc>
        <w:tc>
          <w:tcPr>
            <w:tcW w:w="0" w:type="auto"/>
            <w:vAlign w:val="bottom"/>
            <w:hideMark/>
          </w:tcPr>
          <w:p w14:paraId="08CDA3DF" w14:textId="77777777" w:rsidR="007B7977" w:rsidRPr="007B7977" w:rsidRDefault="007B7977" w:rsidP="000F3126">
            <w:pPr>
              <w:jc w:val="center"/>
              <w:rPr>
                <w:rFonts w:ascii="Arial" w:hAnsi="Arial" w:cs="Arial"/>
                <w:lang w:val="en-ID"/>
              </w:rPr>
            </w:pPr>
            <w:r w:rsidRPr="007B7977">
              <w:rPr>
                <w:rFonts w:ascii="Arial" w:hAnsi="Arial" w:cs="Arial"/>
                <w:lang w:val="en-ID"/>
              </w:rPr>
              <w:t>0.9312</w:t>
            </w:r>
          </w:p>
        </w:tc>
        <w:tc>
          <w:tcPr>
            <w:tcW w:w="0" w:type="auto"/>
            <w:vAlign w:val="bottom"/>
            <w:hideMark/>
          </w:tcPr>
          <w:p w14:paraId="541467C5" w14:textId="77777777" w:rsidR="007B7977" w:rsidRPr="007B7977" w:rsidRDefault="007B7977" w:rsidP="000F3126">
            <w:pPr>
              <w:jc w:val="center"/>
              <w:rPr>
                <w:rFonts w:ascii="Arial" w:hAnsi="Arial" w:cs="Arial"/>
                <w:lang w:val="en-ID"/>
              </w:rPr>
            </w:pPr>
            <w:r w:rsidRPr="007B7977">
              <w:rPr>
                <w:rFonts w:ascii="Arial" w:hAnsi="Arial" w:cs="Arial"/>
                <w:lang w:val="en-ID"/>
              </w:rPr>
              <w:t>0.5872</w:t>
            </w:r>
          </w:p>
        </w:tc>
        <w:tc>
          <w:tcPr>
            <w:tcW w:w="935" w:type="dxa"/>
            <w:vAlign w:val="bottom"/>
            <w:hideMark/>
          </w:tcPr>
          <w:p w14:paraId="2DDDCE87" w14:textId="77777777" w:rsidR="007B7977" w:rsidRPr="007B7977" w:rsidRDefault="007B7977" w:rsidP="000F3126">
            <w:pPr>
              <w:jc w:val="center"/>
              <w:rPr>
                <w:rFonts w:ascii="Arial" w:hAnsi="Arial" w:cs="Arial"/>
                <w:lang w:val="en-ID"/>
              </w:rPr>
            </w:pPr>
            <w:r w:rsidRPr="007B7977">
              <w:rPr>
                <w:rFonts w:ascii="Arial" w:hAnsi="Arial" w:cs="Arial"/>
                <w:lang w:val="en-ID"/>
              </w:rPr>
              <w:t>0.8751</w:t>
            </w:r>
          </w:p>
        </w:tc>
        <w:tc>
          <w:tcPr>
            <w:tcW w:w="993" w:type="dxa"/>
            <w:vAlign w:val="bottom"/>
            <w:hideMark/>
          </w:tcPr>
          <w:p w14:paraId="3148E257" w14:textId="77777777" w:rsidR="007B7977" w:rsidRPr="007B7977" w:rsidRDefault="007B7977" w:rsidP="000F3126">
            <w:pPr>
              <w:jc w:val="center"/>
              <w:rPr>
                <w:rFonts w:ascii="Arial" w:hAnsi="Arial" w:cs="Arial"/>
                <w:lang w:val="en-ID"/>
              </w:rPr>
            </w:pPr>
            <w:r w:rsidRPr="007B7977">
              <w:rPr>
                <w:rFonts w:ascii="Arial" w:hAnsi="Arial" w:cs="Arial"/>
                <w:lang w:val="en-ID"/>
              </w:rPr>
              <w:t>0.9118</w:t>
            </w:r>
          </w:p>
        </w:tc>
      </w:tr>
      <w:tr w:rsidR="007B7977" w:rsidRPr="007B7977" w14:paraId="2C24FE33" w14:textId="77777777" w:rsidTr="000F3126">
        <w:trPr>
          <w:trHeight w:val="300"/>
          <w:tblCellSpacing w:w="0" w:type="dxa"/>
          <w:jc w:val="center"/>
        </w:trPr>
        <w:tc>
          <w:tcPr>
            <w:tcW w:w="1838" w:type="dxa"/>
            <w:vAlign w:val="bottom"/>
            <w:hideMark/>
          </w:tcPr>
          <w:p w14:paraId="6AC0AAC8" w14:textId="77777777" w:rsidR="007B7977" w:rsidRPr="007B7977" w:rsidRDefault="007B7977" w:rsidP="007F5A38">
            <w:pPr>
              <w:rPr>
                <w:rFonts w:ascii="Arial" w:hAnsi="Arial" w:cs="Arial"/>
                <w:lang w:val="en-ID"/>
              </w:rPr>
            </w:pPr>
            <w:proofErr w:type="spellStart"/>
            <w:r w:rsidRPr="007B7977">
              <w:rPr>
                <w:rFonts w:ascii="Arial" w:hAnsi="Arial" w:cs="Arial"/>
                <w:lang w:val="en-ID"/>
              </w:rPr>
              <w:t>mp_idb_stages</w:t>
            </w:r>
            <w:proofErr w:type="spellEnd"/>
          </w:p>
        </w:tc>
        <w:tc>
          <w:tcPr>
            <w:tcW w:w="1201" w:type="dxa"/>
            <w:vAlign w:val="bottom"/>
            <w:hideMark/>
          </w:tcPr>
          <w:p w14:paraId="7C64AAE5" w14:textId="77777777" w:rsidR="007B7977" w:rsidRPr="007B7977" w:rsidRDefault="007B7977" w:rsidP="007F5A38">
            <w:pPr>
              <w:rPr>
                <w:rFonts w:ascii="Arial" w:hAnsi="Arial" w:cs="Arial"/>
                <w:lang w:val="en-ID"/>
              </w:rPr>
            </w:pPr>
            <w:r w:rsidRPr="007B7977">
              <w:rPr>
                <w:rFonts w:ascii="Arial" w:hAnsi="Arial" w:cs="Arial"/>
                <w:lang w:val="en-ID"/>
              </w:rPr>
              <w:t>YOLO10</w:t>
            </w:r>
          </w:p>
        </w:tc>
        <w:tc>
          <w:tcPr>
            <w:tcW w:w="0" w:type="auto"/>
            <w:vAlign w:val="bottom"/>
            <w:hideMark/>
          </w:tcPr>
          <w:p w14:paraId="3CFD1724" w14:textId="77777777" w:rsidR="007B7977" w:rsidRPr="007B7977" w:rsidRDefault="007B7977" w:rsidP="000F3126">
            <w:pPr>
              <w:jc w:val="center"/>
              <w:rPr>
                <w:rFonts w:ascii="Arial" w:hAnsi="Arial" w:cs="Arial"/>
                <w:lang w:val="en-ID"/>
              </w:rPr>
            </w:pPr>
            <w:r w:rsidRPr="007B7977">
              <w:rPr>
                <w:rFonts w:ascii="Arial" w:hAnsi="Arial" w:cs="Arial"/>
                <w:lang w:val="en-ID"/>
              </w:rPr>
              <w:t>100</w:t>
            </w:r>
          </w:p>
        </w:tc>
        <w:tc>
          <w:tcPr>
            <w:tcW w:w="0" w:type="auto"/>
            <w:vAlign w:val="bottom"/>
            <w:hideMark/>
          </w:tcPr>
          <w:p w14:paraId="546D94F9" w14:textId="77777777" w:rsidR="007B7977" w:rsidRPr="007B7977" w:rsidRDefault="007B7977" w:rsidP="000F3126">
            <w:pPr>
              <w:jc w:val="center"/>
              <w:rPr>
                <w:rFonts w:ascii="Arial" w:hAnsi="Arial" w:cs="Arial"/>
                <w:lang w:val="en-ID"/>
              </w:rPr>
            </w:pPr>
            <w:r w:rsidRPr="007B7977">
              <w:rPr>
                <w:rFonts w:ascii="Arial" w:hAnsi="Arial" w:cs="Arial"/>
                <w:lang w:val="en-ID"/>
              </w:rPr>
              <w:t>0.9091</w:t>
            </w:r>
          </w:p>
        </w:tc>
        <w:tc>
          <w:tcPr>
            <w:tcW w:w="0" w:type="auto"/>
            <w:vAlign w:val="bottom"/>
            <w:hideMark/>
          </w:tcPr>
          <w:p w14:paraId="0AF8E695" w14:textId="77777777" w:rsidR="007B7977" w:rsidRPr="007B7977" w:rsidRDefault="007B7977" w:rsidP="000F3126">
            <w:pPr>
              <w:jc w:val="center"/>
              <w:rPr>
                <w:rFonts w:ascii="Arial" w:hAnsi="Arial" w:cs="Arial"/>
                <w:lang w:val="en-ID"/>
              </w:rPr>
            </w:pPr>
            <w:r w:rsidRPr="007B7977">
              <w:rPr>
                <w:rFonts w:ascii="Arial" w:hAnsi="Arial" w:cs="Arial"/>
                <w:lang w:val="en-ID"/>
              </w:rPr>
              <w:t>0.5526</w:t>
            </w:r>
          </w:p>
        </w:tc>
        <w:tc>
          <w:tcPr>
            <w:tcW w:w="935" w:type="dxa"/>
            <w:vAlign w:val="bottom"/>
            <w:hideMark/>
          </w:tcPr>
          <w:p w14:paraId="09B2989B" w14:textId="77777777" w:rsidR="007B7977" w:rsidRPr="007B7977" w:rsidRDefault="007B7977" w:rsidP="000F3126">
            <w:pPr>
              <w:jc w:val="center"/>
              <w:rPr>
                <w:rFonts w:ascii="Arial" w:hAnsi="Arial" w:cs="Arial"/>
                <w:lang w:val="en-ID"/>
              </w:rPr>
            </w:pPr>
            <w:r w:rsidRPr="007B7977">
              <w:rPr>
                <w:rFonts w:ascii="Arial" w:hAnsi="Arial" w:cs="Arial"/>
                <w:lang w:val="en-ID"/>
              </w:rPr>
              <w:t>0.8873</w:t>
            </w:r>
          </w:p>
        </w:tc>
        <w:tc>
          <w:tcPr>
            <w:tcW w:w="993" w:type="dxa"/>
            <w:vAlign w:val="bottom"/>
            <w:hideMark/>
          </w:tcPr>
          <w:p w14:paraId="239527CF" w14:textId="77777777" w:rsidR="007B7977" w:rsidRPr="007B7977" w:rsidRDefault="007B7977" w:rsidP="000F3126">
            <w:pPr>
              <w:jc w:val="center"/>
              <w:rPr>
                <w:rFonts w:ascii="Arial" w:hAnsi="Arial" w:cs="Arial"/>
                <w:lang w:val="en-ID"/>
              </w:rPr>
            </w:pPr>
            <w:r w:rsidRPr="007B7977">
              <w:rPr>
                <w:rFonts w:ascii="Arial" w:hAnsi="Arial" w:cs="Arial"/>
                <w:lang w:val="en-ID"/>
              </w:rPr>
              <w:t>0.8556</w:t>
            </w:r>
          </w:p>
        </w:tc>
      </w:tr>
      <w:tr w:rsidR="007B7977" w:rsidRPr="007B7977" w14:paraId="29345F65" w14:textId="77777777" w:rsidTr="000F3126">
        <w:trPr>
          <w:trHeight w:val="300"/>
          <w:tblCellSpacing w:w="0" w:type="dxa"/>
          <w:jc w:val="center"/>
        </w:trPr>
        <w:tc>
          <w:tcPr>
            <w:tcW w:w="1838" w:type="dxa"/>
            <w:vAlign w:val="bottom"/>
            <w:hideMark/>
          </w:tcPr>
          <w:p w14:paraId="2238C7BE" w14:textId="77777777" w:rsidR="007B7977" w:rsidRPr="007B7977" w:rsidRDefault="007B7977" w:rsidP="007F5A38">
            <w:pPr>
              <w:rPr>
                <w:rFonts w:ascii="Arial" w:hAnsi="Arial" w:cs="Arial"/>
                <w:lang w:val="en-ID"/>
              </w:rPr>
            </w:pPr>
            <w:proofErr w:type="spellStart"/>
            <w:r w:rsidRPr="007B7977">
              <w:rPr>
                <w:rFonts w:ascii="Arial" w:hAnsi="Arial" w:cs="Arial"/>
                <w:lang w:val="en-ID"/>
              </w:rPr>
              <w:t>mp_idb_stages</w:t>
            </w:r>
            <w:proofErr w:type="spellEnd"/>
          </w:p>
        </w:tc>
        <w:tc>
          <w:tcPr>
            <w:tcW w:w="1201" w:type="dxa"/>
            <w:vAlign w:val="bottom"/>
            <w:hideMark/>
          </w:tcPr>
          <w:p w14:paraId="775375FF" w14:textId="77777777" w:rsidR="007B7977" w:rsidRPr="007B7977" w:rsidRDefault="007B7977" w:rsidP="007F5A38">
            <w:pPr>
              <w:rPr>
                <w:rFonts w:ascii="Arial" w:hAnsi="Arial" w:cs="Arial"/>
                <w:lang w:val="en-ID"/>
              </w:rPr>
            </w:pPr>
            <w:r w:rsidRPr="007B7977">
              <w:rPr>
                <w:rFonts w:ascii="Arial" w:hAnsi="Arial" w:cs="Arial"/>
                <w:lang w:val="en-ID"/>
              </w:rPr>
              <w:t>YOLO11</w:t>
            </w:r>
          </w:p>
        </w:tc>
        <w:tc>
          <w:tcPr>
            <w:tcW w:w="0" w:type="auto"/>
            <w:vAlign w:val="bottom"/>
            <w:hideMark/>
          </w:tcPr>
          <w:p w14:paraId="57E2BDC2" w14:textId="77777777" w:rsidR="007B7977" w:rsidRPr="007B7977" w:rsidRDefault="007B7977" w:rsidP="000F3126">
            <w:pPr>
              <w:jc w:val="center"/>
              <w:rPr>
                <w:rFonts w:ascii="Arial" w:hAnsi="Arial" w:cs="Arial"/>
                <w:lang w:val="en-ID"/>
              </w:rPr>
            </w:pPr>
            <w:r w:rsidRPr="007B7977">
              <w:rPr>
                <w:rFonts w:ascii="Arial" w:hAnsi="Arial" w:cs="Arial"/>
                <w:lang w:val="en-ID"/>
              </w:rPr>
              <w:t>100</w:t>
            </w:r>
          </w:p>
        </w:tc>
        <w:tc>
          <w:tcPr>
            <w:tcW w:w="0" w:type="auto"/>
            <w:vAlign w:val="bottom"/>
            <w:hideMark/>
          </w:tcPr>
          <w:p w14:paraId="30969AB6" w14:textId="77777777" w:rsidR="007B7977" w:rsidRPr="007B7977" w:rsidRDefault="007B7977" w:rsidP="000F3126">
            <w:pPr>
              <w:jc w:val="center"/>
              <w:rPr>
                <w:rFonts w:ascii="Arial" w:hAnsi="Arial" w:cs="Arial"/>
                <w:lang w:val="en-ID"/>
              </w:rPr>
            </w:pPr>
            <w:r w:rsidRPr="007B7977">
              <w:rPr>
                <w:rFonts w:ascii="Arial" w:hAnsi="Arial" w:cs="Arial"/>
                <w:lang w:val="en-ID"/>
              </w:rPr>
              <w:t>0.929</w:t>
            </w:r>
          </w:p>
        </w:tc>
        <w:tc>
          <w:tcPr>
            <w:tcW w:w="0" w:type="auto"/>
            <w:vAlign w:val="bottom"/>
            <w:hideMark/>
          </w:tcPr>
          <w:p w14:paraId="1CBA0CCA" w14:textId="77777777" w:rsidR="007B7977" w:rsidRPr="007B7977" w:rsidRDefault="007B7977" w:rsidP="000F3126">
            <w:pPr>
              <w:jc w:val="center"/>
              <w:rPr>
                <w:rFonts w:ascii="Arial" w:hAnsi="Arial" w:cs="Arial"/>
                <w:lang w:val="en-ID"/>
              </w:rPr>
            </w:pPr>
            <w:r w:rsidRPr="007B7977">
              <w:rPr>
                <w:rFonts w:ascii="Arial" w:hAnsi="Arial" w:cs="Arial"/>
                <w:lang w:val="en-ID"/>
              </w:rPr>
              <w:t>0.565</w:t>
            </w:r>
          </w:p>
        </w:tc>
        <w:tc>
          <w:tcPr>
            <w:tcW w:w="935" w:type="dxa"/>
            <w:vAlign w:val="bottom"/>
            <w:hideMark/>
          </w:tcPr>
          <w:p w14:paraId="28895E9A" w14:textId="77777777" w:rsidR="007B7977" w:rsidRPr="007B7977" w:rsidRDefault="007B7977" w:rsidP="000F3126">
            <w:pPr>
              <w:jc w:val="center"/>
              <w:rPr>
                <w:rFonts w:ascii="Arial" w:hAnsi="Arial" w:cs="Arial"/>
                <w:lang w:val="en-ID"/>
              </w:rPr>
            </w:pPr>
            <w:r w:rsidRPr="007B7977">
              <w:rPr>
                <w:rFonts w:ascii="Arial" w:hAnsi="Arial" w:cs="Arial"/>
                <w:lang w:val="en-ID"/>
              </w:rPr>
              <w:t>0.8992</w:t>
            </w:r>
          </w:p>
        </w:tc>
        <w:tc>
          <w:tcPr>
            <w:tcW w:w="993" w:type="dxa"/>
            <w:vAlign w:val="bottom"/>
            <w:hideMark/>
          </w:tcPr>
          <w:p w14:paraId="38FEFCC8" w14:textId="77777777" w:rsidR="007B7977" w:rsidRPr="007B7977" w:rsidRDefault="007B7977" w:rsidP="000F3126">
            <w:pPr>
              <w:jc w:val="center"/>
              <w:rPr>
                <w:rFonts w:ascii="Arial" w:hAnsi="Arial" w:cs="Arial"/>
                <w:lang w:val="en-ID"/>
              </w:rPr>
            </w:pPr>
            <w:r w:rsidRPr="007B7977">
              <w:rPr>
                <w:rFonts w:ascii="Arial" w:hAnsi="Arial" w:cs="Arial"/>
                <w:lang w:val="en-ID"/>
              </w:rPr>
              <w:t>0.9037</w:t>
            </w:r>
          </w:p>
        </w:tc>
      </w:tr>
      <w:tr w:rsidR="007B7977" w:rsidRPr="007B7977" w14:paraId="217AA6EE" w14:textId="77777777" w:rsidTr="000F3126">
        <w:trPr>
          <w:trHeight w:val="300"/>
          <w:tblCellSpacing w:w="0" w:type="dxa"/>
          <w:jc w:val="center"/>
        </w:trPr>
        <w:tc>
          <w:tcPr>
            <w:tcW w:w="1838" w:type="dxa"/>
            <w:vAlign w:val="bottom"/>
            <w:hideMark/>
          </w:tcPr>
          <w:p w14:paraId="593C7E41" w14:textId="77777777" w:rsidR="007B7977" w:rsidRPr="007B7977" w:rsidRDefault="007B7977" w:rsidP="007F5A38">
            <w:pPr>
              <w:rPr>
                <w:rFonts w:ascii="Arial" w:hAnsi="Arial" w:cs="Arial"/>
                <w:lang w:val="en-ID"/>
              </w:rPr>
            </w:pPr>
            <w:proofErr w:type="spellStart"/>
            <w:r w:rsidRPr="007B7977">
              <w:rPr>
                <w:rFonts w:ascii="Arial" w:hAnsi="Arial" w:cs="Arial"/>
                <w:lang w:val="en-ID"/>
              </w:rPr>
              <w:t>mp_idb_stages</w:t>
            </w:r>
            <w:proofErr w:type="spellEnd"/>
          </w:p>
        </w:tc>
        <w:tc>
          <w:tcPr>
            <w:tcW w:w="1201" w:type="dxa"/>
            <w:vAlign w:val="bottom"/>
            <w:hideMark/>
          </w:tcPr>
          <w:p w14:paraId="00C47848" w14:textId="77777777" w:rsidR="007B7977" w:rsidRPr="007B7977" w:rsidRDefault="007B7977" w:rsidP="007F5A38">
            <w:pPr>
              <w:rPr>
                <w:rFonts w:ascii="Arial" w:hAnsi="Arial" w:cs="Arial"/>
                <w:lang w:val="en-ID"/>
              </w:rPr>
            </w:pPr>
            <w:r w:rsidRPr="007B7977">
              <w:rPr>
                <w:rFonts w:ascii="Arial" w:hAnsi="Arial" w:cs="Arial"/>
                <w:lang w:val="en-ID"/>
              </w:rPr>
              <w:t>YOLO12</w:t>
            </w:r>
          </w:p>
        </w:tc>
        <w:tc>
          <w:tcPr>
            <w:tcW w:w="0" w:type="auto"/>
            <w:vAlign w:val="bottom"/>
            <w:hideMark/>
          </w:tcPr>
          <w:p w14:paraId="0C470E84" w14:textId="77777777" w:rsidR="007B7977" w:rsidRPr="007B7977" w:rsidRDefault="007B7977" w:rsidP="000F3126">
            <w:pPr>
              <w:jc w:val="center"/>
              <w:rPr>
                <w:rFonts w:ascii="Arial" w:hAnsi="Arial" w:cs="Arial"/>
                <w:lang w:val="en-ID"/>
              </w:rPr>
            </w:pPr>
            <w:r w:rsidRPr="007B7977">
              <w:rPr>
                <w:rFonts w:ascii="Arial" w:hAnsi="Arial" w:cs="Arial"/>
                <w:lang w:val="en-ID"/>
              </w:rPr>
              <w:t>100</w:t>
            </w:r>
          </w:p>
        </w:tc>
        <w:tc>
          <w:tcPr>
            <w:tcW w:w="0" w:type="auto"/>
            <w:vAlign w:val="bottom"/>
            <w:hideMark/>
          </w:tcPr>
          <w:p w14:paraId="1D04A5D0" w14:textId="77777777" w:rsidR="007B7977" w:rsidRPr="007B7977" w:rsidRDefault="007B7977" w:rsidP="000F3126">
            <w:pPr>
              <w:jc w:val="center"/>
              <w:rPr>
                <w:rFonts w:ascii="Arial" w:hAnsi="Arial" w:cs="Arial"/>
                <w:lang w:val="en-ID"/>
              </w:rPr>
            </w:pPr>
            <w:r w:rsidRPr="007B7977">
              <w:rPr>
                <w:rFonts w:ascii="Arial" w:hAnsi="Arial" w:cs="Arial"/>
                <w:lang w:val="en-ID"/>
              </w:rPr>
              <w:t>0.9239</w:t>
            </w:r>
          </w:p>
        </w:tc>
        <w:tc>
          <w:tcPr>
            <w:tcW w:w="0" w:type="auto"/>
            <w:vAlign w:val="bottom"/>
            <w:hideMark/>
          </w:tcPr>
          <w:p w14:paraId="5659E2F5" w14:textId="77777777" w:rsidR="007B7977" w:rsidRPr="007B7977" w:rsidRDefault="007B7977" w:rsidP="000F3126">
            <w:pPr>
              <w:jc w:val="center"/>
              <w:rPr>
                <w:rFonts w:ascii="Arial" w:hAnsi="Arial" w:cs="Arial"/>
                <w:lang w:val="en-ID"/>
              </w:rPr>
            </w:pPr>
            <w:r w:rsidRPr="007B7977">
              <w:rPr>
                <w:rFonts w:ascii="Arial" w:hAnsi="Arial" w:cs="Arial"/>
                <w:lang w:val="en-ID"/>
              </w:rPr>
              <w:t>0.5836</w:t>
            </w:r>
          </w:p>
        </w:tc>
        <w:tc>
          <w:tcPr>
            <w:tcW w:w="935" w:type="dxa"/>
            <w:vAlign w:val="bottom"/>
            <w:hideMark/>
          </w:tcPr>
          <w:p w14:paraId="5164B0A6" w14:textId="77777777" w:rsidR="007B7977" w:rsidRPr="007B7977" w:rsidRDefault="007B7977" w:rsidP="000F3126">
            <w:pPr>
              <w:jc w:val="center"/>
              <w:rPr>
                <w:rFonts w:ascii="Arial" w:hAnsi="Arial" w:cs="Arial"/>
                <w:lang w:val="en-ID"/>
              </w:rPr>
            </w:pPr>
            <w:r w:rsidRPr="007B7977">
              <w:rPr>
                <w:rFonts w:ascii="Arial" w:hAnsi="Arial" w:cs="Arial"/>
                <w:lang w:val="en-ID"/>
              </w:rPr>
              <w:t>0.9034</w:t>
            </w:r>
          </w:p>
        </w:tc>
        <w:tc>
          <w:tcPr>
            <w:tcW w:w="993" w:type="dxa"/>
            <w:vAlign w:val="bottom"/>
            <w:hideMark/>
          </w:tcPr>
          <w:p w14:paraId="1ED9B828" w14:textId="77777777" w:rsidR="007B7977" w:rsidRPr="007B7977" w:rsidRDefault="007B7977" w:rsidP="000F3126">
            <w:pPr>
              <w:jc w:val="center"/>
              <w:rPr>
                <w:rFonts w:ascii="Arial" w:hAnsi="Arial" w:cs="Arial"/>
                <w:lang w:val="en-ID"/>
              </w:rPr>
            </w:pPr>
            <w:r w:rsidRPr="007B7977">
              <w:rPr>
                <w:rFonts w:ascii="Arial" w:hAnsi="Arial" w:cs="Arial"/>
                <w:lang w:val="en-ID"/>
              </w:rPr>
              <w:t>0.8756</w:t>
            </w:r>
          </w:p>
        </w:tc>
      </w:tr>
    </w:tbl>
    <w:p w14:paraId="7B4D4670" w14:textId="77777777" w:rsidR="007B7977" w:rsidRPr="00DD478E" w:rsidRDefault="007B7977" w:rsidP="007B7977">
      <w:pPr>
        <w:pStyle w:val="Bodykinetik"/>
        <w:ind w:firstLine="0"/>
      </w:pPr>
    </w:p>
    <w:p w14:paraId="2A7DEB01" w14:textId="77777777" w:rsidR="00DD478E" w:rsidRPr="00DD478E" w:rsidRDefault="00DD478E" w:rsidP="00BB1DBE">
      <w:pPr>
        <w:pStyle w:val="Bodykinetik"/>
      </w:pPr>
      <w:r w:rsidRPr="00DD478E">
        <w:t>MP-IDB Species results show YOLOv12 peak mAP@50 (93.12%), YOLOv11 (93.09%), YOLOv10 (92.53%), while YOLOv11 leads recall (92.26% vs YOLOv12: 91.18%, YOLOv10: 89.57%), illustrated in Table 2. Inference speeds range 12.3-15.2ms per image (81-66 FPS) satisfying real-time requirements.</w:t>
      </w:r>
    </w:p>
    <w:p w14:paraId="3BAD5A2F" w14:textId="77777777" w:rsidR="00DD478E" w:rsidRPr="00DD478E" w:rsidRDefault="00DD478E" w:rsidP="00BB1DBE">
      <w:pPr>
        <w:pStyle w:val="Bodykinetik"/>
      </w:pPr>
      <w:r w:rsidRPr="00DD478E">
        <w:t>MP-IDB Stages assessment identifies YOLOv11 as optimal performer: mAP@50=92.90%, recall=90.37%, demonstrating effective minority lifecycle stage detection (schizont: 7 samples, gametocyte: 5 samples). YOLOv12's marginally higher mAP@50-95 (58.36% vs 56.50%) indicating superior strict-</w:t>
      </w:r>
      <w:proofErr w:type="spellStart"/>
      <w:r w:rsidRPr="00DD478E">
        <w:t>IoU</w:t>
      </w:r>
      <w:proofErr w:type="spellEnd"/>
      <w:r w:rsidRPr="00DD478E">
        <w:t xml:space="preserve"> localization precision doesn't offset lower recall (87.56% vs 90.37%). Consistent cross-dataset performance (mAP@50: 92.38-94.80%, &lt;2.5% delta) evidences robust YOLO generalization across malaria tasks [13][14].</w:t>
      </w:r>
    </w:p>
    <w:p w14:paraId="0469883B" w14:textId="77777777" w:rsidR="00DD478E" w:rsidRDefault="00DD478E" w:rsidP="00BB1DBE">
      <w:pPr>
        <w:pStyle w:val="Bodykinetik"/>
      </w:pPr>
      <w:r w:rsidRPr="00DD478E">
        <w:t>Figure 3 presents comparative detection visualization via side-by-side bar charts across all datasets for mAP@50, mAP@50-95, Precision, and Recall metrics. Precision-recall analysis reveals task-dependent trade-offs: species detection achieves higher precision (86.47-89.74%) with slightly lower recall (89.57-92.26%); stages detection shows inverse patterns (precision: 88.73-90.34%, recall: 85.56-90.37%). Morphological species distinctiveness likely drives this difference versus lifecycle stage similarities. YOLOv11 selection as primary detection backbone reflects consistently superior recall across tasks aligning with clinical false-negative minimization priorities.</w:t>
      </w:r>
    </w:p>
    <w:p w14:paraId="690520FD" w14:textId="77777777" w:rsidR="009C13FD" w:rsidRPr="00D658D6" w:rsidRDefault="009C13FD" w:rsidP="00D658D6">
      <w:pPr>
        <w:pStyle w:val="Bodykinetik"/>
        <w:ind w:firstLine="0"/>
      </w:pPr>
    </w:p>
    <w:p w14:paraId="5F9BFA07" w14:textId="77777777" w:rsidR="00DD478E" w:rsidRPr="00BB1DBE" w:rsidRDefault="00DD478E" w:rsidP="00DD478E">
      <w:pPr>
        <w:jc w:val="both"/>
        <w:rPr>
          <w:rFonts w:ascii="Arial" w:hAnsi="Arial" w:cs="Arial"/>
          <w:b/>
        </w:rPr>
      </w:pPr>
      <w:r w:rsidRPr="00BB1DBE">
        <w:rPr>
          <w:rFonts w:ascii="Arial" w:hAnsi="Arial" w:cs="Arial"/>
          <w:b/>
        </w:rPr>
        <w:t>3.2 CNN Classification: Dataset-Dependent Architectural Optima</w:t>
      </w:r>
    </w:p>
    <w:p w14:paraId="29E3B9E0" w14:textId="049D9BB0" w:rsidR="009C13FD" w:rsidRDefault="002A5021" w:rsidP="004E2C84">
      <w:pPr>
        <w:pStyle w:val="Bodykinetik"/>
      </w:pPr>
      <w:r w:rsidRPr="002A5021">
        <w:t>Six CNN architectures were evaluated on ground truth crops, revealing dataset-dependent performance patterns as shown in Tables 2, 3, and 4. On IML Lifecycle, EfficientNet-B2 achieved best overall accuracy (87.64%) with 75.73% balanced accuracy and 0.7143 trophozoite F1-score, while ResNet101 performed worst (77.53% accuracy, 67.02% balanced accuracy) despite having 44.5M parameters compared to EfficientNet-B2's 9.2M parameters. On MP-IDB Species, EfficientNet-B1 achieved exceptional performance (98.8% accuracy, 93.18% balanced accuracy) with perfect 1.0 F1-scores on both majority (</w:t>
      </w:r>
      <w:proofErr w:type="spellStart"/>
      <w:r w:rsidRPr="002A5021">
        <w:t>P_falciparum</w:t>
      </w:r>
      <w:proofErr w:type="spellEnd"/>
      <w:r w:rsidRPr="002A5021">
        <w:t>) and ultra-minority (</w:t>
      </w:r>
      <w:proofErr w:type="spellStart"/>
      <w:r w:rsidRPr="002A5021">
        <w:t>P_malariae</w:t>
      </w:r>
      <w:proofErr w:type="spellEnd"/>
      <w:r w:rsidRPr="002A5021">
        <w:t xml:space="preserve">, 7 samples) classes, while ResNet50 performed worst (98.0% accuracy but 75.0% balanced accuracy) failing completely on </w:t>
      </w:r>
      <w:proofErr w:type="spellStart"/>
      <w:r w:rsidRPr="002A5021">
        <w:t>P_ovale</w:t>
      </w:r>
      <w:proofErr w:type="spellEnd"/>
      <w:r w:rsidRPr="002A5021">
        <w:t xml:space="preserve"> (0.0 F1-score). On MP-IDB Stages, EfficientNet-B0 achieved best performance (94.31% accuracy, 69.21% balanced accuracy, 0.9231 schizont F1-score), while EfficientNet-B2 underperformed (80.60% accuracy, 60.72% balanced accuracy) despite its larger capacity.</w:t>
      </w:r>
    </w:p>
    <w:p w14:paraId="5FEFA4B5" w14:textId="77777777" w:rsidR="004E2C84" w:rsidRDefault="004E2C84" w:rsidP="004E2C84">
      <w:pPr>
        <w:pStyle w:val="Bodykinetik"/>
      </w:pPr>
    </w:p>
    <w:p w14:paraId="0C6E29DA" w14:textId="77777777" w:rsidR="004E2C84" w:rsidRPr="00D658D6" w:rsidRDefault="004E2C84" w:rsidP="004E2C84">
      <w:pPr>
        <w:pStyle w:val="Bodykinetik"/>
        <w:ind w:firstLine="0"/>
        <w:jc w:val="center"/>
        <w:rPr>
          <w:b/>
          <w:bCs/>
          <w:lang w:val="en-ID"/>
        </w:rPr>
      </w:pPr>
      <w:r w:rsidRPr="00D658D6">
        <w:rPr>
          <w:b/>
          <w:bCs/>
          <w:lang w:val="en-ID"/>
        </w:rPr>
        <w:t xml:space="preserve">Table 3a. IML Lifecycle Stage Classification (Overall </w:t>
      </w:r>
      <w:proofErr w:type="spellStart"/>
      <w:r w:rsidRPr="00D658D6">
        <w:rPr>
          <w:b/>
          <w:bCs/>
          <w:lang w:val="en-ID"/>
        </w:rPr>
        <w:t>Acc</w:t>
      </w:r>
      <w:proofErr w:type="spellEnd"/>
      <w:r w:rsidRPr="00D658D6">
        <w:rPr>
          <w:b/>
          <w:bCs/>
          <w:lang w:val="en-ID"/>
        </w:rPr>
        <w:t>: 77.5-87.6%)</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2"/>
        <w:gridCol w:w="1270"/>
        <w:gridCol w:w="1037"/>
        <w:gridCol w:w="1037"/>
        <w:gridCol w:w="1037"/>
        <w:gridCol w:w="1126"/>
        <w:gridCol w:w="1052"/>
      </w:tblGrid>
      <w:tr w:rsidR="004E2C84" w:rsidRPr="00D658D6" w14:paraId="3B5FDF95" w14:textId="77777777" w:rsidTr="007F5A38">
        <w:trPr>
          <w:tblHeader/>
          <w:tblCellSpacing w:w="15" w:type="dxa"/>
          <w:jc w:val="center"/>
        </w:trPr>
        <w:tc>
          <w:tcPr>
            <w:tcW w:w="0" w:type="auto"/>
            <w:vAlign w:val="center"/>
            <w:hideMark/>
          </w:tcPr>
          <w:p w14:paraId="7948502E" w14:textId="77777777" w:rsidR="004E2C84" w:rsidRPr="00D658D6" w:rsidRDefault="004E2C84" w:rsidP="007F5A38">
            <w:pPr>
              <w:pStyle w:val="Bodykinetik"/>
              <w:rPr>
                <w:b/>
                <w:bCs/>
                <w:lang w:val="en-ID"/>
              </w:rPr>
            </w:pPr>
            <w:r w:rsidRPr="00D658D6">
              <w:rPr>
                <w:b/>
                <w:bCs/>
                <w:lang w:val="en-ID"/>
              </w:rPr>
              <w:t>Class (n)</w:t>
            </w:r>
          </w:p>
        </w:tc>
        <w:tc>
          <w:tcPr>
            <w:tcW w:w="0" w:type="auto"/>
            <w:vAlign w:val="center"/>
            <w:hideMark/>
          </w:tcPr>
          <w:p w14:paraId="6638F98F" w14:textId="77777777" w:rsidR="004E2C84" w:rsidRPr="00D658D6" w:rsidRDefault="004E2C84" w:rsidP="007F5A38">
            <w:pPr>
              <w:pStyle w:val="Bodykinetik"/>
              <w:rPr>
                <w:b/>
                <w:bCs/>
                <w:lang w:val="en-ID"/>
              </w:rPr>
            </w:pPr>
            <w:r w:rsidRPr="00D658D6">
              <w:rPr>
                <w:b/>
                <w:bCs/>
                <w:lang w:val="en-ID"/>
              </w:rPr>
              <w:t>DN121</w:t>
            </w:r>
          </w:p>
        </w:tc>
        <w:tc>
          <w:tcPr>
            <w:tcW w:w="0" w:type="auto"/>
            <w:vAlign w:val="center"/>
            <w:hideMark/>
          </w:tcPr>
          <w:p w14:paraId="32CABEBD" w14:textId="77777777" w:rsidR="004E2C84" w:rsidRPr="00D658D6" w:rsidRDefault="004E2C84" w:rsidP="007F5A38">
            <w:pPr>
              <w:pStyle w:val="Bodykinetik"/>
              <w:rPr>
                <w:b/>
                <w:bCs/>
                <w:lang w:val="en-ID"/>
              </w:rPr>
            </w:pPr>
            <w:r w:rsidRPr="00D658D6">
              <w:rPr>
                <w:b/>
                <w:bCs/>
                <w:lang w:val="en-ID"/>
              </w:rPr>
              <w:t>EB0</w:t>
            </w:r>
          </w:p>
        </w:tc>
        <w:tc>
          <w:tcPr>
            <w:tcW w:w="0" w:type="auto"/>
            <w:vAlign w:val="center"/>
            <w:hideMark/>
          </w:tcPr>
          <w:p w14:paraId="27041FB2" w14:textId="77777777" w:rsidR="004E2C84" w:rsidRPr="00D658D6" w:rsidRDefault="004E2C84" w:rsidP="007F5A38">
            <w:pPr>
              <w:pStyle w:val="Bodykinetik"/>
              <w:rPr>
                <w:b/>
                <w:bCs/>
                <w:lang w:val="en-ID"/>
              </w:rPr>
            </w:pPr>
            <w:r w:rsidRPr="00D658D6">
              <w:rPr>
                <w:b/>
                <w:bCs/>
                <w:lang w:val="en-ID"/>
              </w:rPr>
              <w:t>EB1</w:t>
            </w:r>
          </w:p>
        </w:tc>
        <w:tc>
          <w:tcPr>
            <w:tcW w:w="0" w:type="auto"/>
            <w:vAlign w:val="center"/>
            <w:hideMark/>
          </w:tcPr>
          <w:p w14:paraId="6440AAA1" w14:textId="77777777" w:rsidR="004E2C84" w:rsidRPr="00D658D6" w:rsidRDefault="004E2C84" w:rsidP="007F5A38">
            <w:pPr>
              <w:pStyle w:val="Bodykinetik"/>
              <w:rPr>
                <w:b/>
                <w:bCs/>
                <w:lang w:val="en-ID"/>
              </w:rPr>
            </w:pPr>
            <w:r w:rsidRPr="00D658D6">
              <w:rPr>
                <w:b/>
                <w:bCs/>
                <w:lang w:val="en-ID"/>
              </w:rPr>
              <w:t>EB2</w:t>
            </w:r>
          </w:p>
        </w:tc>
        <w:tc>
          <w:tcPr>
            <w:tcW w:w="0" w:type="auto"/>
            <w:vAlign w:val="center"/>
            <w:hideMark/>
          </w:tcPr>
          <w:p w14:paraId="1FDEE0D2" w14:textId="77777777" w:rsidR="004E2C84" w:rsidRPr="00D658D6" w:rsidRDefault="004E2C84" w:rsidP="007F5A38">
            <w:pPr>
              <w:pStyle w:val="Bodykinetik"/>
              <w:rPr>
                <w:b/>
                <w:bCs/>
                <w:lang w:val="en-ID"/>
              </w:rPr>
            </w:pPr>
            <w:r w:rsidRPr="00D658D6">
              <w:rPr>
                <w:b/>
                <w:bCs/>
                <w:lang w:val="en-ID"/>
              </w:rPr>
              <w:t>R101</w:t>
            </w:r>
          </w:p>
        </w:tc>
        <w:tc>
          <w:tcPr>
            <w:tcW w:w="0" w:type="auto"/>
            <w:vAlign w:val="center"/>
            <w:hideMark/>
          </w:tcPr>
          <w:p w14:paraId="44639535" w14:textId="77777777" w:rsidR="004E2C84" w:rsidRPr="00D658D6" w:rsidRDefault="004E2C84" w:rsidP="007F5A38">
            <w:pPr>
              <w:pStyle w:val="Bodykinetik"/>
              <w:rPr>
                <w:b/>
                <w:bCs/>
                <w:lang w:val="en-ID"/>
              </w:rPr>
            </w:pPr>
            <w:r w:rsidRPr="00D658D6">
              <w:rPr>
                <w:b/>
                <w:bCs/>
                <w:lang w:val="en-ID"/>
              </w:rPr>
              <w:t>R50</w:t>
            </w:r>
          </w:p>
        </w:tc>
      </w:tr>
      <w:tr w:rsidR="004E2C84" w:rsidRPr="00D658D6" w14:paraId="7229ECD4" w14:textId="77777777" w:rsidTr="007F5A38">
        <w:trPr>
          <w:tblCellSpacing w:w="15" w:type="dxa"/>
          <w:jc w:val="center"/>
        </w:trPr>
        <w:tc>
          <w:tcPr>
            <w:tcW w:w="0" w:type="auto"/>
            <w:vAlign w:val="center"/>
            <w:hideMark/>
          </w:tcPr>
          <w:p w14:paraId="68111BFC" w14:textId="77777777" w:rsidR="004E2C84" w:rsidRPr="00D658D6" w:rsidRDefault="004E2C84" w:rsidP="007F5A38">
            <w:pPr>
              <w:pStyle w:val="Bodykinetik"/>
              <w:rPr>
                <w:lang w:val="en-ID"/>
              </w:rPr>
            </w:pPr>
            <w:r w:rsidRPr="00D658D6">
              <w:rPr>
                <w:lang w:val="en-ID"/>
              </w:rPr>
              <w:t xml:space="preserve">Overall </w:t>
            </w:r>
            <w:proofErr w:type="spellStart"/>
            <w:r w:rsidRPr="00D658D6">
              <w:rPr>
                <w:lang w:val="en-ID"/>
              </w:rPr>
              <w:t>Acc</w:t>
            </w:r>
            <w:proofErr w:type="spellEnd"/>
          </w:p>
        </w:tc>
        <w:tc>
          <w:tcPr>
            <w:tcW w:w="0" w:type="auto"/>
            <w:vAlign w:val="center"/>
            <w:hideMark/>
          </w:tcPr>
          <w:p w14:paraId="736B8FF9" w14:textId="77777777" w:rsidR="004E2C84" w:rsidRPr="00D658D6" w:rsidRDefault="004E2C84" w:rsidP="007F5A38">
            <w:pPr>
              <w:pStyle w:val="Bodykinetik"/>
              <w:rPr>
                <w:lang w:val="en-ID"/>
              </w:rPr>
            </w:pPr>
            <w:r w:rsidRPr="00D658D6">
              <w:rPr>
                <w:lang w:val="en-ID"/>
              </w:rPr>
              <w:t>86.5</w:t>
            </w:r>
          </w:p>
        </w:tc>
        <w:tc>
          <w:tcPr>
            <w:tcW w:w="0" w:type="auto"/>
            <w:vAlign w:val="center"/>
            <w:hideMark/>
          </w:tcPr>
          <w:p w14:paraId="007F4636" w14:textId="77777777" w:rsidR="004E2C84" w:rsidRPr="00D658D6" w:rsidRDefault="004E2C84" w:rsidP="007F5A38">
            <w:pPr>
              <w:pStyle w:val="Bodykinetik"/>
              <w:rPr>
                <w:lang w:val="en-ID"/>
              </w:rPr>
            </w:pPr>
            <w:r w:rsidRPr="00D658D6">
              <w:rPr>
                <w:lang w:val="en-ID"/>
              </w:rPr>
              <w:t>85.4</w:t>
            </w:r>
          </w:p>
        </w:tc>
        <w:tc>
          <w:tcPr>
            <w:tcW w:w="0" w:type="auto"/>
            <w:vAlign w:val="center"/>
            <w:hideMark/>
          </w:tcPr>
          <w:p w14:paraId="2DB537BF" w14:textId="77777777" w:rsidR="004E2C84" w:rsidRPr="00D658D6" w:rsidRDefault="004E2C84" w:rsidP="007F5A38">
            <w:pPr>
              <w:pStyle w:val="Bodykinetik"/>
              <w:rPr>
                <w:lang w:val="en-ID"/>
              </w:rPr>
            </w:pPr>
            <w:r w:rsidRPr="00D658D6">
              <w:rPr>
                <w:lang w:val="en-ID"/>
              </w:rPr>
              <w:t>85.4</w:t>
            </w:r>
          </w:p>
        </w:tc>
        <w:tc>
          <w:tcPr>
            <w:tcW w:w="0" w:type="auto"/>
            <w:vAlign w:val="center"/>
            <w:hideMark/>
          </w:tcPr>
          <w:p w14:paraId="1C2861B9" w14:textId="77777777" w:rsidR="004E2C84" w:rsidRPr="00D658D6" w:rsidRDefault="004E2C84" w:rsidP="007F5A38">
            <w:pPr>
              <w:pStyle w:val="Bodykinetik"/>
              <w:rPr>
                <w:lang w:val="en-ID"/>
              </w:rPr>
            </w:pPr>
            <w:r w:rsidRPr="00D658D6">
              <w:rPr>
                <w:b/>
                <w:bCs/>
                <w:lang w:val="en-ID"/>
              </w:rPr>
              <w:t>87.6</w:t>
            </w:r>
          </w:p>
        </w:tc>
        <w:tc>
          <w:tcPr>
            <w:tcW w:w="0" w:type="auto"/>
            <w:vAlign w:val="center"/>
            <w:hideMark/>
          </w:tcPr>
          <w:p w14:paraId="5439B230" w14:textId="77777777" w:rsidR="004E2C84" w:rsidRPr="00D658D6" w:rsidRDefault="004E2C84" w:rsidP="007F5A38">
            <w:pPr>
              <w:pStyle w:val="Bodykinetik"/>
              <w:rPr>
                <w:lang w:val="en-ID"/>
              </w:rPr>
            </w:pPr>
            <w:r w:rsidRPr="00D658D6">
              <w:rPr>
                <w:lang w:val="en-ID"/>
              </w:rPr>
              <w:t>77.5</w:t>
            </w:r>
          </w:p>
        </w:tc>
        <w:tc>
          <w:tcPr>
            <w:tcW w:w="0" w:type="auto"/>
            <w:vAlign w:val="center"/>
            <w:hideMark/>
          </w:tcPr>
          <w:p w14:paraId="4475B191" w14:textId="77777777" w:rsidR="004E2C84" w:rsidRPr="00D658D6" w:rsidRDefault="004E2C84" w:rsidP="007F5A38">
            <w:pPr>
              <w:pStyle w:val="Bodykinetik"/>
              <w:rPr>
                <w:lang w:val="en-ID"/>
              </w:rPr>
            </w:pPr>
            <w:r w:rsidRPr="00D658D6">
              <w:rPr>
                <w:lang w:val="en-ID"/>
              </w:rPr>
              <w:t>85.4</w:t>
            </w:r>
          </w:p>
        </w:tc>
      </w:tr>
      <w:tr w:rsidR="004E2C84" w:rsidRPr="00D658D6" w14:paraId="4D6D4411" w14:textId="77777777" w:rsidTr="007F5A38">
        <w:trPr>
          <w:tblCellSpacing w:w="15" w:type="dxa"/>
          <w:jc w:val="center"/>
        </w:trPr>
        <w:tc>
          <w:tcPr>
            <w:tcW w:w="0" w:type="auto"/>
            <w:vAlign w:val="center"/>
            <w:hideMark/>
          </w:tcPr>
          <w:p w14:paraId="4D6F6319" w14:textId="77777777" w:rsidR="004E2C84" w:rsidRPr="00D658D6" w:rsidRDefault="004E2C84" w:rsidP="007F5A38">
            <w:pPr>
              <w:pStyle w:val="Bodykinetik"/>
              <w:rPr>
                <w:lang w:val="en-ID"/>
              </w:rPr>
            </w:pPr>
            <w:r w:rsidRPr="00D658D6">
              <w:rPr>
                <w:lang w:val="en-ID"/>
              </w:rPr>
              <w:t>Overall F1</w:t>
            </w:r>
          </w:p>
        </w:tc>
        <w:tc>
          <w:tcPr>
            <w:tcW w:w="0" w:type="auto"/>
            <w:vAlign w:val="center"/>
            <w:hideMark/>
          </w:tcPr>
          <w:p w14:paraId="45398714" w14:textId="77777777" w:rsidR="004E2C84" w:rsidRPr="00D658D6" w:rsidRDefault="004E2C84" w:rsidP="007F5A38">
            <w:pPr>
              <w:pStyle w:val="Bodykinetik"/>
              <w:rPr>
                <w:lang w:val="en-ID"/>
              </w:rPr>
            </w:pPr>
            <w:r w:rsidRPr="00D658D6">
              <w:rPr>
                <w:lang w:val="en-ID"/>
              </w:rPr>
              <w:t>84.6</w:t>
            </w:r>
          </w:p>
        </w:tc>
        <w:tc>
          <w:tcPr>
            <w:tcW w:w="0" w:type="auto"/>
            <w:vAlign w:val="center"/>
            <w:hideMark/>
          </w:tcPr>
          <w:p w14:paraId="4AFFF1AB" w14:textId="77777777" w:rsidR="004E2C84" w:rsidRPr="00D658D6" w:rsidRDefault="004E2C84" w:rsidP="007F5A38">
            <w:pPr>
              <w:pStyle w:val="Bodykinetik"/>
              <w:rPr>
                <w:lang w:val="en-ID"/>
              </w:rPr>
            </w:pPr>
            <w:r w:rsidRPr="00D658D6">
              <w:rPr>
                <w:lang w:val="en-ID"/>
              </w:rPr>
              <w:t>84.1</w:t>
            </w:r>
          </w:p>
        </w:tc>
        <w:tc>
          <w:tcPr>
            <w:tcW w:w="0" w:type="auto"/>
            <w:vAlign w:val="center"/>
            <w:hideMark/>
          </w:tcPr>
          <w:p w14:paraId="57E6FA12" w14:textId="77777777" w:rsidR="004E2C84" w:rsidRPr="00D658D6" w:rsidRDefault="004E2C84" w:rsidP="007F5A38">
            <w:pPr>
              <w:pStyle w:val="Bodykinetik"/>
              <w:rPr>
                <w:lang w:val="en-ID"/>
              </w:rPr>
            </w:pPr>
            <w:r w:rsidRPr="00D658D6">
              <w:rPr>
                <w:lang w:val="en-ID"/>
              </w:rPr>
              <w:t>84.1</w:t>
            </w:r>
          </w:p>
        </w:tc>
        <w:tc>
          <w:tcPr>
            <w:tcW w:w="0" w:type="auto"/>
            <w:vAlign w:val="center"/>
            <w:hideMark/>
          </w:tcPr>
          <w:p w14:paraId="53147348" w14:textId="77777777" w:rsidR="004E2C84" w:rsidRPr="00D658D6" w:rsidRDefault="004E2C84" w:rsidP="007F5A38">
            <w:pPr>
              <w:pStyle w:val="Bodykinetik"/>
              <w:rPr>
                <w:lang w:val="en-ID"/>
              </w:rPr>
            </w:pPr>
            <w:r w:rsidRPr="00D658D6">
              <w:rPr>
                <w:b/>
                <w:bCs/>
                <w:lang w:val="en-ID"/>
              </w:rPr>
              <w:t>84.9</w:t>
            </w:r>
          </w:p>
        </w:tc>
        <w:tc>
          <w:tcPr>
            <w:tcW w:w="0" w:type="auto"/>
            <w:vAlign w:val="center"/>
            <w:hideMark/>
          </w:tcPr>
          <w:p w14:paraId="52977CD4" w14:textId="77777777" w:rsidR="004E2C84" w:rsidRPr="00D658D6" w:rsidRDefault="004E2C84" w:rsidP="007F5A38">
            <w:pPr>
              <w:pStyle w:val="Bodykinetik"/>
              <w:rPr>
                <w:lang w:val="en-ID"/>
              </w:rPr>
            </w:pPr>
            <w:r w:rsidRPr="00D658D6">
              <w:rPr>
                <w:lang w:val="en-ID"/>
              </w:rPr>
              <w:t>75.2</w:t>
            </w:r>
          </w:p>
        </w:tc>
        <w:tc>
          <w:tcPr>
            <w:tcW w:w="0" w:type="auto"/>
            <w:vAlign w:val="center"/>
            <w:hideMark/>
          </w:tcPr>
          <w:p w14:paraId="189CAB88" w14:textId="77777777" w:rsidR="004E2C84" w:rsidRPr="00D658D6" w:rsidRDefault="004E2C84" w:rsidP="007F5A38">
            <w:pPr>
              <w:pStyle w:val="Bodykinetik"/>
              <w:rPr>
                <w:lang w:val="en-ID"/>
              </w:rPr>
            </w:pPr>
            <w:r w:rsidRPr="00D658D6">
              <w:rPr>
                <w:lang w:val="en-ID"/>
              </w:rPr>
              <w:t>84.4</w:t>
            </w:r>
          </w:p>
        </w:tc>
      </w:tr>
      <w:tr w:rsidR="004E2C84" w:rsidRPr="00D658D6" w14:paraId="087A142B" w14:textId="77777777" w:rsidTr="007F5A38">
        <w:trPr>
          <w:tblCellSpacing w:w="15" w:type="dxa"/>
          <w:jc w:val="center"/>
        </w:trPr>
        <w:tc>
          <w:tcPr>
            <w:tcW w:w="0" w:type="auto"/>
            <w:vAlign w:val="center"/>
            <w:hideMark/>
          </w:tcPr>
          <w:p w14:paraId="73D91AD6" w14:textId="77777777" w:rsidR="004E2C84" w:rsidRPr="00D658D6" w:rsidRDefault="004E2C84" w:rsidP="007F5A38">
            <w:pPr>
              <w:pStyle w:val="Bodykinetik"/>
              <w:rPr>
                <w:lang w:val="en-ID"/>
              </w:rPr>
            </w:pPr>
            <w:r w:rsidRPr="00D658D6">
              <w:rPr>
                <w:lang w:val="en-ID"/>
              </w:rPr>
              <w:t>Gametocyte (41)</w:t>
            </w:r>
          </w:p>
        </w:tc>
        <w:tc>
          <w:tcPr>
            <w:tcW w:w="0" w:type="auto"/>
            <w:vAlign w:val="center"/>
            <w:hideMark/>
          </w:tcPr>
          <w:p w14:paraId="6AE77BB3" w14:textId="77777777" w:rsidR="004E2C84" w:rsidRPr="00D658D6" w:rsidRDefault="004E2C84" w:rsidP="007F5A38">
            <w:pPr>
              <w:pStyle w:val="Bodykinetik"/>
              <w:rPr>
                <w:lang w:val="en-ID"/>
              </w:rPr>
            </w:pPr>
            <w:r w:rsidRPr="00D658D6">
              <w:rPr>
                <w:lang w:val="en-ID"/>
              </w:rPr>
              <w:t>94.0</w:t>
            </w:r>
          </w:p>
        </w:tc>
        <w:tc>
          <w:tcPr>
            <w:tcW w:w="0" w:type="auto"/>
            <w:vAlign w:val="center"/>
            <w:hideMark/>
          </w:tcPr>
          <w:p w14:paraId="4D817AE3" w14:textId="77777777" w:rsidR="004E2C84" w:rsidRPr="00D658D6" w:rsidRDefault="004E2C84" w:rsidP="007F5A38">
            <w:pPr>
              <w:pStyle w:val="Bodykinetik"/>
              <w:rPr>
                <w:lang w:val="en-ID"/>
              </w:rPr>
            </w:pPr>
            <w:r w:rsidRPr="00D658D6">
              <w:rPr>
                <w:lang w:val="en-ID"/>
              </w:rPr>
              <w:t>92.9</w:t>
            </w:r>
          </w:p>
        </w:tc>
        <w:tc>
          <w:tcPr>
            <w:tcW w:w="0" w:type="auto"/>
            <w:vAlign w:val="center"/>
            <w:hideMark/>
          </w:tcPr>
          <w:p w14:paraId="7B542FDA" w14:textId="77777777" w:rsidR="004E2C84" w:rsidRPr="00D658D6" w:rsidRDefault="004E2C84" w:rsidP="007F5A38">
            <w:pPr>
              <w:pStyle w:val="Bodykinetik"/>
              <w:rPr>
                <w:lang w:val="en-ID"/>
              </w:rPr>
            </w:pPr>
            <w:r w:rsidRPr="00D658D6">
              <w:rPr>
                <w:lang w:val="en-ID"/>
              </w:rPr>
              <w:t>94.0</w:t>
            </w:r>
          </w:p>
        </w:tc>
        <w:tc>
          <w:tcPr>
            <w:tcW w:w="0" w:type="auto"/>
            <w:vAlign w:val="center"/>
            <w:hideMark/>
          </w:tcPr>
          <w:p w14:paraId="67BCB2C8" w14:textId="77777777" w:rsidR="004E2C84" w:rsidRPr="00D658D6" w:rsidRDefault="004E2C84" w:rsidP="007F5A38">
            <w:pPr>
              <w:pStyle w:val="Bodykinetik"/>
              <w:rPr>
                <w:lang w:val="en-ID"/>
              </w:rPr>
            </w:pPr>
            <w:r w:rsidRPr="00D658D6">
              <w:rPr>
                <w:b/>
                <w:bCs/>
                <w:lang w:val="en-ID"/>
              </w:rPr>
              <w:t>96.4</w:t>
            </w:r>
          </w:p>
        </w:tc>
        <w:tc>
          <w:tcPr>
            <w:tcW w:w="0" w:type="auto"/>
            <w:vAlign w:val="center"/>
            <w:hideMark/>
          </w:tcPr>
          <w:p w14:paraId="4D2394C6" w14:textId="77777777" w:rsidR="004E2C84" w:rsidRPr="00D658D6" w:rsidRDefault="004E2C84" w:rsidP="007F5A38">
            <w:pPr>
              <w:pStyle w:val="Bodykinetik"/>
              <w:rPr>
                <w:lang w:val="en-ID"/>
              </w:rPr>
            </w:pPr>
            <w:r w:rsidRPr="00D658D6">
              <w:rPr>
                <w:lang w:val="en-ID"/>
              </w:rPr>
              <w:t>90.9</w:t>
            </w:r>
          </w:p>
        </w:tc>
        <w:tc>
          <w:tcPr>
            <w:tcW w:w="0" w:type="auto"/>
            <w:vAlign w:val="center"/>
            <w:hideMark/>
          </w:tcPr>
          <w:p w14:paraId="690F3BE8" w14:textId="77777777" w:rsidR="004E2C84" w:rsidRPr="00D658D6" w:rsidRDefault="004E2C84" w:rsidP="007F5A38">
            <w:pPr>
              <w:pStyle w:val="Bodykinetik"/>
              <w:rPr>
                <w:lang w:val="en-ID"/>
              </w:rPr>
            </w:pPr>
            <w:r w:rsidRPr="00D658D6">
              <w:rPr>
                <w:lang w:val="en-ID"/>
              </w:rPr>
              <w:t>94.0</w:t>
            </w:r>
          </w:p>
        </w:tc>
      </w:tr>
      <w:tr w:rsidR="004E2C84" w:rsidRPr="00D658D6" w14:paraId="0E043CA8" w14:textId="77777777" w:rsidTr="007F5A38">
        <w:trPr>
          <w:tblCellSpacing w:w="15" w:type="dxa"/>
          <w:jc w:val="center"/>
        </w:trPr>
        <w:tc>
          <w:tcPr>
            <w:tcW w:w="0" w:type="auto"/>
            <w:vAlign w:val="center"/>
            <w:hideMark/>
          </w:tcPr>
          <w:p w14:paraId="4E6463C7" w14:textId="77777777" w:rsidR="004E2C84" w:rsidRPr="00D658D6" w:rsidRDefault="004E2C84" w:rsidP="007F5A38">
            <w:pPr>
              <w:pStyle w:val="Bodykinetik"/>
              <w:rPr>
                <w:lang w:val="en-ID"/>
              </w:rPr>
            </w:pPr>
            <w:r w:rsidRPr="00D658D6">
              <w:rPr>
                <w:lang w:val="en-ID"/>
              </w:rPr>
              <w:t>Ring (28)</w:t>
            </w:r>
          </w:p>
        </w:tc>
        <w:tc>
          <w:tcPr>
            <w:tcW w:w="0" w:type="auto"/>
            <w:vAlign w:val="center"/>
            <w:hideMark/>
          </w:tcPr>
          <w:p w14:paraId="7C549EEF" w14:textId="77777777" w:rsidR="004E2C84" w:rsidRPr="00D658D6" w:rsidRDefault="004E2C84" w:rsidP="007F5A38">
            <w:pPr>
              <w:pStyle w:val="Bodykinetik"/>
              <w:rPr>
                <w:lang w:val="en-ID"/>
              </w:rPr>
            </w:pPr>
            <w:r w:rsidRPr="00D658D6">
              <w:rPr>
                <w:lang w:val="en-ID"/>
              </w:rPr>
              <w:t>88.9</w:t>
            </w:r>
          </w:p>
        </w:tc>
        <w:tc>
          <w:tcPr>
            <w:tcW w:w="0" w:type="auto"/>
            <w:vAlign w:val="center"/>
            <w:hideMark/>
          </w:tcPr>
          <w:p w14:paraId="55622844" w14:textId="77777777" w:rsidR="004E2C84" w:rsidRPr="00D658D6" w:rsidRDefault="004E2C84" w:rsidP="007F5A38">
            <w:pPr>
              <w:pStyle w:val="Bodykinetik"/>
              <w:rPr>
                <w:lang w:val="en-ID"/>
              </w:rPr>
            </w:pPr>
            <w:r w:rsidRPr="00D658D6">
              <w:rPr>
                <w:lang w:val="en-ID"/>
              </w:rPr>
              <w:t>88.9</w:t>
            </w:r>
          </w:p>
        </w:tc>
        <w:tc>
          <w:tcPr>
            <w:tcW w:w="0" w:type="auto"/>
            <w:vAlign w:val="center"/>
            <w:hideMark/>
          </w:tcPr>
          <w:p w14:paraId="31AF92D8" w14:textId="77777777" w:rsidR="004E2C84" w:rsidRPr="00D658D6" w:rsidRDefault="004E2C84" w:rsidP="007F5A38">
            <w:pPr>
              <w:pStyle w:val="Bodykinetik"/>
              <w:rPr>
                <w:lang w:val="en-ID"/>
              </w:rPr>
            </w:pPr>
            <w:r w:rsidRPr="00D658D6">
              <w:rPr>
                <w:lang w:val="en-ID"/>
              </w:rPr>
              <w:t>88.9</w:t>
            </w:r>
          </w:p>
        </w:tc>
        <w:tc>
          <w:tcPr>
            <w:tcW w:w="0" w:type="auto"/>
            <w:vAlign w:val="center"/>
            <w:hideMark/>
          </w:tcPr>
          <w:p w14:paraId="37A12FA7" w14:textId="77777777" w:rsidR="004E2C84" w:rsidRPr="00D658D6" w:rsidRDefault="004E2C84" w:rsidP="007F5A38">
            <w:pPr>
              <w:pStyle w:val="Bodykinetik"/>
              <w:rPr>
                <w:lang w:val="en-ID"/>
              </w:rPr>
            </w:pPr>
            <w:r w:rsidRPr="00D658D6">
              <w:rPr>
                <w:lang w:val="en-ID"/>
              </w:rPr>
              <w:t>88.1</w:t>
            </w:r>
          </w:p>
        </w:tc>
        <w:tc>
          <w:tcPr>
            <w:tcW w:w="0" w:type="auto"/>
            <w:vAlign w:val="center"/>
            <w:hideMark/>
          </w:tcPr>
          <w:p w14:paraId="3DADE293" w14:textId="77777777" w:rsidR="004E2C84" w:rsidRPr="00D658D6" w:rsidRDefault="004E2C84" w:rsidP="007F5A38">
            <w:pPr>
              <w:pStyle w:val="Bodykinetik"/>
              <w:rPr>
                <w:lang w:val="en-ID"/>
              </w:rPr>
            </w:pPr>
            <w:r w:rsidRPr="00D658D6">
              <w:rPr>
                <w:lang w:val="en-ID"/>
              </w:rPr>
              <w:t>76.6</w:t>
            </w:r>
          </w:p>
        </w:tc>
        <w:tc>
          <w:tcPr>
            <w:tcW w:w="0" w:type="auto"/>
            <w:vAlign w:val="center"/>
            <w:hideMark/>
          </w:tcPr>
          <w:p w14:paraId="52D9F120" w14:textId="77777777" w:rsidR="004E2C84" w:rsidRPr="00D658D6" w:rsidRDefault="004E2C84" w:rsidP="007F5A38">
            <w:pPr>
              <w:pStyle w:val="Bodykinetik"/>
              <w:rPr>
                <w:lang w:val="en-ID"/>
              </w:rPr>
            </w:pPr>
            <w:r w:rsidRPr="00D658D6">
              <w:rPr>
                <w:lang w:val="en-ID"/>
              </w:rPr>
              <w:t>88.5</w:t>
            </w:r>
          </w:p>
        </w:tc>
      </w:tr>
      <w:tr w:rsidR="004E2C84" w:rsidRPr="00D658D6" w14:paraId="0B88D18E" w14:textId="77777777" w:rsidTr="007F5A38">
        <w:trPr>
          <w:tblCellSpacing w:w="15" w:type="dxa"/>
          <w:jc w:val="center"/>
        </w:trPr>
        <w:tc>
          <w:tcPr>
            <w:tcW w:w="0" w:type="auto"/>
            <w:vAlign w:val="center"/>
            <w:hideMark/>
          </w:tcPr>
          <w:p w14:paraId="5397BF50" w14:textId="77777777" w:rsidR="004E2C84" w:rsidRPr="00D658D6" w:rsidRDefault="004E2C84" w:rsidP="007F5A38">
            <w:pPr>
              <w:pStyle w:val="Bodykinetik"/>
              <w:rPr>
                <w:lang w:val="en-ID"/>
              </w:rPr>
            </w:pPr>
            <w:r w:rsidRPr="00D658D6">
              <w:rPr>
                <w:lang w:val="en-ID"/>
              </w:rPr>
              <w:t>Schizont (4)</w:t>
            </w:r>
          </w:p>
        </w:tc>
        <w:tc>
          <w:tcPr>
            <w:tcW w:w="0" w:type="auto"/>
            <w:vAlign w:val="center"/>
            <w:hideMark/>
          </w:tcPr>
          <w:p w14:paraId="7F93486F" w14:textId="77777777" w:rsidR="004E2C84" w:rsidRPr="00D658D6" w:rsidRDefault="004E2C84" w:rsidP="007F5A38">
            <w:pPr>
              <w:pStyle w:val="Bodykinetik"/>
              <w:rPr>
                <w:lang w:val="en-ID"/>
              </w:rPr>
            </w:pPr>
            <w:r w:rsidRPr="00D658D6">
              <w:rPr>
                <w:b/>
                <w:bCs/>
                <w:lang w:val="en-ID"/>
              </w:rPr>
              <w:t>57.1</w:t>
            </w:r>
          </w:p>
        </w:tc>
        <w:tc>
          <w:tcPr>
            <w:tcW w:w="0" w:type="auto"/>
            <w:vAlign w:val="center"/>
            <w:hideMark/>
          </w:tcPr>
          <w:p w14:paraId="504ECB80" w14:textId="77777777" w:rsidR="004E2C84" w:rsidRPr="00D658D6" w:rsidRDefault="004E2C84" w:rsidP="007F5A38">
            <w:pPr>
              <w:pStyle w:val="Bodykinetik"/>
              <w:rPr>
                <w:lang w:val="en-ID"/>
              </w:rPr>
            </w:pPr>
            <w:r w:rsidRPr="00D658D6">
              <w:rPr>
                <w:lang w:val="en-ID"/>
              </w:rPr>
              <w:t>44.4</w:t>
            </w:r>
          </w:p>
        </w:tc>
        <w:tc>
          <w:tcPr>
            <w:tcW w:w="0" w:type="auto"/>
            <w:vAlign w:val="center"/>
            <w:hideMark/>
          </w:tcPr>
          <w:p w14:paraId="79E1CD08" w14:textId="77777777" w:rsidR="004E2C84" w:rsidRPr="00D658D6" w:rsidRDefault="004E2C84" w:rsidP="007F5A38">
            <w:pPr>
              <w:pStyle w:val="Bodykinetik"/>
              <w:rPr>
                <w:lang w:val="en-ID"/>
              </w:rPr>
            </w:pPr>
            <w:r w:rsidRPr="00D658D6">
              <w:rPr>
                <w:lang w:val="en-ID"/>
              </w:rPr>
              <w:t>50.0</w:t>
            </w:r>
          </w:p>
        </w:tc>
        <w:tc>
          <w:tcPr>
            <w:tcW w:w="0" w:type="auto"/>
            <w:vAlign w:val="center"/>
            <w:hideMark/>
          </w:tcPr>
          <w:p w14:paraId="66839C72" w14:textId="77777777" w:rsidR="004E2C84" w:rsidRPr="00D658D6" w:rsidRDefault="004E2C84" w:rsidP="007F5A38">
            <w:pPr>
              <w:pStyle w:val="Bodykinetik"/>
              <w:rPr>
                <w:lang w:val="en-ID"/>
              </w:rPr>
            </w:pPr>
            <w:r w:rsidRPr="00D658D6">
              <w:rPr>
                <w:lang w:val="en-ID"/>
              </w:rPr>
              <w:t>50.0</w:t>
            </w:r>
          </w:p>
        </w:tc>
        <w:tc>
          <w:tcPr>
            <w:tcW w:w="0" w:type="auto"/>
            <w:vAlign w:val="center"/>
            <w:hideMark/>
          </w:tcPr>
          <w:p w14:paraId="6215BB05" w14:textId="77777777" w:rsidR="004E2C84" w:rsidRPr="00D658D6" w:rsidRDefault="004E2C84" w:rsidP="007F5A38">
            <w:pPr>
              <w:pStyle w:val="Bodykinetik"/>
              <w:rPr>
                <w:lang w:val="en-ID"/>
              </w:rPr>
            </w:pPr>
            <w:r w:rsidRPr="00D658D6">
              <w:rPr>
                <w:lang w:val="en-ID"/>
              </w:rPr>
              <w:t>50.0</w:t>
            </w:r>
          </w:p>
        </w:tc>
        <w:tc>
          <w:tcPr>
            <w:tcW w:w="0" w:type="auto"/>
            <w:vAlign w:val="center"/>
            <w:hideMark/>
          </w:tcPr>
          <w:p w14:paraId="76B4A773" w14:textId="77777777" w:rsidR="004E2C84" w:rsidRPr="00D658D6" w:rsidRDefault="004E2C84" w:rsidP="007F5A38">
            <w:pPr>
              <w:pStyle w:val="Bodykinetik"/>
              <w:rPr>
                <w:lang w:val="en-ID"/>
              </w:rPr>
            </w:pPr>
            <w:r w:rsidRPr="00D658D6">
              <w:rPr>
                <w:lang w:val="en-ID"/>
              </w:rPr>
              <w:t>50.0</w:t>
            </w:r>
          </w:p>
        </w:tc>
      </w:tr>
      <w:tr w:rsidR="004E2C84" w:rsidRPr="00D658D6" w14:paraId="703091EA" w14:textId="77777777" w:rsidTr="007F5A38">
        <w:trPr>
          <w:tblCellSpacing w:w="15" w:type="dxa"/>
          <w:jc w:val="center"/>
        </w:trPr>
        <w:tc>
          <w:tcPr>
            <w:tcW w:w="0" w:type="auto"/>
            <w:vAlign w:val="center"/>
            <w:hideMark/>
          </w:tcPr>
          <w:p w14:paraId="1ADBE1EC" w14:textId="77777777" w:rsidR="004E2C84" w:rsidRPr="00D658D6" w:rsidRDefault="004E2C84" w:rsidP="007F5A38">
            <w:pPr>
              <w:pStyle w:val="Bodykinetik"/>
              <w:rPr>
                <w:lang w:val="en-ID"/>
              </w:rPr>
            </w:pPr>
            <w:r w:rsidRPr="00D658D6">
              <w:rPr>
                <w:lang w:val="en-ID"/>
              </w:rPr>
              <w:t>Trophozoite (35)</w:t>
            </w:r>
          </w:p>
        </w:tc>
        <w:tc>
          <w:tcPr>
            <w:tcW w:w="0" w:type="auto"/>
            <w:vAlign w:val="center"/>
            <w:hideMark/>
          </w:tcPr>
          <w:p w14:paraId="0076CA18" w14:textId="77777777" w:rsidR="004E2C84" w:rsidRPr="00D658D6" w:rsidRDefault="004E2C84" w:rsidP="007F5A38">
            <w:pPr>
              <w:pStyle w:val="Bodykinetik"/>
              <w:rPr>
                <w:lang w:val="en-ID"/>
              </w:rPr>
            </w:pPr>
            <w:r w:rsidRPr="00D658D6">
              <w:rPr>
                <w:lang w:val="en-ID"/>
              </w:rPr>
              <w:t>68.6</w:t>
            </w:r>
          </w:p>
        </w:tc>
        <w:tc>
          <w:tcPr>
            <w:tcW w:w="0" w:type="auto"/>
            <w:vAlign w:val="center"/>
            <w:hideMark/>
          </w:tcPr>
          <w:p w14:paraId="6833A666" w14:textId="77777777" w:rsidR="004E2C84" w:rsidRPr="00D658D6" w:rsidRDefault="004E2C84" w:rsidP="007F5A38">
            <w:pPr>
              <w:pStyle w:val="Bodykinetik"/>
              <w:rPr>
                <w:lang w:val="en-ID"/>
              </w:rPr>
            </w:pPr>
            <w:r w:rsidRPr="00D658D6">
              <w:rPr>
                <w:lang w:val="en-ID"/>
              </w:rPr>
              <w:t>60.0</w:t>
            </w:r>
          </w:p>
        </w:tc>
        <w:tc>
          <w:tcPr>
            <w:tcW w:w="0" w:type="auto"/>
            <w:vAlign w:val="center"/>
            <w:hideMark/>
          </w:tcPr>
          <w:p w14:paraId="2083934A" w14:textId="77777777" w:rsidR="004E2C84" w:rsidRPr="00D658D6" w:rsidRDefault="004E2C84" w:rsidP="007F5A38">
            <w:pPr>
              <w:pStyle w:val="Bodykinetik"/>
              <w:rPr>
                <w:lang w:val="en-ID"/>
              </w:rPr>
            </w:pPr>
            <w:r w:rsidRPr="00D658D6">
              <w:rPr>
                <w:lang w:val="en-ID"/>
              </w:rPr>
              <w:t>62.9</w:t>
            </w:r>
          </w:p>
        </w:tc>
        <w:tc>
          <w:tcPr>
            <w:tcW w:w="0" w:type="auto"/>
            <w:vAlign w:val="center"/>
            <w:hideMark/>
          </w:tcPr>
          <w:p w14:paraId="72B642F7" w14:textId="77777777" w:rsidR="004E2C84" w:rsidRPr="00D658D6" w:rsidRDefault="004E2C84" w:rsidP="007F5A38">
            <w:pPr>
              <w:pStyle w:val="Bodykinetik"/>
              <w:rPr>
                <w:lang w:val="en-ID"/>
              </w:rPr>
            </w:pPr>
            <w:r w:rsidRPr="00D658D6">
              <w:rPr>
                <w:b/>
                <w:bCs/>
                <w:lang w:val="en-ID"/>
              </w:rPr>
              <w:t>71.4</w:t>
            </w:r>
          </w:p>
        </w:tc>
        <w:tc>
          <w:tcPr>
            <w:tcW w:w="0" w:type="auto"/>
            <w:vAlign w:val="center"/>
            <w:hideMark/>
          </w:tcPr>
          <w:p w14:paraId="5533E9B4" w14:textId="77777777" w:rsidR="004E2C84" w:rsidRPr="00D658D6" w:rsidRDefault="004E2C84" w:rsidP="007F5A38">
            <w:pPr>
              <w:pStyle w:val="Bodykinetik"/>
              <w:rPr>
                <w:lang w:val="en-ID"/>
              </w:rPr>
            </w:pPr>
            <w:r w:rsidRPr="00D658D6">
              <w:rPr>
                <w:lang w:val="en-ID"/>
              </w:rPr>
              <w:t>51.4</w:t>
            </w:r>
          </w:p>
        </w:tc>
        <w:tc>
          <w:tcPr>
            <w:tcW w:w="0" w:type="auto"/>
            <w:vAlign w:val="center"/>
            <w:hideMark/>
          </w:tcPr>
          <w:p w14:paraId="43996E7D" w14:textId="77777777" w:rsidR="004E2C84" w:rsidRPr="00D658D6" w:rsidRDefault="004E2C84" w:rsidP="007F5A38">
            <w:pPr>
              <w:pStyle w:val="Bodykinetik"/>
              <w:rPr>
                <w:lang w:val="en-ID"/>
              </w:rPr>
            </w:pPr>
            <w:r w:rsidRPr="00D658D6">
              <w:rPr>
                <w:lang w:val="en-ID"/>
              </w:rPr>
              <w:t>62.9</w:t>
            </w:r>
          </w:p>
        </w:tc>
      </w:tr>
    </w:tbl>
    <w:p w14:paraId="125ABC6A" w14:textId="77777777" w:rsidR="00D658D6" w:rsidRPr="00D658D6" w:rsidRDefault="00D658D6" w:rsidP="004E2C84">
      <w:pPr>
        <w:pStyle w:val="Bodykinetik"/>
        <w:rPr>
          <w:lang w:val="en-ID"/>
        </w:rPr>
      </w:pPr>
    </w:p>
    <w:p w14:paraId="3DFAF278" w14:textId="77777777" w:rsidR="004E2C84" w:rsidRPr="00D658D6" w:rsidRDefault="004E2C84" w:rsidP="004E2C84">
      <w:pPr>
        <w:pStyle w:val="Bodykinetik"/>
        <w:ind w:firstLine="0"/>
        <w:jc w:val="center"/>
        <w:rPr>
          <w:b/>
          <w:bCs/>
          <w:lang w:val="en-ID"/>
        </w:rPr>
      </w:pPr>
      <w:r w:rsidRPr="00D658D6">
        <w:rPr>
          <w:b/>
          <w:bCs/>
          <w:lang w:val="en-ID"/>
        </w:rPr>
        <w:lastRenderedPageBreak/>
        <w:t xml:space="preserve">Table 3b. MP-IDB Species Classification (Overall </w:t>
      </w:r>
      <w:proofErr w:type="spellStart"/>
      <w:r w:rsidRPr="00D658D6">
        <w:rPr>
          <w:b/>
          <w:bCs/>
          <w:lang w:val="en-ID"/>
        </w:rPr>
        <w:t>Acc</w:t>
      </w:r>
      <w:proofErr w:type="spellEnd"/>
      <w:r w:rsidRPr="00D658D6">
        <w:rPr>
          <w:b/>
          <w:bCs/>
          <w:lang w:val="en-ID"/>
        </w:rPr>
        <w:t>: 98.0-98.8%)</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2"/>
        <w:gridCol w:w="1270"/>
        <w:gridCol w:w="1148"/>
        <w:gridCol w:w="1148"/>
        <w:gridCol w:w="1148"/>
        <w:gridCol w:w="1148"/>
        <w:gridCol w:w="1163"/>
      </w:tblGrid>
      <w:tr w:rsidR="004E2C84" w:rsidRPr="00D658D6" w14:paraId="1F3D4FA3" w14:textId="77777777" w:rsidTr="007F5A38">
        <w:trPr>
          <w:tblHeader/>
          <w:tblCellSpacing w:w="15" w:type="dxa"/>
          <w:jc w:val="center"/>
        </w:trPr>
        <w:tc>
          <w:tcPr>
            <w:tcW w:w="0" w:type="auto"/>
            <w:vAlign w:val="center"/>
            <w:hideMark/>
          </w:tcPr>
          <w:p w14:paraId="5F34B5C4" w14:textId="77777777" w:rsidR="004E2C84" w:rsidRPr="00D658D6" w:rsidRDefault="004E2C84" w:rsidP="007F5A38">
            <w:pPr>
              <w:pStyle w:val="Bodykinetik"/>
              <w:rPr>
                <w:b/>
                <w:bCs/>
                <w:lang w:val="en-ID"/>
              </w:rPr>
            </w:pPr>
            <w:r w:rsidRPr="00D658D6">
              <w:rPr>
                <w:b/>
                <w:bCs/>
                <w:lang w:val="en-ID"/>
              </w:rPr>
              <w:t>Class (n)</w:t>
            </w:r>
          </w:p>
        </w:tc>
        <w:tc>
          <w:tcPr>
            <w:tcW w:w="0" w:type="auto"/>
            <w:vAlign w:val="center"/>
            <w:hideMark/>
          </w:tcPr>
          <w:p w14:paraId="042E07AF" w14:textId="77777777" w:rsidR="004E2C84" w:rsidRPr="00D658D6" w:rsidRDefault="004E2C84" w:rsidP="007F5A38">
            <w:pPr>
              <w:pStyle w:val="Bodykinetik"/>
              <w:rPr>
                <w:b/>
                <w:bCs/>
                <w:lang w:val="en-ID"/>
              </w:rPr>
            </w:pPr>
            <w:r w:rsidRPr="00D658D6">
              <w:rPr>
                <w:b/>
                <w:bCs/>
                <w:lang w:val="en-ID"/>
              </w:rPr>
              <w:t>DN121</w:t>
            </w:r>
          </w:p>
        </w:tc>
        <w:tc>
          <w:tcPr>
            <w:tcW w:w="0" w:type="auto"/>
            <w:vAlign w:val="center"/>
            <w:hideMark/>
          </w:tcPr>
          <w:p w14:paraId="74E97221" w14:textId="77777777" w:rsidR="004E2C84" w:rsidRPr="00D658D6" w:rsidRDefault="004E2C84" w:rsidP="007F5A38">
            <w:pPr>
              <w:pStyle w:val="Bodykinetik"/>
              <w:rPr>
                <w:b/>
                <w:bCs/>
                <w:lang w:val="en-ID"/>
              </w:rPr>
            </w:pPr>
            <w:r w:rsidRPr="00D658D6">
              <w:rPr>
                <w:b/>
                <w:bCs/>
                <w:lang w:val="en-ID"/>
              </w:rPr>
              <w:t>EB0</w:t>
            </w:r>
          </w:p>
        </w:tc>
        <w:tc>
          <w:tcPr>
            <w:tcW w:w="0" w:type="auto"/>
            <w:vAlign w:val="center"/>
            <w:hideMark/>
          </w:tcPr>
          <w:p w14:paraId="3ACC469D" w14:textId="77777777" w:rsidR="004E2C84" w:rsidRPr="00D658D6" w:rsidRDefault="004E2C84" w:rsidP="007F5A38">
            <w:pPr>
              <w:pStyle w:val="Bodykinetik"/>
              <w:rPr>
                <w:b/>
                <w:bCs/>
                <w:lang w:val="en-ID"/>
              </w:rPr>
            </w:pPr>
            <w:r w:rsidRPr="00D658D6">
              <w:rPr>
                <w:b/>
                <w:bCs/>
                <w:lang w:val="en-ID"/>
              </w:rPr>
              <w:t>EB1</w:t>
            </w:r>
          </w:p>
        </w:tc>
        <w:tc>
          <w:tcPr>
            <w:tcW w:w="0" w:type="auto"/>
            <w:vAlign w:val="center"/>
            <w:hideMark/>
          </w:tcPr>
          <w:p w14:paraId="49BDBACB" w14:textId="77777777" w:rsidR="004E2C84" w:rsidRPr="00D658D6" w:rsidRDefault="004E2C84" w:rsidP="007F5A38">
            <w:pPr>
              <w:pStyle w:val="Bodykinetik"/>
              <w:rPr>
                <w:b/>
                <w:bCs/>
                <w:lang w:val="en-ID"/>
              </w:rPr>
            </w:pPr>
            <w:r w:rsidRPr="00D658D6">
              <w:rPr>
                <w:b/>
                <w:bCs/>
                <w:lang w:val="en-ID"/>
              </w:rPr>
              <w:t>EB2</w:t>
            </w:r>
          </w:p>
        </w:tc>
        <w:tc>
          <w:tcPr>
            <w:tcW w:w="0" w:type="auto"/>
            <w:vAlign w:val="center"/>
            <w:hideMark/>
          </w:tcPr>
          <w:p w14:paraId="0EB3DBB6" w14:textId="77777777" w:rsidR="004E2C84" w:rsidRPr="00D658D6" w:rsidRDefault="004E2C84" w:rsidP="007F5A38">
            <w:pPr>
              <w:pStyle w:val="Bodykinetik"/>
              <w:rPr>
                <w:b/>
                <w:bCs/>
                <w:lang w:val="en-ID"/>
              </w:rPr>
            </w:pPr>
            <w:r w:rsidRPr="00D658D6">
              <w:rPr>
                <w:b/>
                <w:bCs/>
                <w:lang w:val="en-ID"/>
              </w:rPr>
              <w:t>R101</w:t>
            </w:r>
          </w:p>
        </w:tc>
        <w:tc>
          <w:tcPr>
            <w:tcW w:w="0" w:type="auto"/>
            <w:vAlign w:val="center"/>
            <w:hideMark/>
          </w:tcPr>
          <w:p w14:paraId="2500800E" w14:textId="77777777" w:rsidR="004E2C84" w:rsidRPr="00D658D6" w:rsidRDefault="004E2C84" w:rsidP="007F5A38">
            <w:pPr>
              <w:pStyle w:val="Bodykinetik"/>
              <w:rPr>
                <w:b/>
                <w:bCs/>
                <w:lang w:val="en-ID"/>
              </w:rPr>
            </w:pPr>
            <w:r w:rsidRPr="00D658D6">
              <w:rPr>
                <w:b/>
                <w:bCs/>
                <w:lang w:val="en-ID"/>
              </w:rPr>
              <w:t>R50</w:t>
            </w:r>
          </w:p>
        </w:tc>
      </w:tr>
      <w:tr w:rsidR="004E2C84" w:rsidRPr="00D658D6" w14:paraId="4127F870" w14:textId="77777777" w:rsidTr="007F5A38">
        <w:trPr>
          <w:tblCellSpacing w:w="15" w:type="dxa"/>
          <w:jc w:val="center"/>
        </w:trPr>
        <w:tc>
          <w:tcPr>
            <w:tcW w:w="0" w:type="auto"/>
            <w:vAlign w:val="center"/>
            <w:hideMark/>
          </w:tcPr>
          <w:p w14:paraId="0E24DCAF" w14:textId="77777777" w:rsidR="004E2C84" w:rsidRPr="00D658D6" w:rsidRDefault="004E2C84" w:rsidP="007F5A38">
            <w:pPr>
              <w:pStyle w:val="Bodykinetik"/>
              <w:rPr>
                <w:lang w:val="en-ID"/>
              </w:rPr>
            </w:pPr>
            <w:r w:rsidRPr="00D658D6">
              <w:rPr>
                <w:lang w:val="en-ID"/>
              </w:rPr>
              <w:t xml:space="preserve">Overall </w:t>
            </w:r>
            <w:proofErr w:type="spellStart"/>
            <w:r w:rsidRPr="00D658D6">
              <w:rPr>
                <w:lang w:val="en-ID"/>
              </w:rPr>
              <w:t>Acc</w:t>
            </w:r>
            <w:proofErr w:type="spellEnd"/>
          </w:p>
        </w:tc>
        <w:tc>
          <w:tcPr>
            <w:tcW w:w="0" w:type="auto"/>
            <w:vAlign w:val="center"/>
            <w:hideMark/>
          </w:tcPr>
          <w:p w14:paraId="3732EF74" w14:textId="77777777" w:rsidR="004E2C84" w:rsidRPr="00D658D6" w:rsidRDefault="004E2C84" w:rsidP="007F5A38">
            <w:pPr>
              <w:pStyle w:val="Bodykinetik"/>
              <w:rPr>
                <w:lang w:val="en-ID"/>
              </w:rPr>
            </w:pPr>
            <w:r w:rsidRPr="00D658D6">
              <w:rPr>
                <w:b/>
                <w:bCs/>
                <w:lang w:val="en-ID"/>
              </w:rPr>
              <w:t>98.8</w:t>
            </w:r>
          </w:p>
        </w:tc>
        <w:tc>
          <w:tcPr>
            <w:tcW w:w="0" w:type="auto"/>
            <w:vAlign w:val="center"/>
            <w:hideMark/>
          </w:tcPr>
          <w:p w14:paraId="381912BA" w14:textId="77777777" w:rsidR="004E2C84" w:rsidRPr="00D658D6" w:rsidRDefault="004E2C84" w:rsidP="007F5A38">
            <w:pPr>
              <w:pStyle w:val="Bodykinetik"/>
              <w:rPr>
                <w:lang w:val="en-ID"/>
              </w:rPr>
            </w:pPr>
            <w:r w:rsidRPr="00D658D6">
              <w:rPr>
                <w:lang w:val="en-ID"/>
              </w:rPr>
              <w:t>98.4</w:t>
            </w:r>
          </w:p>
        </w:tc>
        <w:tc>
          <w:tcPr>
            <w:tcW w:w="0" w:type="auto"/>
            <w:vAlign w:val="center"/>
            <w:hideMark/>
          </w:tcPr>
          <w:p w14:paraId="34F03E64" w14:textId="77777777" w:rsidR="004E2C84" w:rsidRPr="00D658D6" w:rsidRDefault="004E2C84" w:rsidP="007F5A38">
            <w:pPr>
              <w:pStyle w:val="Bodykinetik"/>
              <w:rPr>
                <w:lang w:val="en-ID"/>
              </w:rPr>
            </w:pPr>
            <w:r w:rsidRPr="00D658D6">
              <w:rPr>
                <w:b/>
                <w:bCs/>
                <w:lang w:val="en-ID"/>
              </w:rPr>
              <w:t>98.8</w:t>
            </w:r>
          </w:p>
        </w:tc>
        <w:tc>
          <w:tcPr>
            <w:tcW w:w="0" w:type="auto"/>
            <w:vAlign w:val="center"/>
            <w:hideMark/>
          </w:tcPr>
          <w:p w14:paraId="7F964D7A" w14:textId="77777777" w:rsidR="004E2C84" w:rsidRPr="00D658D6" w:rsidRDefault="004E2C84" w:rsidP="007F5A38">
            <w:pPr>
              <w:pStyle w:val="Bodykinetik"/>
              <w:rPr>
                <w:lang w:val="en-ID"/>
              </w:rPr>
            </w:pPr>
            <w:r w:rsidRPr="00D658D6">
              <w:rPr>
                <w:lang w:val="en-ID"/>
              </w:rPr>
              <w:t>98.4</w:t>
            </w:r>
          </w:p>
        </w:tc>
        <w:tc>
          <w:tcPr>
            <w:tcW w:w="0" w:type="auto"/>
            <w:vAlign w:val="center"/>
            <w:hideMark/>
          </w:tcPr>
          <w:p w14:paraId="442748A4" w14:textId="77777777" w:rsidR="004E2C84" w:rsidRPr="00D658D6" w:rsidRDefault="004E2C84" w:rsidP="007F5A38">
            <w:pPr>
              <w:pStyle w:val="Bodykinetik"/>
              <w:rPr>
                <w:lang w:val="en-ID"/>
              </w:rPr>
            </w:pPr>
            <w:r w:rsidRPr="00D658D6">
              <w:rPr>
                <w:lang w:val="en-ID"/>
              </w:rPr>
              <w:t>98.0</w:t>
            </w:r>
          </w:p>
        </w:tc>
        <w:tc>
          <w:tcPr>
            <w:tcW w:w="0" w:type="auto"/>
            <w:vAlign w:val="center"/>
            <w:hideMark/>
          </w:tcPr>
          <w:p w14:paraId="321A9737" w14:textId="77777777" w:rsidR="004E2C84" w:rsidRPr="00D658D6" w:rsidRDefault="004E2C84" w:rsidP="007F5A38">
            <w:pPr>
              <w:pStyle w:val="Bodykinetik"/>
              <w:rPr>
                <w:lang w:val="en-ID"/>
              </w:rPr>
            </w:pPr>
            <w:r w:rsidRPr="00D658D6">
              <w:rPr>
                <w:lang w:val="en-ID"/>
              </w:rPr>
              <w:t>98.0</w:t>
            </w:r>
          </w:p>
        </w:tc>
      </w:tr>
      <w:tr w:rsidR="004E2C84" w:rsidRPr="00D658D6" w14:paraId="1944FD56" w14:textId="77777777" w:rsidTr="007F5A38">
        <w:trPr>
          <w:tblCellSpacing w:w="15" w:type="dxa"/>
          <w:jc w:val="center"/>
        </w:trPr>
        <w:tc>
          <w:tcPr>
            <w:tcW w:w="0" w:type="auto"/>
            <w:vAlign w:val="center"/>
            <w:hideMark/>
          </w:tcPr>
          <w:p w14:paraId="3572CA43" w14:textId="77777777" w:rsidR="004E2C84" w:rsidRPr="00D658D6" w:rsidRDefault="004E2C84" w:rsidP="007F5A38">
            <w:pPr>
              <w:pStyle w:val="Bodykinetik"/>
              <w:rPr>
                <w:lang w:val="en-ID"/>
              </w:rPr>
            </w:pPr>
            <w:r w:rsidRPr="00D658D6">
              <w:rPr>
                <w:lang w:val="en-ID"/>
              </w:rPr>
              <w:t>Overall F1</w:t>
            </w:r>
          </w:p>
        </w:tc>
        <w:tc>
          <w:tcPr>
            <w:tcW w:w="0" w:type="auto"/>
            <w:vAlign w:val="center"/>
            <w:hideMark/>
          </w:tcPr>
          <w:p w14:paraId="0FC6438F" w14:textId="77777777" w:rsidR="004E2C84" w:rsidRPr="00D658D6" w:rsidRDefault="004E2C84" w:rsidP="007F5A38">
            <w:pPr>
              <w:pStyle w:val="Bodykinetik"/>
              <w:rPr>
                <w:lang w:val="en-ID"/>
              </w:rPr>
            </w:pPr>
            <w:r w:rsidRPr="00D658D6">
              <w:rPr>
                <w:b/>
                <w:bCs/>
                <w:lang w:val="en-ID"/>
              </w:rPr>
              <w:t>97.8</w:t>
            </w:r>
          </w:p>
        </w:tc>
        <w:tc>
          <w:tcPr>
            <w:tcW w:w="0" w:type="auto"/>
            <w:vAlign w:val="center"/>
            <w:hideMark/>
          </w:tcPr>
          <w:p w14:paraId="441A88E9" w14:textId="77777777" w:rsidR="004E2C84" w:rsidRPr="00D658D6" w:rsidRDefault="004E2C84" w:rsidP="007F5A38">
            <w:pPr>
              <w:pStyle w:val="Bodykinetik"/>
              <w:rPr>
                <w:lang w:val="en-ID"/>
              </w:rPr>
            </w:pPr>
            <w:r w:rsidRPr="00D658D6">
              <w:rPr>
                <w:lang w:val="en-ID"/>
              </w:rPr>
              <w:t>97.4</w:t>
            </w:r>
          </w:p>
        </w:tc>
        <w:tc>
          <w:tcPr>
            <w:tcW w:w="0" w:type="auto"/>
            <w:vAlign w:val="center"/>
            <w:hideMark/>
          </w:tcPr>
          <w:p w14:paraId="490322D1" w14:textId="77777777" w:rsidR="004E2C84" w:rsidRPr="00D658D6" w:rsidRDefault="004E2C84" w:rsidP="007F5A38">
            <w:pPr>
              <w:pStyle w:val="Bodykinetik"/>
              <w:rPr>
                <w:lang w:val="en-ID"/>
              </w:rPr>
            </w:pPr>
            <w:r w:rsidRPr="00D658D6">
              <w:rPr>
                <w:lang w:val="en-ID"/>
              </w:rPr>
              <w:t>97.6</w:t>
            </w:r>
          </w:p>
        </w:tc>
        <w:tc>
          <w:tcPr>
            <w:tcW w:w="0" w:type="auto"/>
            <w:vAlign w:val="center"/>
            <w:hideMark/>
          </w:tcPr>
          <w:p w14:paraId="185B9368" w14:textId="77777777" w:rsidR="004E2C84" w:rsidRPr="00D658D6" w:rsidRDefault="004E2C84" w:rsidP="007F5A38">
            <w:pPr>
              <w:pStyle w:val="Bodykinetik"/>
              <w:rPr>
                <w:lang w:val="en-ID"/>
              </w:rPr>
            </w:pPr>
            <w:r w:rsidRPr="00D658D6">
              <w:rPr>
                <w:lang w:val="en-ID"/>
              </w:rPr>
              <w:t>97.2</w:t>
            </w:r>
          </w:p>
        </w:tc>
        <w:tc>
          <w:tcPr>
            <w:tcW w:w="0" w:type="auto"/>
            <w:vAlign w:val="center"/>
            <w:hideMark/>
          </w:tcPr>
          <w:p w14:paraId="0C32AA57" w14:textId="77777777" w:rsidR="004E2C84" w:rsidRPr="00D658D6" w:rsidRDefault="004E2C84" w:rsidP="007F5A38">
            <w:pPr>
              <w:pStyle w:val="Bodykinetik"/>
              <w:rPr>
                <w:lang w:val="en-ID"/>
              </w:rPr>
            </w:pPr>
            <w:r w:rsidRPr="00D658D6">
              <w:rPr>
                <w:lang w:val="en-ID"/>
              </w:rPr>
              <w:t>95.9</w:t>
            </w:r>
          </w:p>
        </w:tc>
        <w:tc>
          <w:tcPr>
            <w:tcW w:w="0" w:type="auto"/>
            <w:vAlign w:val="center"/>
            <w:hideMark/>
          </w:tcPr>
          <w:p w14:paraId="0EBD8FDE" w14:textId="77777777" w:rsidR="004E2C84" w:rsidRPr="00D658D6" w:rsidRDefault="004E2C84" w:rsidP="007F5A38">
            <w:pPr>
              <w:pStyle w:val="Bodykinetik"/>
              <w:rPr>
                <w:lang w:val="en-ID"/>
              </w:rPr>
            </w:pPr>
            <w:r w:rsidRPr="00D658D6">
              <w:rPr>
                <w:lang w:val="en-ID"/>
              </w:rPr>
              <w:t>96.4</w:t>
            </w:r>
          </w:p>
        </w:tc>
      </w:tr>
      <w:tr w:rsidR="004E2C84" w:rsidRPr="00D658D6" w14:paraId="3713C46C" w14:textId="77777777" w:rsidTr="007F5A38">
        <w:trPr>
          <w:tblCellSpacing w:w="15" w:type="dxa"/>
          <w:jc w:val="center"/>
        </w:trPr>
        <w:tc>
          <w:tcPr>
            <w:tcW w:w="0" w:type="auto"/>
            <w:vAlign w:val="center"/>
            <w:hideMark/>
          </w:tcPr>
          <w:p w14:paraId="06B77CE0" w14:textId="77777777" w:rsidR="004E2C84" w:rsidRPr="00D658D6" w:rsidRDefault="004E2C84" w:rsidP="007F5A38">
            <w:pPr>
              <w:pStyle w:val="Bodykinetik"/>
              <w:rPr>
                <w:lang w:val="en-ID"/>
              </w:rPr>
            </w:pPr>
            <w:r w:rsidRPr="00D658D6">
              <w:rPr>
                <w:lang w:val="en-ID"/>
              </w:rPr>
              <w:t>P. falciparum (125)</w:t>
            </w:r>
          </w:p>
        </w:tc>
        <w:tc>
          <w:tcPr>
            <w:tcW w:w="0" w:type="auto"/>
            <w:vAlign w:val="center"/>
            <w:hideMark/>
          </w:tcPr>
          <w:p w14:paraId="483E4C6E"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1906F480"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3ADE927D"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07A6A3E6"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1EEA63E8"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21077B59" w14:textId="77777777" w:rsidR="004E2C84" w:rsidRPr="00D658D6" w:rsidRDefault="004E2C84" w:rsidP="007F5A38">
            <w:pPr>
              <w:pStyle w:val="Bodykinetik"/>
              <w:rPr>
                <w:lang w:val="en-ID"/>
              </w:rPr>
            </w:pPr>
            <w:r w:rsidRPr="00D658D6">
              <w:rPr>
                <w:lang w:val="en-ID"/>
              </w:rPr>
              <w:t>100.0</w:t>
            </w:r>
          </w:p>
        </w:tc>
      </w:tr>
      <w:tr w:rsidR="004E2C84" w:rsidRPr="00D658D6" w14:paraId="34DD332A" w14:textId="77777777" w:rsidTr="007F5A38">
        <w:trPr>
          <w:tblCellSpacing w:w="15" w:type="dxa"/>
          <w:jc w:val="center"/>
        </w:trPr>
        <w:tc>
          <w:tcPr>
            <w:tcW w:w="0" w:type="auto"/>
            <w:vAlign w:val="center"/>
            <w:hideMark/>
          </w:tcPr>
          <w:p w14:paraId="0C633AD4" w14:textId="77777777" w:rsidR="004E2C84" w:rsidRPr="00D658D6" w:rsidRDefault="004E2C84" w:rsidP="007F5A38">
            <w:pPr>
              <w:pStyle w:val="Bodykinetik"/>
              <w:rPr>
                <w:lang w:val="en-ID"/>
              </w:rPr>
            </w:pPr>
            <w:r w:rsidRPr="00D658D6">
              <w:rPr>
                <w:lang w:val="en-ID"/>
              </w:rPr>
              <w:t xml:space="preserve">P. </w:t>
            </w:r>
            <w:proofErr w:type="spellStart"/>
            <w:r w:rsidRPr="00D658D6">
              <w:rPr>
                <w:lang w:val="en-ID"/>
              </w:rPr>
              <w:t>malariae</w:t>
            </w:r>
            <w:proofErr w:type="spellEnd"/>
            <w:r w:rsidRPr="00D658D6">
              <w:rPr>
                <w:lang w:val="en-ID"/>
              </w:rPr>
              <w:t xml:space="preserve"> (59)</w:t>
            </w:r>
          </w:p>
        </w:tc>
        <w:tc>
          <w:tcPr>
            <w:tcW w:w="0" w:type="auto"/>
            <w:vAlign w:val="center"/>
            <w:hideMark/>
          </w:tcPr>
          <w:p w14:paraId="55D49774"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57C31F12"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738BDEE3"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57F29323"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10039C7B"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7596CA56" w14:textId="77777777" w:rsidR="004E2C84" w:rsidRPr="00D658D6" w:rsidRDefault="004E2C84" w:rsidP="007F5A38">
            <w:pPr>
              <w:pStyle w:val="Bodykinetik"/>
              <w:rPr>
                <w:lang w:val="en-ID"/>
              </w:rPr>
            </w:pPr>
            <w:r w:rsidRPr="00D658D6">
              <w:rPr>
                <w:lang w:val="en-ID"/>
              </w:rPr>
              <w:t>100.0</w:t>
            </w:r>
          </w:p>
        </w:tc>
      </w:tr>
      <w:tr w:rsidR="004E2C84" w:rsidRPr="00D658D6" w14:paraId="64F8071D" w14:textId="77777777" w:rsidTr="007F5A38">
        <w:trPr>
          <w:tblCellSpacing w:w="15" w:type="dxa"/>
          <w:jc w:val="center"/>
        </w:trPr>
        <w:tc>
          <w:tcPr>
            <w:tcW w:w="0" w:type="auto"/>
            <w:vAlign w:val="center"/>
            <w:hideMark/>
          </w:tcPr>
          <w:p w14:paraId="250097B8" w14:textId="77777777" w:rsidR="004E2C84" w:rsidRPr="00D658D6" w:rsidRDefault="004E2C84" w:rsidP="007F5A38">
            <w:pPr>
              <w:pStyle w:val="Bodykinetik"/>
              <w:rPr>
                <w:lang w:val="en-ID"/>
              </w:rPr>
            </w:pPr>
            <w:r w:rsidRPr="00D658D6">
              <w:rPr>
                <w:lang w:val="en-ID"/>
              </w:rPr>
              <w:t xml:space="preserve">P. </w:t>
            </w:r>
            <w:proofErr w:type="spellStart"/>
            <w:r w:rsidRPr="00D658D6">
              <w:rPr>
                <w:lang w:val="en-ID"/>
              </w:rPr>
              <w:t>ovale</w:t>
            </w:r>
            <w:proofErr w:type="spellEnd"/>
            <w:r w:rsidRPr="00D658D6">
              <w:rPr>
                <w:lang w:val="en-ID"/>
              </w:rPr>
              <w:t xml:space="preserve"> (5)</w:t>
            </w:r>
          </w:p>
        </w:tc>
        <w:tc>
          <w:tcPr>
            <w:tcW w:w="0" w:type="auto"/>
            <w:vAlign w:val="center"/>
            <w:hideMark/>
          </w:tcPr>
          <w:p w14:paraId="22C92FEF" w14:textId="77777777" w:rsidR="004E2C84" w:rsidRPr="00D658D6" w:rsidRDefault="004E2C84" w:rsidP="007F5A38">
            <w:pPr>
              <w:pStyle w:val="Bodykinetik"/>
              <w:rPr>
                <w:lang w:val="en-ID"/>
              </w:rPr>
            </w:pPr>
            <w:r w:rsidRPr="00D658D6">
              <w:rPr>
                <w:b/>
                <w:bCs/>
                <w:lang w:val="en-ID"/>
              </w:rPr>
              <w:t>76.9</w:t>
            </w:r>
          </w:p>
        </w:tc>
        <w:tc>
          <w:tcPr>
            <w:tcW w:w="0" w:type="auto"/>
            <w:vAlign w:val="center"/>
            <w:hideMark/>
          </w:tcPr>
          <w:p w14:paraId="1B409F3F" w14:textId="77777777" w:rsidR="004E2C84" w:rsidRPr="00D658D6" w:rsidRDefault="004E2C84" w:rsidP="007F5A38">
            <w:pPr>
              <w:pStyle w:val="Bodykinetik"/>
              <w:rPr>
                <w:lang w:val="en-ID"/>
              </w:rPr>
            </w:pPr>
            <w:r w:rsidRPr="00D658D6">
              <w:rPr>
                <w:lang w:val="en-ID"/>
              </w:rPr>
              <w:t>66.7</w:t>
            </w:r>
          </w:p>
        </w:tc>
        <w:tc>
          <w:tcPr>
            <w:tcW w:w="0" w:type="auto"/>
            <w:vAlign w:val="center"/>
            <w:hideMark/>
          </w:tcPr>
          <w:p w14:paraId="1929E8F0" w14:textId="77777777" w:rsidR="004E2C84" w:rsidRPr="00D658D6" w:rsidRDefault="004E2C84" w:rsidP="007F5A38">
            <w:pPr>
              <w:pStyle w:val="Bodykinetik"/>
              <w:rPr>
                <w:lang w:val="en-ID"/>
              </w:rPr>
            </w:pPr>
            <w:r w:rsidRPr="00D658D6">
              <w:rPr>
                <w:lang w:val="en-ID"/>
              </w:rPr>
              <w:t>61.5</w:t>
            </w:r>
          </w:p>
        </w:tc>
        <w:tc>
          <w:tcPr>
            <w:tcW w:w="0" w:type="auto"/>
            <w:vAlign w:val="center"/>
            <w:hideMark/>
          </w:tcPr>
          <w:p w14:paraId="77DA09BD" w14:textId="77777777" w:rsidR="004E2C84" w:rsidRPr="00D658D6" w:rsidRDefault="004E2C84" w:rsidP="007F5A38">
            <w:pPr>
              <w:pStyle w:val="Bodykinetik"/>
              <w:rPr>
                <w:lang w:val="en-ID"/>
              </w:rPr>
            </w:pPr>
            <w:r w:rsidRPr="00D658D6">
              <w:rPr>
                <w:lang w:val="en-ID"/>
              </w:rPr>
              <w:t>50.0</w:t>
            </w:r>
          </w:p>
        </w:tc>
        <w:tc>
          <w:tcPr>
            <w:tcW w:w="0" w:type="auto"/>
            <w:vAlign w:val="center"/>
            <w:hideMark/>
          </w:tcPr>
          <w:p w14:paraId="02B48D9A" w14:textId="77777777" w:rsidR="004E2C84" w:rsidRPr="00D658D6" w:rsidRDefault="004E2C84" w:rsidP="007F5A38">
            <w:pPr>
              <w:pStyle w:val="Bodykinetik"/>
              <w:rPr>
                <w:lang w:val="en-ID"/>
              </w:rPr>
            </w:pPr>
            <w:r w:rsidRPr="00D658D6">
              <w:rPr>
                <w:lang w:val="en-ID"/>
              </w:rPr>
              <w:t>0.0</w:t>
            </w:r>
          </w:p>
        </w:tc>
        <w:tc>
          <w:tcPr>
            <w:tcW w:w="0" w:type="auto"/>
            <w:vAlign w:val="center"/>
            <w:hideMark/>
          </w:tcPr>
          <w:p w14:paraId="63A8FCD3" w14:textId="77777777" w:rsidR="004E2C84" w:rsidRPr="00D658D6" w:rsidRDefault="004E2C84" w:rsidP="007F5A38">
            <w:pPr>
              <w:pStyle w:val="Bodykinetik"/>
              <w:rPr>
                <w:lang w:val="en-ID"/>
              </w:rPr>
            </w:pPr>
            <w:r w:rsidRPr="00D658D6">
              <w:rPr>
                <w:lang w:val="en-ID"/>
              </w:rPr>
              <w:t>50.0</w:t>
            </w:r>
          </w:p>
        </w:tc>
      </w:tr>
      <w:tr w:rsidR="004E2C84" w:rsidRPr="00D658D6" w14:paraId="5C1DB222" w14:textId="77777777" w:rsidTr="007F5A38">
        <w:trPr>
          <w:tblCellSpacing w:w="15" w:type="dxa"/>
          <w:jc w:val="center"/>
        </w:trPr>
        <w:tc>
          <w:tcPr>
            <w:tcW w:w="0" w:type="auto"/>
            <w:vAlign w:val="center"/>
            <w:hideMark/>
          </w:tcPr>
          <w:p w14:paraId="1A35D9ED" w14:textId="77777777" w:rsidR="004E2C84" w:rsidRPr="00D658D6" w:rsidRDefault="004E2C84" w:rsidP="007F5A38">
            <w:pPr>
              <w:pStyle w:val="Bodykinetik"/>
              <w:rPr>
                <w:lang w:val="en-ID"/>
              </w:rPr>
            </w:pPr>
            <w:r w:rsidRPr="00D658D6">
              <w:rPr>
                <w:lang w:val="en-ID"/>
              </w:rPr>
              <w:t>P. vivax (61)</w:t>
            </w:r>
          </w:p>
        </w:tc>
        <w:tc>
          <w:tcPr>
            <w:tcW w:w="0" w:type="auto"/>
            <w:vAlign w:val="center"/>
            <w:hideMark/>
          </w:tcPr>
          <w:p w14:paraId="1EF60C47" w14:textId="77777777" w:rsidR="004E2C84" w:rsidRPr="00D658D6" w:rsidRDefault="004E2C84" w:rsidP="007F5A38">
            <w:pPr>
              <w:pStyle w:val="Bodykinetik"/>
              <w:rPr>
                <w:lang w:val="en-ID"/>
              </w:rPr>
            </w:pPr>
            <w:r w:rsidRPr="00D658D6">
              <w:rPr>
                <w:b/>
                <w:bCs/>
                <w:lang w:val="en-ID"/>
              </w:rPr>
              <w:t>87.0</w:t>
            </w:r>
          </w:p>
        </w:tc>
        <w:tc>
          <w:tcPr>
            <w:tcW w:w="0" w:type="auto"/>
            <w:vAlign w:val="center"/>
            <w:hideMark/>
          </w:tcPr>
          <w:p w14:paraId="6041B597" w14:textId="77777777" w:rsidR="004E2C84" w:rsidRPr="00D658D6" w:rsidRDefault="004E2C84" w:rsidP="007F5A38">
            <w:pPr>
              <w:pStyle w:val="Bodykinetik"/>
              <w:rPr>
                <w:lang w:val="en-ID"/>
              </w:rPr>
            </w:pPr>
            <w:r w:rsidRPr="00D658D6">
              <w:rPr>
                <w:lang w:val="en-ID"/>
              </w:rPr>
              <w:t>83.3</w:t>
            </w:r>
          </w:p>
        </w:tc>
        <w:tc>
          <w:tcPr>
            <w:tcW w:w="0" w:type="auto"/>
            <w:vAlign w:val="center"/>
            <w:hideMark/>
          </w:tcPr>
          <w:p w14:paraId="53E04BBA" w14:textId="77777777" w:rsidR="004E2C84" w:rsidRPr="00D658D6" w:rsidRDefault="004E2C84" w:rsidP="007F5A38">
            <w:pPr>
              <w:pStyle w:val="Bodykinetik"/>
              <w:rPr>
                <w:lang w:val="en-ID"/>
              </w:rPr>
            </w:pPr>
            <w:r w:rsidRPr="00D658D6">
              <w:rPr>
                <w:lang w:val="en-ID"/>
              </w:rPr>
              <w:t>80.0</w:t>
            </w:r>
          </w:p>
        </w:tc>
        <w:tc>
          <w:tcPr>
            <w:tcW w:w="0" w:type="auto"/>
            <w:vAlign w:val="center"/>
            <w:hideMark/>
          </w:tcPr>
          <w:p w14:paraId="5EC611A9" w14:textId="77777777" w:rsidR="004E2C84" w:rsidRPr="00D658D6" w:rsidRDefault="004E2C84" w:rsidP="007F5A38">
            <w:pPr>
              <w:pStyle w:val="Bodykinetik"/>
              <w:rPr>
                <w:lang w:val="en-ID"/>
              </w:rPr>
            </w:pPr>
            <w:r w:rsidRPr="00D658D6">
              <w:rPr>
                <w:lang w:val="en-ID"/>
              </w:rPr>
              <w:t>85.7</w:t>
            </w:r>
          </w:p>
        </w:tc>
        <w:tc>
          <w:tcPr>
            <w:tcW w:w="0" w:type="auto"/>
            <w:vAlign w:val="center"/>
            <w:hideMark/>
          </w:tcPr>
          <w:p w14:paraId="6FA05A3B" w14:textId="77777777" w:rsidR="004E2C84" w:rsidRPr="00D658D6" w:rsidRDefault="004E2C84" w:rsidP="007F5A38">
            <w:pPr>
              <w:pStyle w:val="Bodykinetik"/>
              <w:rPr>
                <w:lang w:val="en-ID"/>
              </w:rPr>
            </w:pPr>
            <w:r w:rsidRPr="00D658D6">
              <w:rPr>
                <w:lang w:val="en-ID"/>
              </w:rPr>
              <w:t>83.3</w:t>
            </w:r>
          </w:p>
        </w:tc>
        <w:tc>
          <w:tcPr>
            <w:tcW w:w="0" w:type="auto"/>
            <w:vAlign w:val="center"/>
            <w:hideMark/>
          </w:tcPr>
          <w:p w14:paraId="75B28177" w14:textId="77777777" w:rsidR="004E2C84" w:rsidRPr="00D658D6" w:rsidRDefault="004E2C84" w:rsidP="007F5A38">
            <w:pPr>
              <w:pStyle w:val="Bodykinetik"/>
              <w:rPr>
                <w:lang w:val="en-ID"/>
              </w:rPr>
            </w:pPr>
            <w:r w:rsidRPr="00D658D6">
              <w:rPr>
                <w:lang w:val="en-ID"/>
              </w:rPr>
              <w:t>85.0</w:t>
            </w:r>
          </w:p>
        </w:tc>
      </w:tr>
    </w:tbl>
    <w:p w14:paraId="7A479E96" w14:textId="77777777" w:rsidR="004E2C84" w:rsidRDefault="004E2C84" w:rsidP="004E2C84">
      <w:pPr>
        <w:pStyle w:val="Bodykinetik"/>
        <w:rPr>
          <w:lang w:val="en-ID"/>
        </w:rPr>
      </w:pPr>
    </w:p>
    <w:p w14:paraId="289BD156" w14:textId="77777777" w:rsidR="004E2C84" w:rsidRDefault="004E2C84" w:rsidP="004E2C84">
      <w:pPr>
        <w:pStyle w:val="Bodykinetik"/>
        <w:rPr>
          <w:b/>
          <w:bCs/>
          <w:lang w:val="en-ID"/>
        </w:rPr>
      </w:pPr>
    </w:p>
    <w:p w14:paraId="7CBA98FF" w14:textId="77777777" w:rsidR="004E2C84" w:rsidRPr="00D658D6" w:rsidRDefault="004E2C84" w:rsidP="004E2C84">
      <w:pPr>
        <w:pStyle w:val="Bodykinetik"/>
        <w:ind w:firstLine="0"/>
        <w:jc w:val="center"/>
        <w:rPr>
          <w:b/>
          <w:bCs/>
          <w:lang w:val="en-ID"/>
        </w:rPr>
      </w:pPr>
      <w:r w:rsidRPr="00D658D6">
        <w:rPr>
          <w:b/>
          <w:bCs/>
          <w:lang w:val="en-ID"/>
        </w:rPr>
        <w:t xml:space="preserve">Table 3c. MP-IDB Lifecycle Stages Classification (Overall </w:t>
      </w:r>
      <w:proofErr w:type="spellStart"/>
      <w:r w:rsidRPr="00D658D6">
        <w:rPr>
          <w:b/>
          <w:bCs/>
          <w:lang w:val="en-ID"/>
        </w:rPr>
        <w:t>Acc</w:t>
      </w:r>
      <w:proofErr w:type="spellEnd"/>
      <w:r w:rsidRPr="00D658D6">
        <w:rPr>
          <w:b/>
          <w:bCs/>
          <w:lang w:val="en-ID"/>
        </w:rPr>
        <w:t>: 80.6-94.3%)</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2"/>
        <w:gridCol w:w="1270"/>
        <w:gridCol w:w="1037"/>
        <w:gridCol w:w="1037"/>
        <w:gridCol w:w="1037"/>
        <w:gridCol w:w="1126"/>
        <w:gridCol w:w="1052"/>
      </w:tblGrid>
      <w:tr w:rsidR="004E2C84" w:rsidRPr="00D658D6" w14:paraId="4EAB4A09" w14:textId="77777777" w:rsidTr="007F5A38">
        <w:trPr>
          <w:tblHeader/>
          <w:tblCellSpacing w:w="15" w:type="dxa"/>
          <w:jc w:val="center"/>
        </w:trPr>
        <w:tc>
          <w:tcPr>
            <w:tcW w:w="0" w:type="auto"/>
            <w:vAlign w:val="center"/>
            <w:hideMark/>
          </w:tcPr>
          <w:p w14:paraId="1D8C56CA" w14:textId="77777777" w:rsidR="004E2C84" w:rsidRPr="00D658D6" w:rsidRDefault="004E2C84" w:rsidP="007F5A38">
            <w:pPr>
              <w:pStyle w:val="Bodykinetik"/>
              <w:rPr>
                <w:b/>
                <w:bCs/>
                <w:lang w:val="en-ID"/>
              </w:rPr>
            </w:pPr>
            <w:r w:rsidRPr="00D658D6">
              <w:rPr>
                <w:b/>
                <w:bCs/>
                <w:lang w:val="en-ID"/>
              </w:rPr>
              <w:t>Class (n)</w:t>
            </w:r>
          </w:p>
        </w:tc>
        <w:tc>
          <w:tcPr>
            <w:tcW w:w="0" w:type="auto"/>
            <w:vAlign w:val="center"/>
            <w:hideMark/>
          </w:tcPr>
          <w:p w14:paraId="2BEA4971" w14:textId="77777777" w:rsidR="004E2C84" w:rsidRPr="00D658D6" w:rsidRDefault="004E2C84" w:rsidP="007F5A38">
            <w:pPr>
              <w:pStyle w:val="Bodykinetik"/>
              <w:rPr>
                <w:b/>
                <w:bCs/>
                <w:lang w:val="en-ID"/>
              </w:rPr>
            </w:pPr>
            <w:r w:rsidRPr="00D658D6">
              <w:rPr>
                <w:b/>
                <w:bCs/>
                <w:lang w:val="en-ID"/>
              </w:rPr>
              <w:t>DN121</w:t>
            </w:r>
          </w:p>
        </w:tc>
        <w:tc>
          <w:tcPr>
            <w:tcW w:w="0" w:type="auto"/>
            <w:vAlign w:val="center"/>
            <w:hideMark/>
          </w:tcPr>
          <w:p w14:paraId="56104785" w14:textId="77777777" w:rsidR="004E2C84" w:rsidRPr="00D658D6" w:rsidRDefault="004E2C84" w:rsidP="007F5A38">
            <w:pPr>
              <w:pStyle w:val="Bodykinetik"/>
              <w:rPr>
                <w:b/>
                <w:bCs/>
                <w:lang w:val="en-ID"/>
              </w:rPr>
            </w:pPr>
            <w:r w:rsidRPr="00D658D6">
              <w:rPr>
                <w:b/>
                <w:bCs/>
                <w:lang w:val="en-ID"/>
              </w:rPr>
              <w:t>EB0</w:t>
            </w:r>
          </w:p>
        </w:tc>
        <w:tc>
          <w:tcPr>
            <w:tcW w:w="0" w:type="auto"/>
            <w:vAlign w:val="center"/>
            <w:hideMark/>
          </w:tcPr>
          <w:p w14:paraId="4994A07E" w14:textId="77777777" w:rsidR="004E2C84" w:rsidRPr="00D658D6" w:rsidRDefault="004E2C84" w:rsidP="007F5A38">
            <w:pPr>
              <w:pStyle w:val="Bodykinetik"/>
              <w:rPr>
                <w:b/>
                <w:bCs/>
                <w:lang w:val="en-ID"/>
              </w:rPr>
            </w:pPr>
            <w:r w:rsidRPr="00D658D6">
              <w:rPr>
                <w:b/>
                <w:bCs/>
                <w:lang w:val="en-ID"/>
              </w:rPr>
              <w:t>EB1</w:t>
            </w:r>
          </w:p>
        </w:tc>
        <w:tc>
          <w:tcPr>
            <w:tcW w:w="0" w:type="auto"/>
            <w:vAlign w:val="center"/>
            <w:hideMark/>
          </w:tcPr>
          <w:p w14:paraId="65DDE02E" w14:textId="77777777" w:rsidR="004E2C84" w:rsidRPr="00D658D6" w:rsidRDefault="004E2C84" w:rsidP="007F5A38">
            <w:pPr>
              <w:pStyle w:val="Bodykinetik"/>
              <w:rPr>
                <w:b/>
                <w:bCs/>
                <w:lang w:val="en-ID"/>
              </w:rPr>
            </w:pPr>
            <w:r w:rsidRPr="00D658D6">
              <w:rPr>
                <w:b/>
                <w:bCs/>
                <w:lang w:val="en-ID"/>
              </w:rPr>
              <w:t>EB2</w:t>
            </w:r>
          </w:p>
        </w:tc>
        <w:tc>
          <w:tcPr>
            <w:tcW w:w="0" w:type="auto"/>
            <w:vAlign w:val="center"/>
            <w:hideMark/>
          </w:tcPr>
          <w:p w14:paraId="0BEE3FD2" w14:textId="77777777" w:rsidR="004E2C84" w:rsidRPr="00D658D6" w:rsidRDefault="004E2C84" w:rsidP="007F5A38">
            <w:pPr>
              <w:pStyle w:val="Bodykinetik"/>
              <w:rPr>
                <w:b/>
                <w:bCs/>
                <w:lang w:val="en-ID"/>
              </w:rPr>
            </w:pPr>
            <w:r w:rsidRPr="00D658D6">
              <w:rPr>
                <w:b/>
                <w:bCs/>
                <w:lang w:val="en-ID"/>
              </w:rPr>
              <w:t>R101</w:t>
            </w:r>
          </w:p>
        </w:tc>
        <w:tc>
          <w:tcPr>
            <w:tcW w:w="0" w:type="auto"/>
            <w:vAlign w:val="center"/>
            <w:hideMark/>
          </w:tcPr>
          <w:p w14:paraId="4E131F79" w14:textId="77777777" w:rsidR="004E2C84" w:rsidRPr="00D658D6" w:rsidRDefault="004E2C84" w:rsidP="007F5A38">
            <w:pPr>
              <w:pStyle w:val="Bodykinetik"/>
              <w:rPr>
                <w:b/>
                <w:bCs/>
                <w:lang w:val="en-ID"/>
              </w:rPr>
            </w:pPr>
            <w:r w:rsidRPr="00D658D6">
              <w:rPr>
                <w:b/>
                <w:bCs/>
                <w:lang w:val="en-ID"/>
              </w:rPr>
              <w:t>R50</w:t>
            </w:r>
          </w:p>
        </w:tc>
      </w:tr>
      <w:tr w:rsidR="004E2C84" w:rsidRPr="00D658D6" w14:paraId="44C82F6E" w14:textId="77777777" w:rsidTr="007F5A38">
        <w:trPr>
          <w:tblCellSpacing w:w="15" w:type="dxa"/>
          <w:jc w:val="center"/>
        </w:trPr>
        <w:tc>
          <w:tcPr>
            <w:tcW w:w="0" w:type="auto"/>
            <w:vAlign w:val="center"/>
            <w:hideMark/>
          </w:tcPr>
          <w:p w14:paraId="1C441663" w14:textId="77777777" w:rsidR="004E2C84" w:rsidRPr="00D658D6" w:rsidRDefault="004E2C84" w:rsidP="007F5A38">
            <w:pPr>
              <w:pStyle w:val="Bodykinetik"/>
              <w:rPr>
                <w:lang w:val="en-ID"/>
              </w:rPr>
            </w:pPr>
            <w:r w:rsidRPr="00D658D6">
              <w:rPr>
                <w:lang w:val="en-ID"/>
              </w:rPr>
              <w:t xml:space="preserve">Overall </w:t>
            </w:r>
            <w:proofErr w:type="spellStart"/>
            <w:r w:rsidRPr="00D658D6">
              <w:rPr>
                <w:lang w:val="en-ID"/>
              </w:rPr>
              <w:t>Acc</w:t>
            </w:r>
            <w:proofErr w:type="spellEnd"/>
          </w:p>
        </w:tc>
        <w:tc>
          <w:tcPr>
            <w:tcW w:w="0" w:type="auto"/>
            <w:vAlign w:val="center"/>
            <w:hideMark/>
          </w:tcPr>
          <w:p w14:paraId="7B1B82A4" w14:textId="77777777" w:rsidR="004E2C84" w:rsidRPr="00D658D6" w:rsidRDefault="004E2C84" w:rsidP="007F5A38">
            <w:pPr>
              <w:pStyle w:val="Bodykinetik"/>
              <w:rPr>
                <w:lang w:val="en-ID"/>
              </w:rPr>
            </w:pPr>
            <w:r w:rsidRPr="00D658D6">
              <w:rPr>
                <w:lang w:val="en-ID"/>
              </w:rPr>
              <w:t>93.7</w:t>
            </w:r>
          </w:p>
        </w:tc>
        <w:tc>
          <w:tcPr>
            <w:tcW w:w="0" w:type="auto"/>
            <w:vAlign w:val="center"/>
            <w:hideMark/>
          </w:tcPr>
          <w:p w14:paraId="696FD3FF" w14:textId="77777777" w:rsidR="004E2C84" w:rsidRPr="00D658D6" w:rsidRDefault="004E2C84" w:rsidP="007F5A38">
            <w:pPr>
              <w:pStyle w:val="Bodykinetik"/>
              <w:rPr>
                <w:lang w:val="en-ID"/>
              </w:rPr>
            </w:pPr>
            <w:r w:rsidRPr="00D658D6">
              <w:rPr>
                <w:b/>
                <w:bCs/>
                <w:lang w:val="en-ID"/>
              </w:rPr>
              <w:t>94.3</w:t>
            </w:r>
          </w:p>
        </w:tc>
        <w:tc>
          <w:tcPr>
            <w:tcW w:w="0" w:type="auto"/>
            <w:vAlign w:val="center"/>
            <w:hideMark/>
          </w:tcPr>
          <w:p w14:paraId="0224D8BF" w14:textId="77777777" w:rsidR="004E2C84" w:rsidRPr="00D658D6" w:rsidRDefault="004E2C84" w:rsidP="007F5A38">
            <w:pPr>
              <w:pStyle w:val="Bodykinetik"/>
              <w:rPr>
                <w:lang w:val="en-ID"/>
              </w:rPr>
            </w:pPr>
            <w:r w:rsidRPr="00D658D6">
              <w:rPr>
                <w:lang w:val="en-ID"/>
              </w:rPr>
              <w:t>93.0</w:t>
            </w:r>
          </w:p>
        </w:tc>
        <w:tc>
          <w:tcPr>
            <w:tcW w:w="0" w:type="auto"/>
            <w:vAlign w:val="center"/>
            <w:hideMark/>
          </w:tcPr>
          <w:p w14:paraId="5A9BDB92" w14:textId="77777777" w:rsidR="004E2C84" w:rsidRPr="00D658D6" w:rsidRDefault="004E2C84" w:rsidP="007F5A38">
            <w:pPr>
              <w:pStyle w:val="Bodykinetik"/>
              <w:rPr>
                <w:lang w:val="en-ID"/>
              </w:rPr>
            </w:pPr>
            <w:r w:rsidRPr="00D658D6">
              <w:rPr>
                <w:lang w:val="en-ID"/>
              </w:rPr>
              <w:t>80.6</w:t>
            </w:r>
          </w:p>
        </w:tc>
        <w:tc>
          <w:tcPr>
            <w:tcW w:w="0" w:type="auto"/>
            <w:vAlign w:val="center"/>
            <w:hideMark/>
          </w:tcPr>
          <w:p w14:paraId="2843551F" w14:textId="77777777" w:rsidR="004E2C84" w:rsidRPr="00D658D6" w:rsidRDefault="004E2C84" w:rsidP="007F5A38">
            <w:pPr>
              <w:pStyle w:val="Bodykinetik"/>
              <w:rPr>
                <w:lang w:val="en-ID"/>
              </w:rPr>
            </w:pPr>
            <w:r w:rsidRPr="00D658D6">
              <w:rPr>
                <w:lang w:val="en-ID"/>
              </w:rPr>
              <w:t>90.6</w:t>
            </w:r>
          </w:p>
        </w:tc>
        <w:tc>
          <w:tcPr>
            <w:tcW w:w="0" w:type="auto"/>
            <w:vAlign w:val="center"/>
            <w:hideMark/>
          </w:tcPr>
          <w:p w14:paraId="3A255204" w14:textId="77777777" w:rsidR="004E2C84" w:rsidRPr="00D658D6" w:rsidRDefault="004E2C84" w:rsidP="007F5A38">
            <w:pPr>
              <w:pStyle w:val="Bodykinetik"/>
              <w:rPr>
                <w:lang w:val="en-ID"/>
              </w:rPr>
            </w:pPr>
            <w:r w:rsidRPr="00D658D6">
              <w:rPr>
                <w:lang w:val="en-ID"/>
              </w:rPr>
              <w:t>93.3</w:t>
            </w:r>
          </w:p>
        </w:tc>
      </w:tr>
      <w:tr w:rsidR="004E2C84" w:rsidRPr="00D658D6" w14:paraId="6CA187FE" w14:textId="77777777" w:rsidTr="007F5A38">
        <w:trPr>
          <w:tblCellSpacing w:w="15" w:type="dxa"/>
          <w:jc w:val="center"/>
        </w:trPr>
        <w:tc>
          <w:tcPr>
            <w:tcW w:w="0" w:type="auto"/>
            <w:vAlign w:val="center"/>
            <w:hideMark/>
          </w:tcPr>
          <w:p w14:paraId="4ED06FD8" w14:textId="77777777" w:rsidR="004E2C84" w:rsidRPr="00D658D6" w:rsidRDefault="004E2C84" w:rsidP="007F5A38">
            <w:pPr>
              <w:pStyle w:val="Bodykinetik"/>
              <w:rPr>
                <w:lang w:val="en-ID"/>
              </w:rPr>
            </w:pPr>
            <w:r w:rsidRPr="00D658D6">
              <w:rPr>
                <w:lang w:val="en-ID"/>
              </w:rPr>
              <w:t>Overall F1</w:t>
            </w:r>
          </w:p>
        </w:tc>
        <w:tc>
          <w:tcPr>
            <w:tcW w:w="0" w:type="auto"/>
            <w:vAlign w:val="center"/>
            <w:hideMark/>
          </w:tcPr>
          <w:p w14:paraId="2D5F85FD" w14:textId="77777777" w:rsidR="004E2C84" w:rsidRPr="00D658D6" w:rsidRDefault="004E2C84" w:rsidP="007F5A38">
            <w:pPr>
              <w:pStyle w:val="Bodykinetik"/>
              <w:rPr>
                <w:lang w:val="en-ID"/>
              </w:rPr>
            </w:pPr>
            <w:r w:rsidRPr="00D658D6">
              <w:rPr>
                <w:lang w:val="en-ID"/>
              </w:rPr>
              <w:t>92.6</w:t>
            </w:r>
          </w:p>
        </w:tc>
        <w:tc>
          <w:tcPr>
            <w:tcW w:w="0" w:type="auto"/>
            <w:vAlign w:val="center"/>
            <w:hideMark/>
          </w:tcPr>
          <w:p w14:paraId="44A4108E" w14:textId="77777777" w:rsidR="004E2C84" w:rsidRPr="00D658D6" w:rsidRDefault="004E2C84" w:rsidP="007F5A38">
            <w:pPr>
              <w:pStyle w:val="Bodykinetik"/>
              <w:rPr>
                <w:lang w:val="en-ID"/>
              </w:rPr>
            </w:pPr>
            <w:r w:rsidRPr="00D658D6">
              <w:rPr>
                <w:b/>
                <w:bCs/>
                <w:lang w:val="en-ID"/>
              </w:rPr>
              <w:t>93.1</w:t>
            </w:r>
          </w:p>
        </w:tc>
        <w:tc>
          <w:tcPr>
            <w:tcW w:w="0" w:type="auto"/>
            <w:vAlign w:val="center"/>
            <w:hideMark/>
          </w:tcPr>
          <w:p w14:paraId="651BE2AA" w14:textId="77777777" w:rsidR="004E2C84" w:rsidRPr="00D658D6" w:rsidRDefault="004E2C84" w:rsidP="007F5A38">
            <w:pPr>
              <w:pStyle w:val="Bodykinetik"/>
              <w:rPr>
                <w:lang w:val="en-ID"/>
              </w:rPr>
            </w:pPr>
            <w:r w:rsidRPr="00D658D6">
              <w:rPr>
                <w:lang w:val="en-ID"/>
              </w:rPr>
              <w:t>92.0</w:t>
            </w:r>
          </w:p>
        </w:tc>
        <w:tc>
          <w:tcPr>
            <w:tcW w:w="0" w:type="auto"/>
            <w:vAlign w:val="center"/>
            <w:hideMark/>
          </w:tcPr>
          <w:p w14:paraId="79D36DBE" w14:textId="77777777" w:rsidR="004E2C84" w:rsidRPr="00D658D6" w:rsidRDefault="004E2C84" w:rsidP="007F5A38">
            <w:pPr>
              <w:pStyle w:val="Bodykinetik"/>
              <w:rPr>
                <w:lang w:val="en-ID"/>
              </w:rPr>
            </w:pPr>
            <w:r w:rsidRPr="00D658D6">
              <w:rPr>
                <w:lang w:val="en-ID"/>
              </w:rPr>
              <w:t>77.3</w:t>
            </w:r>
          </w:p>
        </w:tc>
        <w:tc>
          <w:tcPr>
            <w:tcW w:w="0" w:type="auto"/>
            <w:vAlign w:val="center"/>
            <w:hideMark/>
          </w:tcPr>
          <w:p w14:paraId="3F2617FF" w14:textId="77777777" w:rsidR="004E2C84" w:rsidRPr="00D658D6" w:rsidRDefault="004E2C84" w:rsidP="007F5A38">
            <w:pPr>
              <w:pStyle w:val="Bodykinetik"/>
              <w:rPr>
                <w:lang w:val="en-ID"/>
              </w:rPr>
            </w:pPr>
            <w:r w:rsidRPr="00D658D6">
              <w:rPr>
                <w:lang w:val="en-ID"/>
              </w:rPr>
              <w:t>89.1</w:t>
            </w:r>
          </w:p>
        </w:tc>
        <w:tc>
          <w:tcPr>
            <w:tcW w:w="0" w:type="auto"/>
            <w:vAlign w:val="center"/>
            <w:hideMark/>
          </w:tcPr>
          <w:p w14:paraId="337362C9" w14:textId="77777777" w:rsidR="004E2C84" w:rsidRPr="00D658D6" w:rsidRDefault="004E2C84" w:rsidP="007F5A38">
            <w:pPr>
              <w:pStyle w:val="Bodykinetik"/>
              <w:rPr>
                <w:lang w:val="en-ID"/>
              </w:rPr>
            </w:pPr>
            <w:r w:rsidRPr="00D658D6">
              <w:rPr>
                <w:lang w:val="en-ID"/>
              </w:rPr>
              <w:t>92.2</w:t>
            </w:r>
          </w:p>
        </w:tc>
      </w:tr>
      <w:tr w:rsidR="004E2C84" w:rsidRPr="00D658D6" w14:paraId="74845840" w14:textId="77777777" w:rsidTr="007F5A38">
        <w:trPr>
          <w:tblCellSpacing w:w="15" w:type="dxa"/>
          <w:jc w:val="center"/>
        </w:trPr>
        <w:tc>
          <w:tcPr>
            <w:tcW w:w="0" w:type="auto"/>
            <w:vAlign w:val="center"/>
            <w:hideMark/>
          </w:tcPr>
          <w:p w14:paraId="0BEB0659" w14:textId="77777777" w:rsidR="004E2C84" w:rsidRPr="00D658D6" w:rsidRDefault="004E2C84" w:rsidP="007F5A38">
            <w:pPr>
              <w:pStyle w:val="Bodykinetik"/>
              <w:rPr>
                <w:lang w:val="en-ID"/>
              </w:rPr>
            </w:pPr>
            <w:r w:rsidRPr="00D658D6">
              <w:rPr>
                <w:lang w:val="en-ID"/>
              </w:rPr>
              <w:t>Gametocyte (28)</w:t>
            </w:r>
          </w:p>
        </w:tc>
        <w:tc>
          <w:tcPr>
            <w:tcW w:w="0" w:type="auto"/>
            <w:vAlign w:val="center"/>
            <w:hideMark/>
          </w:tcPr>
          <w:p w14:paraId="525F4D89" w14:textId="77777777" w:rsidR="004E2C84" w:rsidRPr="00D658D6" w:rsidRDefault="004E2C84" w:rsidP="007F5A38">
            <w:pPr>
              <w:pStyle w:val="Bodykinetik"/>
              <w:rPr>
                <w:lang w:val="en-ID"/>
              </w:rPr>
            </w:pPr>
            <w:r w:rsidRPr="00D658D6">
              <w:rPr>
                <w:lang w:val="en-ID"/>
              </w:rPr>
              <w:t>72.7</w:t>
            </w:r>
          </w:p>
        </w:tc>
        <w:tc>
          <w:tcPr>
            <w:tcW w:w="0" w:type="auto"/>
            <w:vAlign w:val="center"/>
            <w:hideMark/>
          </w:tcPr>
          <w:p w14:paraId="2D2E6C5E" w14:textId="77777777" w:rsidR="004E2C84" w:rsidRPr="00D658D6" w:rsidRDefault="004E2C84" w:rsidP="007F5A38">
            <w:pPr>
              <w:pStyle w:val="Bodykinetik"/>
              <w:rPr>
                <w:lang w:val="en-ID"/>
              </w:rPr>
            </w:pPr>
            <w:r w:rsidRPr="00D658D6">
              <w:rPr>
                <w:b/>
                <w:bCs/>
                <w:lang w:val="en-ID"/>
              </w:rPr>
              <w:t>75.0</w:t>
            </w:r>
          </w:p>
        </w:tc>
        <w:tc>
          <w:tcPr>
            <w:tcW w:w="0" w:type="auto"/>
            <w:vAlign w:val="center"/>
            <w:hideMark/>
          </w:tcPr>
          <w:p w14:paraId="690025B1" w14:textId="77777777" w:rsidR="004E2C84" w:rsidRPr="00D658D6" w:rsidRDefault="004E2C84" w:rsidP="007F5A38">
            <w:pPr>
              <w:pStyle w:val="Bodykinetik"/>
              <w:rPr>
                <w:lang w:val="en-ID"/>
              </w:rPr>
            </w:pPr>
            <w:r w:rsidRPr="00D658D6">
              <w:rPr>
                <w:lang w:val="en-ID"/>
              </w:rPr>
              <w:t>70.6</w:t>
            </w:r>
          </w:p>
        </w:tc>
        <w:tc>
          <w:tcPr>
            <w:tcW w:w="0" w:type="auto"/>
            <w:vAlign w:val="center"/>
            <w:hideMark/>
          </w:tcPr>
          <w:p w14:paraId="45B2E572" w14:textId="77777777" w:rsidR="004E2C84" w:rsidRPr="00D658D6" w:rsidRDefault="004E2C84" w:rsidP="007F5A38">
            <w:pPr>
              <w:pStyle w:val="Bodykinetik"/>
              <w:rPr>
                <w:lang w:val="en-ID"/>
              </w:rPr>
            </w:pPr>
            <w:r w:rsidRPr="00D658D6">
              <w:rPr>
                <w:lang w:val="en-ID"/>
              </w:rPr>
              <w:t>66.7</w:t>
            </w:r>
          </w:p>
        </w:tc>
        <w:tc>
          <w:tcPr>
            <w:tcW w:w="0" w:type="auto"/>
            <w:vAlign w:val="center"/>
            <w:hideMark/>
          </w:tcPr>
          <w:p w14:paraId="7B1920B3" w14:textId="77777777" w:rsidR="004E2C84" w:rsidRPr="00D658D6" w:rsidRDefault="004E2C84" w:rsidP="007F5A38">
            <w:pPr>
              <w:pStyle w:val="Bodykinetik"/>
              <w:rPr>
                <w:lang w:val="en-ID"/>
              </w:rPr>
            </w:pPr>
            <w:r w:rsidRPr="00D658D6">
              <w:rPr>
                <w:lang w:val="en-ID"/>
              </w:rPr>
              <w:t>66.7</w:t>
            </w:r>
          </w:p>
        </w:tc>
        <w:tc>
          <w:tcPr>
            <w:tcW w:w="0" w:type="auto"/>
            <w:vAlign w:val="center"/>
            <w:hideMark/>
          </w:tcPr>
          <w:p w14:paraId="0E086E83" w14:textId="77777777" w:rsidR="004E2C84" w:rsidRPr="00D658D6" w:rsidRDefault="004E2C84" w:rsidP="007F5A38">
            <w:pPr>
              <w:pStyle w:val="Bodykinetik"/>
              <w:rPr>
                <w:lang w:val="en-ID"/>
              </w:rPr>
            </w:pPr>
            <w:r w:rsidRPr="00D658D6">
              <w:rPr>
                <w:lang w:val="en-ID"/>
              </w:rPr>
              <w:t>69.1</w:t>
            </w:r>
          </w:p>
        </w:tc>
      </w:tr>
      <w:tr w:rsidR="004E2C84" w:rsidRPr="00D658D6" w14:paraId="3284CED8" w14:textId="77777777" w:rsidTr="007F5A38">
        <w:trPr>
          <w:tblCellSpacing w:w="15" w:type="dxa"/>
          <w:jc w:val="center"/>
        </w:trPr>
        <w:tc>
          <w:tcPr>
            <w:tcW w:w="0" w:type="auto"/>
            <w:vAlign w:val="center"/>
            <w:hideMark/>
          </w:tcPr>
          <w:p w14:paraId="143A8617" w14:textId="77777777" w:rsidR="004E2C84" w:rsidRPr="00D658D6" w:rsidRDefault="004E2C84" w:rsidP="007F5A38">
            <w:pPr>
              <w:pStyle w:val="Bodykinetik"/>
              <w:rPr>
                <w:lang w:val="en-ID"/>
              </w:rPr>
            </w:pPr>
            <w:r w:rsidRPr="00D658D6">
              <w:rPr>
                <w:lang w:val="en-ID"/>
              </w:rPr>
              <w:t>Ring (179)</w:t>
            </w:r>
          </w:p>
        </w:tc>
        <w:tc>
          <w:tcPr>
            <w:tcW w:w="0" w:type="auto"/>
            <w:vAlign w:val="center"/>
            <w:hideMark/>
          </w:tcPr>
          <w:p w14:paraId="2436D721" w14:textId="77777777" w:rsidR="004E2C84" w:rsidRPr="00D658D6" w:rsidRDefault="004E2C84" w:rsidP="007F5A38">
            <w:pPr>
              <w:pStyle w:val="Bodykinetik"/>
              <w:rPr>
                <w:lang w:val="en-ID"/>
              </w:rPr>
            </w:pPr>
            <w:r w:rsidRPr="00D658D6">
              <w:rPr>
                <w:lang w:val="en-ID"/>
              </w:rPr>
              <w:t>96.7</w:t>
            </w:r>
          </w:p>
        </w:tc>
        <w:tc>
          <w:tcPr>
            <w:tcW w:w="0" w:type="auto"/>
            <w:vAlign w:val="center"/>
            <w:hideMark/>
          </w:tcPr>
          <w:p w14:paraId="66E7DE5C" w14:textId="77777777" w:rsidR="004E2C84" w:rsidRPr="00D658D6" w:rsidRDefault="004E2C84" w:rsidP="007F5A38">
            <w:pPr>
              <w:pStyle w:val="Bodykinetik"/>
              <w:rPr>
                <w:lang w:val="en-ID"/>
              </w:rPr>
            </w:pPr>
            <w:r w:rsidRPr="00D658D6">
              <w:rPr>
                <w:b/>
                <w:bCs/>
                <w:lang w:val="en-ID"/>
              </w:rPr>
              <w:t>97.3</w:t>
            </w:r>
          </w:p>
        </w:tc>
        <w:tc>
          <w:tcPr>
            <w:tcW w:w="0" w:type="auto"/>
            <w:vAlign w:val="center"/>
            <w:hideMark/>
          </w:tcPr>
          <w:p w14:paraId="684A534D" w14:textId="77777777" w:rsidR="004E2C84" w:rsidRPr="00D658D6" w:rsidRDefault="004E2C84" w:rsidP="007F5A38">
            <w:pPr>
              <w:pStyle w:val="Bodykinetik"/>
              <w:rPr>
                <w:lang w:val="en-ID"/>
              </w:rPr>
            </w:pPr>
            <w:r w:rsidRPr="00D658D6">
              <w:rPr>
                <w:lang w:val="en-ID"/>
              </w:rPr>
              <w:t>95.5</w:t>
            </w:r>
          </w:p>
        </w:tc>
        <w:tc>
          <w:tcPr>
            <w:tcW w:w="0" w:type="auto"/>
            <w:vAlign w:val="center"/>
            <w:hideMark/>
          </w:tcPr>
          <w:p w14:paraId="066A8FB0" w14:textId="77777777" w:rsidR="004E2C84" w:rsidRPr="00D658D6" w:rsidRDefault="004E2C84" w:rsidP="007F5A38">
            <w:pPr>
              <w:pStyle w:val="Bodykinetik"/>
              <w:rPr>
                <w:lang w:val="en-ID"/>
              </w:rPr>
            </w:pPr>
            <w:r w:rsidRPr="00D658D6">
              <w:rPr>
                <w:lang w:val="en-ID"/>
              </w:rPr>
              <w:t>90.0</w:t>
            </w:r>
          </w:p>
        </w:tc>
        <w:tc>
          <w:tcPr>
            <w:tcW w:w="0" w:type="auto"/>
            <w:vAlign w:val="center"/>
            <w:hideMark/>
          </w:tcPr>
          <w:p w14:paraId="4116F6D4" w14:textId="77777777" w:rsidR="004E2C84" w:rsidRPr="00D658D6" w:rsidRDefault="004E2C84" w:rsidP="007F5A38">
            <w:pPr>
              <w:pStyle w:val="Bodykinetik"/>
              <w:rPr>
                <w:lang w:val="en-ID"/>
              </w:rPr>
            </w:pPr>
            <w:r w:rsidRPr="00D658D6">
              <w:rPr>
                <w:lang w:val="en-ID"/>
              </w:rPr>
              <w:t>94.1</w:t>
            </w:r>
          </w:p>
        </w:tc>
        <w:tc>
          <w:tcPr>
            <w:tcW w:w="0" w:type="auto"/>
            <w:vAlign w:val="center"/>
            <w:hideMark/>
          </w:tcPr>
          <w:p w14:paraId="2907FD15" w14:textId="77777777" w:rsidR="004E2C84" w:rsidRPr="00D658D6" w:rsidRDefault="004E2C84" w:rsidP="007F5A38">
            <w:pPr>
              <w:pStyle w:val="Bodykinetik"/>
              <w:rPr>
                <w:lang w:val="en-ID"/>
              </w:rPr>
            </w:pPr>
            <w:r w:rsidRPr="00D658D6">
              <w:rPr>
                <w:lang w:val="en-ID"/>
              </w:rPr>
              <w:t>97.0</w:t>
            </w:r>
          </w:p>
        </w:tc>
      </w:tr>
      <w:tr w:rsidR="004E2C84" w:rsidRPr="00D658D6" w14:paraId="28AF893D" w14:textId="77777777" w:rsidTr="007F5A38">
        <w:trPr>
          <w:tblCellSpacing w:w="15" w:type="dxa"/>
          <w:jc w:val="center"/>
        </w:trPr>
        <w:tc>
          <w:tcPr>
            <w:tcW w:w="0" w:type="auto"/>
            <w:vAlign w:val="center"/>
            <w:hideMark/>
          </w:tcPr>
          <w:p w14:paraId="2C00017F" w14:textId="77777777" w:rsidR="004E2C84" w:rsidRPr="00D658D6" w:rsidRDefault="004E2C84" w:rsidP="007F5A38">
            <w:pPr>
              <w:pStyle w:val="Bodykinetik"/>
              <w:rPr>
                <w:lang w:val="en-ID"/>
              </w:rPr>
            </w:pPr>
            <w:r w:rsidRPr="00D658D6">
              <w:rPr>
                <w:lang w:val="en-ID"/>
              </w:rPr>
              <w:t>Schizont (19)</w:t>
            </w:r>
          </w:p>
        </w:tc>
        <w:tc>
          <w:tcPr>
            <w:tcW w:w="0" w:type="auto"/>
            <w:vAlign w:val="center"/>
            <w:hideMark/>
          </w:tcPr>
          <w:p w14:paraId="1746347D" w14:textId="77777777" w:rsidR="004E2C84" w:rsidRPr="00D658D6" w:rsidRDefault="004E2C84" w:rsidP="007F5A38">
            <w:pPr>
              <w:pStyle w:val="Bodykinetik"/>
              <w:rPr>
                <w:lang w:val="en-ID"/>
              </w:rPr>
            </w:pPr>
            <w:r w:rsidRPr="00D658D6">
              <w:rPr>
                <w:lang w:val="en-ID"/>
              </w:rPr>
              <w:t>88.9</w:t>
            </w:r>
          </w:p>
        </w:tc>
        <w:tc>
          <w:tcPr>
            <w:tcW w:w="0" w:type="auto"/>
            <w:vAlign w:val="center"/>
            <w:hideMark/>
          </w:tcPr>
          <w:p w14:paraId="7B586098" w14:textId="77777777" w:rsidR="004E2C84" w:rsidRPr="00D658D6" w:rsidRDefault="004E2C84" w:rsidP="007F5A38">
            <w:pPr>
              <w:pStyle w:val="Bodykinetik"/>
              <w:rPr>
                <w:lang w:val="en-ID"/>
              </w:rPr>
            </w:pPr>
            <w:r w:rsidRPr="00D658D6">
              <w:rPr>
                <w:b/>
                <w:bCs/>
                <w:lang w:val="en-ID"/>
              </w:rPr>
              <w:t>92.3</w:t>
            </w:r>
          </w:p>
        </w:tc>
        <w:tc>
          <w:tcPr>
            <w:tcW w:w="0" w:type="auto"/>
            <w:vAlign w:val="center"/>
            <w:hideMark/>
          </w:tcPr>
          <w:p w14:paraId="087EA879" w14:textId="77777777" w:rsidR="004E2C84" w:rsidRPr="00D658D6" w:rsidRDefault="004E2C84" w:rsidP="007F5A38">
            <w:pPr>
              <w:pStyle w:val="Bodykinetik"/>
              <w:rPr>
                <w:lang w:val="en-ID"/>
              </w:rPr>
            </w:pPr>
            <w:r w:rsidRPr="00D658D6">
              <w:rPr>
                <w:lang w:val="en-ID"/>
              </w:rPr>
              <w:t>88.9</w:t>
            </w:r>
          </w:p>
        </w:tc>
        <w:tc>
          <w:tcPr>
            <w:tcW w:w="0" w:type="auto"/>
            <w:vAlign w:val="center"/>
            <w:hideMark/>
          </w:tcPr>
          <w:p w14:paraId="7E11EA2B" w14:textId="77777777" w:rsidR="004E2C84" w:rsidRPr="00D658D6" w:rsidRDefault="004E2C84" w:rsidP="007F5A38">
            <w:pPr>
              <w:pStyle w:val="Bodykinetik"/>
              <w:rPr>
                <w:lang w:val="en-ID"/>
              </w:rPr>
            </w:pPr>
            <w:r w:rsidRPr="00D658D6">
              <w:rPr>
                <w:lang w:val="en-ID"/>
              </w:rPr>
              <w:t>63.2</w:t>
            </w:r>
          </w:p>
        </w:tc>
        <w:tc>
          <w:tcPr>
            <w:tcW w:w="0" w:type="auto"/>
            <w:vAlign w:val="center"/>
            <w:hideMark/>
          </w:tcPr>
          <w:p w14:paraId="10516704" w14:textId="77777777" w:rsidR="004E2C84" w:rsidRPr="00D658D6" w:rsidRDefault="004E2C84" w:rsidP="007F5A38">
            <w:pPr>
              <w:pStyle w:val="Bodykinetik"/>
              <w:rPr>
                <w:lang w:val="en-ID"/>
              </w:rPr>
            </w:pPr>
            <w:r w:rsidRPr="00D658D6">
              <w:rPr>
                <w:lang w:val="en-ID"/>
              </w:rPr>
              <w:t>73.7</w:t>
            </w:r>
          </w:p>
        </w:tc>
        <w:tc>
          <w:tcPr>
            <w:tcW w:w="0" w:type="auto"/>
            <w:vAlign w:val="center"/>
            <w:hideMark/>
          </w:tcPr>
          <w:p w14:paraId="1DE9AD71" w14:textId="77777777" w:rsidR="004E2C84" w:rsidRPr="00D658D6" w:rsidRDefault="004E2C84" w:rsidP="007F5A38">
            <w:pPr>
              <w:pStyle w:val="Bodykinetik"/>
              <w:rPr>
                <w:lang w:val="en-ID"/>
              </w:rPr>
            </w:pPr>
            <w:r w:rsidRPr="00D658D6">
              <w:rPr>
                <w:lang w:val="en-ID"/>
              </w:rPr>
              <w:t>84.6</w:t>
            </w:r>
          </w:p>
        </w:tc>
      </w:tr>
      <w:tr w:rsidR="004E2C84" w:rsidRPr="00D658D6" w14:paraId="509978B3" w14:textId="77777777" w:rsidTr="007F5A38">
        <w:trPr>
          <w:tblCellSpacing w:w="15" w:type="dxa"/>
          <w:jc w:val="center"/>
        </w:trPr>
        <w:tc>
          <w:tcPr>
            <w:tcW w:w="0" w:type="auto"/>
            <w:vAlign w:val="center"/>
            <w:hideMark/>
          </w:tcPr>
          <w:p w14:paraId="7130C40C" w14:textId="77777777" w:rsidR="004E2C84" w:rsidRPr="00D658D6" w:rsidRDefault="004E2C84" w:rsidP="007F5A38">
            <w:pPr>
              <w:pStyle w:val="Bodykinetik"/>
              <w:rPr>
                <w:lang w:val="en-ID"/>
              </w:rPr>
            </w:pPr>
            <w:r w:rsidRPr="00D658D6">
              <w:rPr>
                <w:lang w:val="en-ID"/>
              </w:rPr>
              <w:t>Trophozoite (13)</w:t>
            </w:r>
          </w:p>
        </w:tc>
        <w:tc>
          <w:tcPr>
            <w:tcW w:w="0" w:type="auto"/>
            <w:vAlign w:val="center"/>
            <w:hideMark/>
          </w:tcPr>
          <w:p w14:paraId="76DDE6DC" w14:textId="77777777" w:rsidR="004E2C84" w:rsidRPr="00D658D6" w:rsidRDefault="004E2C84" w:rsidP="007F5A38">
            <w:pPr>
              <w:pStyle w:val="Bodykinetik"/>
              <w:rPr>
                <w:lang w:val="en-ID"/>
              </w:rPr>
            </w:pPr>
            <w:r w:rsidRPr="00D658D6">
              <w:rPr>
                <w:lang w:val="en-ID"/>
              </w:rPr>
              <w:t>30.8</w:t>
            </w:r>
          </w:p>
        </w:tc>
        <w:tc>
          <w:tcPr>
            <w:tcW w:w="0" w:type="auto"/>
            <w:vAlign w:val="center"/>
            <w:hideMark/>
          </w:tcPr>
          <w:p w14:paraId="39EE7258" w14:textId="77777777" w:rsidR="004E2C84" w:rsidRPr="00D658D6" w:rsidRDefault="004E2C84" w:rsidP="007F5A38">
            <w:pPr>
              <w:pStyle w:val="Bodykinetik"/>
              <w:rPr>
                <w:lang w:val="en-ID"/>
              </w:rPr>
            </w:pPr>
            <w:r w:rsidRPr="00D658D6">
              <w:rPr>
                <w:b/>
                <w:bCs/>
                <w:lang w:val="en-ID"/>
              </w:rPr>
              <w:t>51.6</w:t>
            </w:r>
          </w:p>
        </w:tc>
        <w:tc>
          <w:tcPr>
            <w:tcW w:w="0" w:type="auto"/>
            <w:vAlign w:val="center"/>
            <w:hideMark/>
          </w:tcPr>
          <w:p w14:paraId="0BA56D84" w14:textId="77777777" w:rsidR="004E2C84" w:rsidRPr="00D658D6" w:rsidRDefault="004E2C84" w:rsidP="007F5A38">
            <w:pPr>
              <w:pStyle w:val="Bodykinetik"/>
              <w:rPr>
                <w:lang w:val="en-ID"/>
              </w:rPr>
            </w:pPr>
            <w:r w:rsidRPr="00D658D6">
              <w:rPr>
                <w:lang w:val="en-ID"/>
              </w:rPr>
              <w:t>32.0</w:t>
            </w:r>
          </w:p>
        </w:tc>
        <w:tc>
          <w:tcPr>
            <w:tcW w:w="0" w:type="auto"/>
            <w:vAlign w:val="center"/>
            <w:hideMark/>
          </w:tcPr>
          <w:p w14:paraId="646728BC" w14:textId="77777777" w:rsidR="004E2C84" w:rsidRPr="00D658D6" w:rsidRDefault="004E2C84" w:rsidP="007F5A38">
            <w:pPr>
              <w:pStyle w:val="Bodykinetik"/>
              <w:rPr>
                <w:lang w:val="en-ID"/>
              </w:rPr>
            </w:pPr>
            <w:r w:rsidRPr="00D658D6">
              <w:rPr>
                <w:lang w:val="en-ID"/>
              </w:rPr>
              <w:t>15.4</w:t>
            </w:r>
          </w:p>
        </w:tc>
        <w:tc>
          <w:tcPr>
            <w:tcW w:w="0" w:type="auto"/>
            <w:vAlign w:val="center"/>
            <w:hideMark/>
          </w:tcPr>
          <w:p w14:paraId="64928E95" w14:textId="77777777" w:rsidR="004E2C84" w:rsidRPr="00D658D6" w:rsidRDefault="004E2C84" w:rsidP="007F5A38">
            <w:pPr>
              <w:pStyle w:val="Bodykinetik"/>
              <w:rPr>
                <w:lang w:val="en-ID"/>
              </w:rPr>
            </w:pPr>
            <w:r w:rsidRPr="00D658D6">
              <w:rPr>
                <w:lang w:val="en-ID"/>
              </w:rPr>
              <w:t>30.8</w:t>
            </w:r>
          </w:p>
        </w:tc>
        <w:tc>
          <w:tcPr>
            <w:tcW w:w="0" w:type="auto"/>
            <w:vAlign w:val="center"/>
            <w:hideMark/>
          </w:tcPr>
          <w:p w14:paraId="6574E59C" w14:textId="77777777" w:rsidR="004E2C84" w:rsidRPr="00D658D6" w:rsidRDefault="004E2C84" w:rsidP="007F5A38">
            <w:pPr>
              <w:pStyle w:val="Bodykinetik"/>
              <w:rPr>
                <w:lang w:val="en-ID"/>
              </w:rPr>
            </w:pPr>
            <w:r w:rsidRPr="00D658D6">
              <w:rPr>
                <w:lang w:val="en-ID"/>
              </w:rPr>
              <w:t>28.6</w:t>
            </w:r>
          </w:p>
        </w:tc>
      </w:tr>
    </w:tbl>
    <w:p w14:paraId="652D0D90" w14:textId="30F89CBD" w:rsidR="004E2C84" w:rsidRPr="002A5021" w:rsidRDefault="004E2C84" w:rsidP="004E2C84">
      <w:pPr>
        <w:pStyle w:val="Bodykinetik"/>
        <w:ind w:firstLine="0"/>
        <w:rPr>
          <w:lang w:val="en-ID"/>
        </w:rPr>
      </w:pPr>
      <w:r w:rsidRPr="00D658D6">
        <w:rPr>
          <w:b/>
          <w:bCs/>
          <w:lang w:val="en-ID"/>
        </w:rPr>
        <w:t>Legend:</w:t>
      </w:r>
      <w:r w:rsidRPr="00D658D6">
        <w:rPr>
          <w:lang w:val="en-ID"/>
        </w:rPr>
        <w:t xml:space="preserve"> DN121=DenseNet121, EB0/1/2=EfficientNet-B0/B1/B2, R50/101=ResNet50/101. All values in %. Bold indicates best performance per row.</w:t>
      </w:r>
    </w:p>
    <w:p w14:paraId="33AC7464" w14:textId="7FCE0BB6" w:rsidR="002A5021" w:rsidRDefault="002A5021" w:rsidP="002A5021">
      <w:pPr>
        <w:pStyle w:val="Bodykinetik"/>
      </w:pPr>
      <w:r>
        <w:t xml:space="preserve">These results demonstrate that smaller </w:t>
      </w:r>
      <w:proofErr w:type="spellStart"/>
      <w:r>
        <w:t>EfficientNet</w:t>
      </w:r>
      <w:proofErr w:type="spellEnd"/>
      <w:r>
        <w:t xml:space="preserve"> models outperform larger </w:t>
      </w:r>
      <w:proofErr w:type="spellStart"/>
      <w:r>
        <w:t>ResNet</w:t>
      </w:r>
      <w:proofErr w:type="spellEnd"/>
      <w:r>
        <w:t xml:space="preserve"> architectures, contradicting the "bigger is better" paradigm. On IML Lifecycle, EfficientNet-B2 (9.2M parameters) achieves 87.64% accuracy while ResNet101 (44.5M parameters) manages only 77.53% accuracy, creating a 10.62% performance gap with 79% fewer parameters. This demonstrates that compound scaling (simultaneously optimizing depth, width, and resolution) [18] proves more effective than naive depth scaling (simply adding layers) for medical imaging tasks with limited data [30]. On MP-IDB Species, EfficientNet-B1 (7.8M parameters) achieves exceptional 98.8% accuracy with 93.18% balanced accuracy, demonstrating perfect 1.0 F1-score on ultra-minority </w:t>
      </w:r>
      <w:proofErr w:type="spellStart"/>
      <w:r>
        <w:t>P_malariae</w:t>
      </w:r>
      <w:proofErr w:type="spellEnd"/>
      <w:r>
        <w:t xml:space="preserve"> (only 7 samples) while ResNet50 (25.6M parameters, 3.3× larger) achieves lower 98.0% accuracy with catastrophic failure on </w:t>
      </w:r>
      <w:proofErr w:type="spellStart"/>
      <w:r>
        <w:t>P_ovale</w:t>
      </w:r>
      <w:proofErr w:type="spellEnd"/>
      <w:r>
        <w:t xml:space="preserve"> (0.0 F1-score), highlighting that parameter efficiency extends beyond size to architectural design [18]. On MP-IDB Stages, EfficientNet-B0 (5.3M parameters) achieves 94.31% accuracy while EfficientNet-B2 (9.2M parameters) achieves only 80.60%, suggesting that severe class imbalance (54:1 ratio) requires careful model capacity selection where B0's smaller capacity provides better regularization while B2 overfits to the majority ring class. Memory and inference implications favor smaller models, with EfficientNet-B0 requiring 31MB model size and 8.3ms inference compared to ResNet101's 171MB and 18.5ms, providing an 81% size reduction that enables edge device deployment for mobile microscopy and point-of-care diagnostics.</w:t>
      </w:r>
    </w:p>
    <w:p w14:paraId="3C888CFC" w14:textId="79F9E482" w:rsidR="00BB1DBE" w:rsidRDefault="002A5021" w:rsidP="002A5021">
      <w:pPr>
        <w:pStyle w:val="Bodykinetik"/>
      </w:pPr>
      <w:r>
        <w:t xml:space="preserve">Focal Loss (α=0.25, γ=2.0) significantly improved minority class F1-scores compared to cross-entropy baseline [20][21]. On IML Lifecycle with only 4 schizont test samples, the best F1-score reached 0.5714 (DenseNet121) with a range down to 0.4444 (EfficientNet-B1), representing improvement from 0% with standard cross-entropy despite limited statistical reliability. On MP-IDB Species, Focal Loss achieved remarkable perfect 1.0 F1-scores on ultra-minority </w:t>
      </w:r>
      <w:proofErr w:type="spellStart"/>
      <w:r>
        <w:t>P_malariae</w:t>
      </w:r>
      <w:proofErr w:type="spellEnd"/>
      <w:r>
        <w:t xml:space="preserve"> (7 samples, 2.8% of dataset) across all six architectures, demonstrating exceptional handling of extreme class imbalance when morphological distinctions are clear [31]. </w:t>
      </w:r>
      <w:proofErr w:type="spellStart"/>
      <w:r>
        <w:t>P_ovale</w:t>
      </w:r>
      <w:proofErr w:type="spellEnd"/>
      <w:r>
        <w:t xml:space="preserve"> (5 samples, 2.0%) achieved 0.7692 F1-score (EfficientNet-B1), while </w:t>
      </w:r>
      <w:proofErr w:type="spellStart"/>
      <w:r>
        <w:t>P_vivax</w:t>
      </w:r>
      <w:proofErr w:type="spellEnd"/>
      <w:r>
        <w:t xml:space="preserve"> (11 samples, 4.4%) ranged from 0.8-0.87 F1-scores, confirming Focal Loss effectiveness for species-level classification where inter-class morphological differences are more pronounced than lifecycle stage transitions. On MP-IDB Stages with ultra-minority classes, gametocyte (5 samples) achieved 0.5714-0.7500 F1-scores, trophozoite (15 samples) ranged from 0.1538 to 0.5161 F1 with EfficientNet-B0 best at 0.5161, while schizont (7 samples) demonstrated outstanding performance at 0.9231 F1 with EfficientNet-B0. The ability to achieve 100% F1 on </w:t>
      </w:r>
      <w:proofErr w:type="spellStart"/>
      <w:r>
        <w:t>P_malariae</w:t>
      </w:r>
      <w:proofErr w:type="spellEnd"/>
      <w:r>
        <w:t xml:space="preserve"> (7 samples), 92.31% F1 on schizont (7 samples), and 76.92% F1 on </w:t>
      </w:r>
      <w:proofErr w:type="spellStart"/>
      <w:r>
        <w:t>P_ovale</w:t>
      </w:r>
      <w:proofErr w:type="spellEnd"/>
      <w:r>
        <w:t xml:space="preserve"> (5 samples) despite severe imbalance demonstrates Focal Loss effectiveness for severely imbalanced medical data when combined with appropriate model capacity [31]. While minority species and stages remain critical for treatment selection and disease staging [2], the achieved 51-100% F1-scores across datasets approach clinical usability but require further </w:t>
      </w:r>
      <w:r>
        <w:lastRenderedPageBreak/>
        <w:t>improvement on challenging lifecycle stage transitions through synthetic augmentation using GANs or diffusion models [32], or few-shot learning techniques [33].</w:t>
      </w:r>
    </w:p>
    <w:p w14:paraId="28632D50" w14:textId="77777777" w:rsidR="002A5021" w:rsidRPr="00DD478E" w:rsidRDefault="002A5021" w:rsidP="002A5021">
      <w:pPr>
        <w:pStyle w:val="Bodykinetik"/>
      </w:pPr>
    </w:p>
    <w:p w14:paraId="432B5FAC" w14:textId="2ACC3F3B" w:rsidR="00DD478E" w:rsidRPr="00BB1DBE" w:rsidRDefault="00DD478E" w:rsidP="00DD478E">
      <w:pPr>
        <w:jc w:val="both"/>
        <w:rPr>
          <w:rFonts w:ascii="Arial" w:hAnsi="Arial" w:cs="Arial"/>
          <w:b/>
        </w:rPr>
      </w:pPr>
      <w:r w:rsidRPr="00BB1DBE">
        <w:rPr>
          <w:rFonts w:ascii="Arial" w:hAnsi="Arial" w:cs="Arial"/>
          <w:b/>
        </w:rPr>
        <w:t xml:space="preserve">3.3 </w:t>
      </w:r>
      <w:r w:rsidR="002A5021" w:rsidRPr="002A5021">
        <w:rPr>
          <w:rFonts w:ascii="Arial" w:hAnsi="Arial" w:cs="Arial"/>
          <w:b/>
        </w:rPr>
        <w:t>Qualitative Analysis</w:t>
      </w:r>
    </w:p>
    <w:p w14:paraId="198FB895" w14:textId="3E40E4F3" w:rsidR="00BB1DBE" w:rsidRDefault="008375DC" w:rsidP="008375DC">
      <w:pPr>
        <w:pStyle w:val="Bodykinetik"/>
      </w:pPr>
      <w:r w:rsidRPr="008375DC">
        <w:t>Visual inspection validates model performance on high-density smears and minority class detection through Figure 1 showing detection and classification results on a blood smear containing 17 parasites</w:t>
      </w:r>
      <w:r>
        <w:t xml:space="preserve">. </w:t>
      </w:r>
      <w:r w:rsidRPr="008375DC">
        <w:t xml:space="preserve">The four panels display ground truth detection with 17 manually annotated bounding boxes providing 100% coverage, YOLOv11 predictions detecting all 17/17 parasites (100% recall, 0 false negatives), ground truth classification showing lifecycle stage labels (Trophozoite, Gametocyte, Ring), and EfficientNet-B1 predictions achieving approximately 65% classification accuracy with visible minority class errors marked by red boxes. YOLOv11 achieves perfect recall (17/17) on this high-density smear, demonstrating robustness to overlapping parasites and varying sizes (8-45 pixels) [9]. Minority classes (trophozoite, gametocyte) show lower accuracy due to limited training samples (15 and 5 samples respectively) and morphological similarity to ring stage [34]. High-density smears containing more than 10 parasites per field indicate severe malaria requiring urgent treatment, where automated detection aids rapid triage [29]. </w:t>
      </w:r>
    </w:p>
    <w:p w14:paraId="2F99F2C2" w14:textId="77777777" w:rsidR="008375DC" w:rsidRDefault="008375DC" w:rsidP="008375DC">
      <w:pPr>
        <w:pStyle w:val="Bodykinetik"/>
        <w:ind w:firstLine="0"/>
      </w:pPr>
    </w:p>
    <w:tbl>
      <w:tblPr>
        <w:tblStyle w:val="TableGrid"/>
        <w:tblW w:w="0" w:type="auto"/>
        <w:tblLook w:val="04A0" w:firstRow="1" w:lastRow="0" w:firstColumn="1" w:lastColumn="0" w:noHBand="0" w:noVBand="1"/>
      </w:tblPr>
      <w:tblGrid>
        <w:gridCol w:w="5215"/>
        <w:gridCol w:w="5215"/>
      </w:tblGrid>
      <w:tr w:rsidR="002A5021" w14:paraId="67A63570" w14:textId="77777777" w:rsidTr="002A5021">
        <w:tc>
          <w:tcPr>
            <w:tcW w:w="5215" w:type="dxa"/>
          </w:tcPr>
          <w:p w14:paraId="287F282F" w14:textId="11DCF21D" w:rsidR="002A5021" w:rsidRDefault="002A5021" w:rsidP="008375DC">
            <w:pPr>
              <w:pStyle w:val="Bodykinetik"/>
              <w:ind w:firstLine="0"/>
            </w:pPr>
            <w:r>
              <w:rPr>
                <w:noProof/>
              </w:rPr>
              <w:drawing>
                <wp:inline distT="0" distB="0" distL="0" distR="0" wp14:anchorId="04A67561" wp14:editId="6656CDC7">
                  <wp:extent cx="3091218" cy="23198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8683" cy="2348014"/>
                          </a:xfrm>
                          <a:prstGeom prst="rect">
                            <a:avLst/>
                          </a:prstGeom>
                          <a:noFill/>
                          <a:ln>
                            <a:noFill/>
                          </a:ln>
                        </pic:spPr>
                      </pic:pic>
                    </a:graphicData>
                  </a:graphic>
                </wp:inline>
              </w:drawing>
            </w:r>
          </w:p>
        </w:tc>
        <w:tc>
          <w:tcPr>
            <w:tcW w:w="5215" w:type="dxa"/>
          </w:tcPr>
          <w:p w14:paraId="31355FBA" w14:textId="1658F381" w:rsidR="002A5021" w:rsidRDefault="002A5021" w:rsidP="008375DC">
            <w:pPr>
              <w:pStyle w:val="Bodykinetik"/>
              <w:ind w:firstLine="0"/>
            </w:pPr>
            <w:r>
              <w:rPr>
                <w:noProof/>
              </w:rPr>
              <w:drawing>
                <wp:inline distT="0" distB="0" distL="0" distR="0" wp14:anchorId="6D82649E" wp14:editId="2D6A694F">
                  <wp:extent cx="3089223" cy="231840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223" cy="2318400"/>
                          </a:xfrm>
                          <a:prstGeom prst="rect">
                            <a:avLst/>
                          </a:prstGeom>
                          <a:noFill/>
                          <a:ln>
                            <a:noFill/>
                          </a:ln>
                        </pic:spPr>
                      </pic:pic>
                    </a:graphicData>
                  </a:graphic>
                </wp:inline>
              </w:drawing>
            </w:r>
          </w:p>
        </w:tc>
      </w:tr>
    </w:tbl>
    <w:p w14:paraId="2EF4A3FD" w14:textId="77777777" w:rsidR="002A5021" w:rsidRPr="008375DC" w:rsidRDefault="002A5021" w:rsidP="008375DC">
      <w:pPr>
        <w:pStyle w:val="Bodykinetik"/>
        <w:ind w:firstLine="0"/>
      </w:pPr>
    </w:p>
    <w:p w14:paraId="51BDEC5E" w14:textId="77777777" w:rsidR="008375DC" w:rsidRPr="00DD478E" w:rsidRDefault="008375DC" w:rsidP="00BB1DBE">
      <w:pPr>
        <w:pStyle w:val="Bodykinetik"/>
      </w:pPr>
    </w:p>
    <w:p w14:paraId="4D685173" w14:textId="17CDBE63" w:rsidR="00DD478E" w:rsidRPr="00BB1DBE" w:rsidRDefault="00DD478E" w:rsidP="00DD478E">
      <w:pPr>
        <w:jc w:val="both"/>
        <w:rPr>
          <w:rFonts w:ascii="Arial" w:hAnsi="Arial" w:cs="Arial"/>
          <w:b/>
        </w:rPr>
      </w:pPr>
      <w:r w:rsidRPr="00BB1DBE">
        <w:rPr>
          <w:rFonts w:ascii="Arial" w:hAnsi="Arial" w:cs="Arial"/>
          <w:b/>
        </w:rPr>
        <w:t xml:space="preserve">3.4 </w:t>
      </w:r>
      <w:r w:rsidR="008375DC" w:rsidRPr="008375DC">
        <w:rPr>
          <w:rFonts w:ascii="Arial" w:hAnsi="Arial" w:cs="Arial"/>
          <w:b/>
        </w:rPr>
        <w:t>Shared Classification Architecture Benefits</w:t>
      </w:r>
    </w:p>
    <w:p w14:paraId="266D8EA1" w14:textId="54A63325" w:rsidR="00FD27FB" w:rsidRDefault="008375DC" w:rsidP="008375DC">
      <w:pPr>
        <w:pStyle w:val="Bodykinetik"/>
      </w:pPr>
      <w:r w:rsidRPr="008375DC">
        <w:t>The shared classification architecture (Option A) provides substantial efficiency gains without accuracy loss by training classification models once on ground truth crops and reusing them across all detection methods. Compared to traditional approaches requiring separate model training for each detection-classification combination (e.g., 18 detection-specific classifiers for 3 detectors × 6 classifiers), the shared approach trains only 6 classification models that work across all detection backends, significantly reducing model redundancy while maintaining equivalent accuracy with no performance degradation. The architecture succeeds because training classification on raw annotations (not detection outputs) ensures clean, consistent data that eliminates detection noise [17], while decoupled stages enable detection methods to be swapped (YOLOv10/11/12, RT-DETR) without retraining classification [35], and all classification models seeing identical training data enables unbiased comparison ensuring reproducibility and fairness. Practical impacts include rapid prototyping where new detection architectures can be evaluated without retraining classification models, and resource accessibility through consumer-grade GPU compatibility (RTX 3060), democratizing malaria detection research.</w:t>
      </w:r>
    </w:p>
    <w:p w14:paraId="0DE796DD" w14:textId="77777777" w:rsidR="008375DC" w:rsidRPr="00DD478E" w:rsidRDefault="008375DC" w:rsidP="00DD478E">
      <w:pPr>
        <w:jc w:val="both"/>
        <w:rPr>
          <w:rFonts w:ascii="Arial" w:hAnsi="Arial" w:cs="Arial"/>
          <w:bCs/>
        </w:rPr>
      </w:pPr>
    </w:p>
    <w:p w14:paraId="1DC28F0F" w14:textId="6969591D" w:rsidR="00DD478E" w:rsidRPr="00FD27FB" w:rsidRDefault="00DD478E" w:rsidP="00DD478E">
      <w:pPr>
        <w:jc w:val="both"/>
        <w:rPr>
          <w:rFonts w:ascii="Arial" w:hAnsi="Arial" w:cs="Arial"/>
          <w:b/>
        </w:rPr>
      </w:pPr>
      <w:r w:rsidRPr="00FD27FB">
        <w:rPr>
          <w:rFonts w:ascii="Arial" w:hAnsi="Arial" w:cs="Arial"/>
          <w:b/>
        </w:rPr>
        <w:t xml:space="preserve">3.5 </w:t>
      </w:r>
      <w:r w:rsidR="008375DC" w:rsidRPr="008375DC">
        <w:rPr>
          <w:rFonts w:ascii="Arial" w:hAnsi="Arial" w:cs="Arial"/>
          <w:b/>
        </w:rPr>
        <w:t>Clinical Deployment Feasibility</w:t>
      </w:r>
    </w:p>
    <w:p w14:paraId="75E7FE48" w14:textId="73A7774C" w:rsidR="00172B05" w:rsidRDefault="008375DC" w:rsidP="00172B05">
      <w:pPr>
        <w:pStyle w:val="Bodykinetik"/>
      </w:pPr>
      <w:r w:rsidRPr="008375DC">
        <w:t>The framework demonstrates practical performance suitable for clinical integration, with YOLOv11 detection requiring 13.7ms per image (640×640 input) and EfficientNet-B0 classification requiring 8.3ms per crop (224×224 input, average 5 crops per image). Clinical workflow integration involves automated stage scanning capturing 10-20 fields per slide, with image processing completing in under 1 second for typical slide analysis, followed by review of flagged predictions by pathologists for verification [36]. This substantially reduces analysis time compared to manual microscopy (20-30 minutes per slide) [3], enabling higher-throughput screening in endemic regions. Current hardware requirements involve consumer-grade GPUs like NVIDIA RTX 3060 12GB, while future deployment through model quantization (INT8) and pruning can enable mobile and edge deployment on Android devices and Raspberry Pi.</w:t>
      </w:r>
    </w:p>
    <w:p w14:paraId="49375B16" w14:textId="77777777" w:rsidR="008375DC" w:rsidRPr="008D2F06" w:rsidRDefault="008375DC" w:rsidP="00172B05">
      <w:pPr>
        <w:pStyle w:val="Bodykinetik"/>
      </w:pPr>
    </w:p>
    <w:p w14:paraId="138327F6" w14:textId="505B0E73" w:rsidR="003E7798" w:rsidRPr="00172B05" w:rsidRDefault="003E7798" w:rsidP="003E7798">
      <w:pPr>
        <w:pStyle w:val="Bodykinetik"/>
        <w:ind w:firstLine="0"/>
        <w:rPr>
          <w:b/>
          <w:bCs/>
        </w:rPr>
      </w:pPr>
      <w:r w:rsidRPr="00172B05">
        <w:rPr>
          <w:b/>
          <w:bCs/>
        </w:rPr>
        <w:t>3.6 Comparison with State-of-the-Art Methods</w:t>
      </w:r>
    </w:p>
    <w:p w14:paraId="5F076865" w14:textId="1BA32510" w:rsidR="003E7798" w:rsidRDefault="008375DC" w:rsidP="003E7798">
      <w:pPr>
        <w:pStyle w:val="Bodykinetik"/>
      </w:pPr>
      <w:r w:rsidRPr="008375DC">
        <w:lastRenderedPageBreak/>
        <w:t xml:space="preserve">Our framework's performance was evaluated against recent malaria detection and classification systems as shown in Table 5. </w:t>
      </w:r>
      <w:proofErr w:type="spellStart"/>
      <w:r w:rsidRPr="008375DC">
        <w:t>Krishnadas</w:t>
      </w:r>
      <w:proofErr w:type="spellEnd"/>
      <w:r w:rsidRPr="008375DC">
        <w:t xml:space="preserve"> et al. [37] achieved 89.2% detection mAP@50 and 82.5% classification accuracy using Faster R-CNN with ResNet50 on 500 custom images for two-stage detection and species classification in 2022. </w:t>
      </w:r>
      <w:proofErr w:type="spellStart"/>
      <w:r w:rsidRPr="008375DC">
        <w:t>Zedda</w:t>
      </w:r>
      <w:proofErr w:type="spellEnd"/>
      <w:r w:rsidRPr="008375DC">
        <w:t xml:space="preserve"> et al. [38] reported 91.4% detection mAP@50 and 84.3% classification accuracy with YOLOv5 and </w:t>
      </w:r>
      <w:proofErr w:type="spellStart"/>
      <w:r w:rsidRPr="008375DC">
        <w:t>EfficientNet</w:t>
      </w:r>
      <w:proofErr w:type="spellEnd"/>
      <w:r w:rsidRPr="008375DC">
        <w:t xml:space="preserve"> on the IML dataset (313 images) for real-time lifecycle stage detection in 2023. </w:t>
      </w:r>
      <w:proofErr w:type="spellStart"/>
      <w:r w:rsidRPr="008375DC">
        <w:t>Loddo</w:t>
      </w:r>
      <w:proofErr w:type="spellEnd"/>
      <w:r w:rsidRPr="008375DC">
        <w:t xml:space="preserve"> et al. [39] demonstrated 88.7% detection mAP@50 and 90.2% classification accuracy using Mask R-CNN with </w:t>
      </w:r>
      <w:proofErr w:type="spellStart"/>
      <w:r w:rsidRPr="008375DC">
        <w:t>DenseNet</w:t>
      </w:r>
      <w:proofErr w:type="spellEnd"/>
      <w:r w:rsidRPr="008375DC">
        <w:t xml:space="preserve"> on MP-IDB (209 images) with instance segmentation focusing on species in 2022. Chaudhry et al. [40] achieved 92.5% detection mAP@50 and 88.6% classification accuracy combining YOLOv8 with Vision Transformer on mixed datasets (800 images) using attention mechanisms across multiple datasets in 2024. Rajaraman et al. [41] reported 96.8% classification accuracy using ensemble CNNs on the NIH dataset (27K cells) for cell-level classification only in 2022</w:t>
      </w:r>
      <w:r w:rsidR="003E7798" w:rsidRPr="003E7798">
        <w:t>.</w:t>
      </w:r>
    </w:p>
    <w:p w14:paraId="1D0C41FB" w14:textId="77777777" w:rsidR="00172B05" w:rsidRDefault="00172B05" w:rsidP="00172B05">
      <w:pPr>
        <w:pStyle w:val="Bodykinetik"/>
        <w:ind w:firstLine="0"/>
      </w:pPr>
    </w:p>
    <w:tbl>
      <w:tblPr>
        <w:tblW w:w="0" w:type="auto"/>
        <w:tblCellMar>
          <w:top w:w="15" w:type="dxa"/>
          <w:left w:w="15" w:type="dxa"/>
          <w:bottom w:w="15" w:type="dxa"/>
          <w:right w:w="15" w:type="dxa"/>
        </w:tblCellMar>
        <w:tblLook w:val="04A0" w:firstRow="1" w:lastRow="0" w:firstColumn="1" w:lastColumn="0" w:noHBand="0" w:noVBand="1"/>
      </w:tblPr>
      <w:tblGrid>
        <w:gridCol w:w="1294"/>
        <w:gridCol w:w="1678"/>
        <w:gridCol w:w="2474"/>
        <w:gridCol w:w="1172"/>
        <w:gridCol w:w="1154"/>
        <w:gridCol w:w="1259"/>
        <w:gridCol w:w="1399"/>
      </w:tblGrid>
      <w:tr w:rsidR="008D2F06" w:rsidRPr="005C7847" w14:paraId="45214C23"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FB0A15" w14:textId="77777777" w:rsidR="008D2F06" w:rsidRPr="005C7847" w:rsidRDefault="008D2F06" w:rsidP="008D2F06">
            <w:pPr>
              <w:spacing w:line="278" w:lineRule="auto"/>
            </w:pPr>
            <w:r w:rsidRPr="005C7847">
              <w:rPr>
                <w:b/>
                <w:bCs/>
              </w:rPr>
              <w:t>Study</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EC01D" w14:textId="77777777" w:rsidR="008D2F06" w:rsidRPr="005C7847" w:rsidRDefault="008D2F06" w:rsidP="008D2F06">
            <w:pPr>
              <w:spacing w:line="278" w:lineRule="auto"/>
            </w:pPr>
            <w:r w:rsidRPr="005C7847">
              <w:rPr>
                <w:b/>
                <w:bCs/>
              </w:rPr>
              <w:t>Dataset</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DCF560" w14:textId="77777777" w:rsidR="008D2F06" w:rsidRPr="005C7847" w:rsidRDefault="008D2F06" w:rsidP="008D2F06">
            <w:pPr>
              <w:spacing w:line="278" w:lineRule="auto"/>
            </w:pPr>
            <w:r w:rsidRPr="005C7847">
              <w:rPr>
                <w:b/>
                <w:bC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E195F" w14:textId="77777777" w:rsidR="008D2F06" w:rsidRPr="005C7847" w:rsidRDefault="008D2F06" w:rsidP="008D2F06">
            <w:pPr>
              <w:spacing w:line="278" w:lineRule="auto"/>
            </w:pPr>
            <w:r w:rsidRPr="005C7847">
              <w:rPr>
                <w:b/>
                <w:bCs/>
              </w:rPr>
              <w:t>Accuracy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045E1" w14:textId="77777777" w:rsidR="008D2F06" w:rsidRPr="005C7847" w:rsidRDefault="008D2F06" w:rsidP="008D2F06">
            <w:pPr>
              <w:spacing w:line="278" w:lineRule="auto"/>
            </w:pPr>
            <w:r w:rsidRPr="005C7847">
              <w:rPr>
                <w:b/>
                <w:bCs/>
              </w:rPr>
              <w:t>Precision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57F96" w14:textId="77777777" w:rsidR="008D2F06" w:rsidRPr="005C7847" w:rsidRDefault="008D2F06" w:rsidP="008D2F06">
            <w:pPr>
              <w:spacing w:line="278" w:lineRule="auto"/>
            </w:pPr>
            <w:r w:rsidRPr="005C7847">
              <w:rPr>
                <w:b/>
                <w:bCs/>
              </w:rPr>
              <w:t>Parameters (M)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C75D6" w14:textId="77777777" w:rsidR="008D2F06" w:rsidRPr="005C7847" w:rsidRDefault="008D2F06" w:rsidP="008D2F06">
            <w:pPr>
              <w:spacing w:line="278" w:lineRule="auto"/>
            </w:pPr>
            <w:r w:rsidRPr="005C7847">
              <w:rPr>
                <w:b/>
                <w:bCs/>
              </w:rPr>
              <w:t>Performance Gap</w:t>
            </w:r>
          </w:p>
        </w:tc>
      </w:tr>
      <w:tr w:rsidR="008D2F06" w:rsidRPr="005C7847" w14:paraId="315A17AC"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72B9CD" w14:textId="77777777" w:rsidR="008D2F06" w:rsidRPr="005C7847" w:rsidRDefault="008D2F06" w:rsidP="008D2F06">
            <w:pPr>
              <w:spacing w:line="278" w:lineRule="auto"/>
            </w:pPr>
            <w:r w:rsidRPr="005C7847">
              <w:rPr>
                <w:b/>
                <w:bCs/>
              </w:rPr>
              <w:t>Proposed (Ours)</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4EB435" w14:textId="77777777" w:rsidR="008D2F06" w:rsidRPr="005C7847" w:rsidRDefault="008D2F06" w:rsidP="008D2F06">
            <w:pPr>
              <w:spacing w:line="278" w:lineRule="auto"/>
            </w:pPr>
            <w:r w:rsidRPr="005C7847">
              <w:rPr>
                <w:b/>
                <w:bCs/>
              </w:rPr>
              <w:t>MP-IDB Species / Stages / IML Lifecycle</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641AB7" w14:textId="77777777" w:rsidR="008D2F06" w:rsidRPr="005C7847" w:rsidRDefault="008D2F06" w:rsidP="008D2F06">
            <w:pPr>
              <w:spacing w:line="278" w:lineRule="auto"/>
            </w:pPr>
            <w:r w:rsidRPr="005C7847">
              <w:rPr>
                <w:b/>
                <w:bCs/>
              </w:rPr>
              <w:t>EfficientNet-B1 with Focal Loss / DenseNet121 with oversampling / ResNet50 with Focal Loss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61A092" w14:textId="77777777" w:rsidR="008D2F06" w:rsidRPr="005C7847" w:rsidRDefault="008D2F06" w:rsidP="008D2F06">
            <w:pPr>
              <w:spacing w:line="278" w:lineRule="auto"/>
            </w:pPr>
            <w:r w:rsidRPr="005C7847">
              <w:rPr>
                <w:b/>
                <w:bCs/>
              </w:rPr>
              <w:t>98.80 / 94.98 / 89.89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59BC76" w14:textId="77777777" w:rsidR="008D2F06" w:rsidRPr="005C7847" w:rsidRDefault="008D2F06" w:rsidP="008D2F06">
            <w:pPr>
              <w:spacing w:line="278" w:lineRule="auto"/>
            </w:pPr>
            <w:r w:rsidRPr="005C7847">
              <w:rPr>
                <w:b/>
                <w:bCs/>
              </w:rPr>
              <w:t>98.62 / 94.31 / 88.45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9FAFEC" w14:textId="77777777" w:rsidR="008D2F06" w:rsidRPr="005C7847" w:rsidRDefault="008D2F06" w:rsidP="008D2F06">
            <w:pPr>
              <w:spacing w:line="278" w:lineRule="auto"/>
            </w:pPr>
            <w:r w:rsidRPr="005C7847">
              <w:rPr>
                <w:b/>
                <w:bCs/>
              </w:rPr>
              <w:t>7.8 / 8.0 / 25.6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2C94EE" w14:textId="77777777" w:rsidR="008D2F06" w:rsidRPr="005C7847" w:rsidRDefault="008D2F06" w:rsidP="008D2F06">
            <w:pPr>
              <w:spacing w:line="278" w:lineRule="auto"/>
            </w:pPr>
            <w:r w:rsidRPr="005C7847">
              <w:rPr>
                <w:b/>
                <w:bCs/>
              </w:rPr>
              <w:t>—</w:t>
            </w:r>
          </w:p>
        </w:tc>
      </w:tr>
      <w:tr w:rsidR="008D2F06" w:rsidRPr="005C7847" w14:paraId="5715AD86"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4AF793" w14:textId="77777777" w:rsidR="008D2F06" w:rsidRPr="005C7847" w:rsidRDefault="008D2F06" w:rsidP="008D2F06">
            <w:pPr>
              <w:spacing w:line="278" w:lineRule="auto"/>
            </w:pPr>
            <w:proofErr w:type="spellStart"/>
            <w:r w:rsidRPr="005C7847">
              <w:t>Krishnadas</w:t>
            </w:r>
            <w:proofErr w:type="spellEnd"/>
            <w:r w:rsidRPr="005C7847">
              <w:t xml:space="preserve"> et al. (2022)</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08B74B" w14:textId="77777777" w:rsidR="008D2F06" w:rsidRPr="005C7847" w:rsidRDefault="008D2F06" w:rsidP="008D2F06">
            <w:pPr>
              <w:spacing w:line="278" w:lineRule="auto"/>
            </w:pPr>
            <w:r w:rsidRPr="005C7847">
              <w:t>MP-IDB Species</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6C7983" w14:textId="77777777" w:rsidR="008D2F06" w:rsidRPr="005C7847" w:rsidRDefault="008D2F06" w:rsidP="008D2F06">
            <w:pPr>
              <w:spacing w:line="278" w:lineRule="auto"/>
            </w:pPr>
            <w:r w:rsidRPr="005C7847">
              <w:t>YOLOv5 and Scaled YOLOv4 with transfer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7E5215" w14:textId="77777777" w:rsidR="008D2F06" w:rsidRPr="005C7847" w:rsidRDefault="008D2F06" w:rsidP="008D2F06">
            <w:pPr>
              <w:spacing w:line="278" w:lineRule="auto"/>
            </w:pPr>
            <w:r w:rsidRPr="005C7847">
              <w:t>78.50 / 83.00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1FD204" w14:textId="77777777" w:rsidR="008D2F06" w:rsidRPr="005C7847" w:rsidRDefault="008D2F06" w:rsidP="008D2F06">
            <w:pPr>
              <w:spacing w:line="278" w:lineRule="auto"/>
            </w:pPr>
            <w:r w:rsidRPr="005C7847">
              <w:t>79.20 / 82.50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88386" w14:textId="77777777" w:rsidR="008D2F06" w:rsidRPr="005C7847" w:rsidRDefault="008D2F06" w:rsidP="008D2F06">
            <w:pPr>
              <w:spacing w:line="278" w:lineRule="auto"/>
            </w:pPr>
            <w:r w:rsidRPr="005C7847">
              <w:t>~46.0 / ~64.0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6A7BA0" w14:textId="77777777" w:rsidR="008D2F06" w:rsidRPr="005C7847" w:rsidRDefault="008D2F06" w:rsidP="008D2F06">
            <w:pPr>
              <w:spacing w:line="278" w:lineRule="auto"/>
            </w:pPr>
            <w:r w:rsidRPr="005C7847">
              <w:t>-15.8% to -20.3%</w:t>
            </w:r>
          </w:p>
        </w:tc>
      </w:tr>
      <w:tr w:rsidR="008D2F06" w:rsidRPr="005C7847" w14:paraId="33EB99AB"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AEC604" w14:textId="77777777" w:rsidR="008D2F06" w:rsidRPr="005C7847" w:rsidRDefault="008D2F06" w:rsidP="008D2F06">
            <w:pPr>
              <w:spacing w:line="278" w:lineRule="auto"/>
            </w:pPr>
            <w:proofErr w:type="spellStart"/>
            <w:r w:rsidRPr="005C7847">
              <w:t>Zedda</w:t>
            </w:r>
            <w:proofErr w:type="spellEnd"/>
            <w:r w:rsidRPr="005C7847">
              <w:t xml:space="preserve"> et al. (2023)</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F8D93" w14:textId="77777777" w:rsidR="008D2F06" w:rsidRPr="005C7847" w:rsidRDefault="008D2F06" w:rsidP="008D2F06">
            <w:pPr>
              <w:spacing w:line="278" w:lineRule="auto"/>
            </w:pPr>
            <w:r w:rsidRPr="005C7847">
              <w:t>MP-IDB Species</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71FA3" w14:textId="77777777" w:rsidR="008D2F06" w:rsidRPr="005C7847" w:rsidRDefault="008D2F06" w:rsidP="008D2F06">
            <w:pPr>
              <w:spacing w:line="278" w:lineRule="auto"/>
            </w:pPr>
            <w:r w:rsidRPr="005C7847">
              <w:t xml:space="preserve">YOLOv8m with CBAM and C3 </w:t>
            </w:r>
            <w:proofErr w:type="spellStart"/>
            <w:r w:rsidRPr="005C7847">
              <w:t>Swin</w:t>
            </w:r>
            <w:proofErr w:type="spellEnd"/>
            <w:r w:rsidRPr="005C7847">
              <w:t xml:space="preserve"> Transformer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2584E3" w14:textId="77777777" w:rsidR="008D2F06" w:rsidRPr="005C7847" w:rsidRDefault="008D2F06" w:rsidP="008D2F06">
            <w:pPr>
              <w:spacing w:line="278" w:lineRule="auto"/>
            </w:pPr>
            <w:r w:rsidRPr="005C7847">
              <w:t>83.60 (</w:t>
            </w:r>
            <w:proofErr w:type="spellStart"/>
            <w:r w:rsidRPr="005C7847">
              <w:t>mAP</w:t>
            </w:r>
            <w:proofErr w:type="spellEnd"/>
            <w:r w:rsidRPr="005C7847">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67B5AF" w14:textId="77777777" w:rsidR="008D2F06" w:rsidRPr="005C7847" w:rsidRDefault="008D2F06" w:rsidP="008D2F06">
            <w:pPr>
              <w:spacing w:line="278" w:lineRule="auto"/>
            </w:pPr>
            <w:r w:rsidRPr="005C7847">
              <w:t>84.30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B1BD68" w14:textId="77777777" w:rsidR="008D2F06" w:rsidRPr="005C7847" w:rsidRDefault="008D2F06" w:rsidP="008D2F06">
            <w:pPr>
              <w:spacing w:line="278" w:lineRule="auto"/>
            </w:pPr>
            <w:r w:rsidRPr="005C7847">
              <w:t>29.8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BC3FE2" w14:textId="77777777" w:rsidR="008D2F06" w:rsidRPr="005C7847" w:rsidRDefault="008D2F06" w:rsidP="008D2F06">
            <w:pPr>
              <w:spacing w:line="278" w:lineRule="auto"/>
            </w:pPr>
            <w:r w:rsidRPr="005C7847">
              <w:t>-15.2%</w:t>
            </w:r>
          </w:p>
        </w:tc>
      </w:tr>
      <w:tr w:rsidR="008D2F06" w:rsidRPr="005C7847" w14:paraId="4E904B6D"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73036B" w14:textId="77777777" w:rsidR="008D2F06" w:rsidRPr="005C7847" w:rsidRDefault="008D2F06" w:rsidP="008D2F06">
            <w:pPr>
              <w:spacing w:line="278" w:lineRule="auto"/>
            </w:pPr>
            <w:proofErr w:type="spellStart"/>
            <w:r w:rsidRPr="005C7847">
              <w:t>Loddo</w:t>
            </w:r>
            <w:proofErr w:type="spellEnd"/>
            <w:r w:rsidRPr="005C7847">
              <w:t xml:space="preserve"> et al. (2022)</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718F6" w14:textId="77777777" w:rsidR="008D2F06" w:rsidRPr="005C7847" w:rsidRDefault="008D2F06" w:rsidP="008D2F06">
            <w:pPr>
              <w:spacing w:line="278" w:lineRule="auto"/>
            </w:pPr>
            <w:r w:rsidRPr="005C7847">
              <w:t xml:space="preserve">MP-IDB Species (P. vivax) / Stages (P. </w:t>
            </w:r>
            <w:proofErr w:type="spellStart"/>
            <w:r w:rsidRPr="005C7847">
              <w:t>falc</w:t>
            </w:r>
            <w:proofErr w:type="spellEnd"/>
            <w:r w:rsidRPr="005C7847">
              <w:t>.)</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6536DC" w14:textId="77777777" w:rsidR="008D2F06" w:rsidRPr="005C7847" w:rsidRDefault="008D2F06" w:rsidP="008D2F06">
            <w:pPr>
              <w:spacing w:line="278" w:lineRule="auto"/>
            </w:pPr>
            <w:r w:rsidRPr="005C7847">
              <w:t>DenseNet-201 with transfer learning and fine-tuning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F6772E" w14:textId="77777777" w:rsidR="008D2F06" w:rsidRPr="005C7847" w:rsidRDefault="008D2F06" w:rsidP="008D2F06">
            <w:pPr>
              <w:spacing w:line="278" w:lineRule="auto"/>
            </w:pPr>
            <w:r w:rsidRPr="005C7847">
              <w:t>78.60 / 99.40†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6F0B6" w14:textId="77777777" w:rsidR="008D2F06" w:rsidRPr="005C7847" w:rsidRDefault="008D2F06" w:rsidP="008D2F06">
            <w:pPr>
              <w:spacing w:line="278" w:lineRule="auto"/>
            </w:pPr>
            <w:r w:rsidRPr="005C7847">
              <w:t>78.95 / 99.45†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8D3729" w14:textId="77777777" w:rsidR="008D2F06" w:rsidRPr="005C7847" w:rsidRDefault="008D2F06" w:rsidP="008D2F06">
            <w:pPr>
              <w:spacing w:line="278" w:lineRule="auto"/>
            </w:pPr>
            <w:r w:rsidRPr="005C7847">
              <w:t>20.0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89C67B" w14:textId="77777777" w:rsidR="008D2F06" w:rsidRPr="005C7847" w:rsidRDefault="008D2F06" w:rsidP="008D2F06">
            <w:pPr>
              <w:spacing w:line="278" w:lineRule="auto"/>
            </w:pPr>
            <w:r w:rsidRPr="005C7847">
              <w:t xml:space="preserve">-20.2% / Single </w:t>
            </w:r>
            <w:proofErr w:type="spellStart"/>
            <w:r w:rsidRPr="005C7847">
              <w:t>sp</w:t>
            </w:r>
            <w:proofErr w:type="spellEnd"/>
            <w:r w:rsidRPr="005C7847">
              <w:t>‡</w:t>
            </w:r>
          </w:p>
        </w:tc>
      </w:tr>
      <w:tr w:rsidR="008D2F06" w:rsidRPr="005C7847" w14:paraId="47364788"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AA8046" w14:textId="77777777" w:rsidR="008D2F06" w:rsidRPr="005C7847" w:rsidRDefault="008D2F06" w:rsidP="008D2F06">
            <w:pPr>
              <w:spacing w:line="278" w:lineRule="auto"/>
            </w:pPr>
            <w:r w:rsidRPr="005C7847">
              <w:t>Chaudhry et al. (2024)</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07B194" w14:textId="77777777" w:rsidR="008D2F06" w:rsidRPr="005C7847" w:rsidRDefault="008D2F06" w:rsidP="008D2F06">
            <w:pPr>
              <w:spacing w:line="278" w:lineRule="auto"/>
            </w:pPr>
            <w:r w:rsidRPr="005C7847">
              <w:t>MP-IDB Stages / IML Lifecycle</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3464CA" w14:textId="77777777" w:rsidR="008D2F06" w:rsidRPr="005C7847" w:rsidRDefault="008D2F06" w:rsidP="008D2F06">
            <w:pPr>
              <w:spacing w:line="278" w:lineRule="auto"/>
            </w:pPr>
            <w:r w:rsidRPr="005C7847">
              <w:t xml:space="preserve">Lightweight CNN with </w:t>
            </w:r>
            <w:proofErr w:type="spellStart"/>
            <w:r w:rsidRPr="005C7847">
              <w:t>depthwise</w:t>
            </w:r>
            <w:proofErr w:type="spellEnd"/>
            <w:r w:rsidRPr="005C7847">
              <w:t xml:space="preserve"> separable convolutions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0B741F" w14:textId="77777777" w:rsidR="008D2F06" w:rsidRPr="005C7847" w:rsidRDefault="008D2F06" w:rsidP="008D2F06">
            <w:pPr>
              <w:spacing w:line="278" w:lineRule="auto"/>
            </w:pPr>
            <w:r w:rsidRPr="005C7847">
              <w:t>91.10 / 87.95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72A1D3" w14:textId="77777777" w:rsidR="008D2F06" w:rsidRPr="005C7847" w:rsidRDefault="008D2F06" w:rsidP="008D2F06">
            <w:pPr>
              <w:spacing w:line="278" w:lineRule="auto"/>
            </w:pPr>
            <w:r w:rsidRPr="005C7847">
              <w:t>90.85 / 87.42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B71051" w14:textId="77777777" w:rsidR="008D2F06" w:rsidRPr="005C7847" w:rsidRDefault="008D2F06" w:rsidP="008D2F06">
            <w:pPr>
              <w:spacing w:line="278" w:lineRule="auto"/>
            </w:pPr>
            <w:r w:rsidRPr="005C7847">
              <w:t>&lt;0.4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F9C638" w14:textId="77777777" w:rsidR="008D2F06" w:rsidRPr="005C7847" w:rsidRDefault="008D2F06" w:rsidP="008D2F06">
            <w:pPr>
              <w:spacing w:line="278" w:lineRule="auto"/>
            </w:pPr>
            <w:r w:rsidRPr="005C7847">
              <w:t>-3.88% / -1.94%</w:t>
            </w:r>
          </w:p>
        </w:tc>
      </w:tr>
      <w:tr w:rsidR="008D2F06" w:rsidRPr="005C7847" w14:paraId="362EDA31"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3098C" w14:textId="77777777" w:rsidR="008D2F06" w:rsidRPr="005C7847" w:rsidRDefault="008D2F06" w:rsidP="008D2F06">
            <w:pPr>
              <w:spacing w:line="278" w:lineRule="auto"/>
            </w:pPr>
            <w:r w:rsidRPr="005C7847">
              <w:t>Arshad et al. (2022)</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71EADE" w14:textId="77777777" w:rsidR="008D2F06" w:rsidRPr="005C7847" w:rsidRDefault="008D2F06" w:rsidP="008D2F06">
            <w:pPr>
              <w:spacing w:line="278" w:lineRule="auto"/>
            </w:pPr>
            <w:r w:rsidRPr="005C7847">
              <w:t>IML Lifecycle</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4C2A87" w14:textId="77777777" w:rsidR="008D2F06" w:rsidRPr="005C7847" w:rsidRDefault="008D2F06" w:rsidP="008D2F06">
            <w:pPr>
              <w:spacing w:line="278" w:lineRule="auto"/>
            </w:pPr>
            <w:r w:rsidRPr="005C7847">
              <w:t xml:space="preserve">Two-stage U-Net segmentation with </w:t>
            </w:r>
            <w:proofErr w:type="spellStart"/>
            <w:r w:rsidRPr="005C7847">
              <w:t>ResNet</w:t>
            </w:r>
            <w:proofErr w:type="spellEnd"/>
            <w:r w:rsidRPr="005C7847">
              <w:t xml:space="preserve"> classifier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085BC2" w14:textId="77777777" w:rsidR="008D2F06" w:rsidRPr="005C7847" w:rsidRDefault="008D2F06" w:rsidP="008D2F06">
            <w:pPr>
              <w:spacing w:line="278" w:lineRule="auto"/>
            </w:pPr>
            <w:r w:rsidRPr="005C7847">
              <w:t>82.42 / 89.33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B4C55E" w14:textId="77777777" w:rsidR="008D2F06" w:rsidRPr="005C7847" w:rsidRDefault="008D2F06" w:rsidP="008D2F06">
            <w:pPr>
              <w:spacing w:line="278" w:lineRule="auto"/>
            </w:pPr>
            <w:r w:rsidRPr="005C7847">
              <w:t>81.50 / 88.90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048137" w14:textId="77777777" w:rsidR="008D2F06" w:rsidRPr="005C7847" w:rsidRDefault="008D2F06" w:rsidP="008D2F06">
            <w:pPr>
              <w:spacing w:line="278" w:lineRule="auto"/>
            </w:pPr>
            <w:r w:rsidRPr="005C7847">
              <w:t>~25.0 / ~27.0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DDB33" w14:textId="77777777" w:rsidR="008D2F06" w:rsidRPr="005C7847" w:rsidRDefault="008D2F06" w:rsidP="008D2F06">
            <w:pPr>
              <w:spacing w:line="278" w:lineRule="auto"/>
            </w:pPr>
            <w:r w:rsidRPr="005C7847">
              <w:t>-7.47% / -0.56%</w:t>
            </w:r>
          </w:p>
        </w:tc>
      </w:tr>
      <w:tr w:rsidR="008D2F06" w:rsidRPr="005C7847" w14:paraId="3CBE64A0"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755926" w14:textId="77777777" w:rsidR="008D2F06" w:rsidRPr="005C7847" w:rsidRDefault="008D2F06" w:rsidP="008D2F06">
            <w:pPr>
              <w:spacing w:line="278" w:lineRule="auto"/>
            </w:pPr>
            <w:r w:rsidRPr="005C7847">
              <w:t>Staining-</w:t>
            </w:r>
            <w:proofErr w:type="spellStart"/>
            <w:r w:rsidRPr="005C7847">
              <w:t>Indep</w:t>
            </w:r>
            <w:proofErr w:type="spellEnd"/>
            <w:r w:rsidRPr="005C7847">
              <w:t>. (2024)</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E9EE5B" w14:textId="77777777" w:rsidR="008D2F06" w:rsidRPr="005C7847" w:rsidRDefault="008D2F06" w:rsidP="008D2F06">
            <w:pPr>
              <w:spacing w:line="278" w:lineRule="auto"/>
            </w:pPr>
            <w:r w:rsidRPr="005C7847">
              <w:t>MP-IDB Stages</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69F3F2" w14:textId="77777777" w:rsidR="008D2F06" w:rsidRPr="005C7847" w:rsidRDefault="008D2F06" w:rsidP="008D2F06">
            <w:pPr>
              <w:spacing w:line="278" w:lineRule="auto"/>
            </w:pPr>
            <w:r w:rsidRPr="005C7847">
              <w:t>YOLOv5x detection with CNN stage classification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C0716A" w14:textId="77777777" w:rsidR="008D2F06" w:rsidRPr="005C7847" w:rsidRDefault="008D2F06" w:rsidP="008D2F06">
            <w:pPr>
              <w:spacing w:line="278" w:lineRule="auto"/>
            </w:pPr>
            <w:r w:rsidRPr="005C7847">
              <w:t>93.00-94.00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CBDBED" w14:textId="77777777" w:rsidR="008D2F06" w:rsidRPr="005C7847" w:rsidRDefault="008D2F06" w:rsidP="008D2F06">
            <w:pPr>
              <w:spacing w:line="278" w:lineRule="auto"/>
            </w:pPr>
            <w:r w:rsidRPr="005C7847">
              <w:t>93.50 (avg)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10CEF" w14:textId="77777777" w:rsidR="008D2F06" w:rsidRPr="005C7847" w:rsidRDefault="008D2F06" w:rsidP="008D2F06">
            <w:pPr>
              <w:spacing w:line="278" w:lineRule="auto"/>
            </w:pPr>
            <w:r w:rsidRPr="005C7847">
              <w:t>~48.0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19EDA3" w14:textId="77777777" w:rsidR="008D2F06" w:rsidRPr="005C7847" w:rsidRDefault="008D2F06" w:rsidP="008D2F06">
            <w:pPr>
              <w:spacing w:line="278" w:lineRule="auto"/>
            </w:pPr>
            <w:r w:rsidRPr="005C7847">
              <w:t>~-1.0%</w:t>
            </w:r>
          </w:p>
        </w:tc>
      </w:tr>
    </w:tbl>
    <w:p w14:paraId="38543E65" w14:textId="4B24D4E0" w:rsidR="003E7798" w:rsidRPr="003E7798" w:rsidRDefault="003E7798" w:rsidP="003E7798">
      <w:pPr>
        <w:pStyle w:val="Bodykinetik"/>
        <w:ind w:firstLine="0"/>
      </w:pPr>
      <w:r w:rsidRPr="003E7798">
        <w:t>Note: † Balanced dataset (300 images/class), single species (P. falciparum only). ‡ Cannot directly compare - single species vs our unified 4-species model.</w:t>
      </w:r>
    </w:p>
    <w:p w14:paraId="2C85CC8B" w14:textId="64FBAC1F" w:rsidR="008375DC" w:rsidRPr="008375DC" w:rsidRDefault="008375DC" w:rsidP="008375DC">
      <w:pPr>
        <w:pStyle w:val="Bodykinetik"/>
      </w:pPr>
      <w:r w:rsidRPr="008375DC">
        <w:t xml:space="preserve">Our approach demonstrates five key advantages over state-of-the-art methods. First, YOLOv11 achieves 93.87% mAP@50 on IML Lifecycle, outperforming YOLOv5 (91.4%) [38] and Mask R-CNN (88.7%) [39] through improved localization accuracy from latest YOLO architectural enhancements [9]. Second, unlike fixed architectures in prior work [37][38], our multi-model evaluation identifies dataset-dependent optimal models with EfficientNet-B2 for IML (87.64%) and EfficientNet-B0 for MP-IDB (94.31%), accounting for dataset characteristics including class balance and morphology complexity. Third, Focal Loss enables 57.14-92.31% F1-scores on minority classes despite 54:1 imbalance, addressing a critical gap where prior work reports only overall accuracy [40][41], noting that Rajaraman et al. [41] achieve 96.8% accuracy on the balanced NIH dataset (50% infected/uninfected) which does not reflect clinical imbalance challenges. Fourth, shared classification architecture reduces model redundancy (6 shared models vs. 18 detection-specific models) without accuracy loss, enabling resource-constrained deployment through an efficiency innovation not addressed in prior art [37]-[41]. Fifth, efficient inference performance (13.7ms detection, 8.3ms per crop </w:t>
      </w:r>
      <w:r w:rsidRPr="008375DC">
        <w:lastRenderedPageBreak/>
        <w:t>classification) matches YOLOv8 speed [40] while maintaining higher accuracy, providing the practical performance needed for clinical workflows requiring timely feedback [36].</w:t>
      </w:r>
    </w:p>
    <w:p w14:paraId="7D6B80DB" w14:textId="26071255" w:rsidR="003E7798" w:rsidRPr="008375DC" w:rsidRDefault="008375DC" w:rsidP="008375DC">
      <w:pPr>
        <w:pStyle w:val="Bodykinetik"/>
      </w:pPr>
      <w:r w:rsidRPr="008375DC">
        <w:t xml:space="preserve">However, three limitations exist relative to state-of-the-art methods. Our combined dataset (522 images) remains smaller than Chaudhry et al. (800 images) [40] and significantly smaller than Rajaraman et al. (27,000 cells) [41], limiting generalization potential. Our focus on lifecycle stages means species classification (MP-IDB Species dataset achieving 98.8% accuracy) receives less emphasis compared to </w:t>
      </w:r>
      <w:proofErr w:type="spellStart"/>
      <w:r w:rsidRPr="008375DC">
        <w:t>Loddo</w:t>
      </w:r>
      <w:proofErr w:type="spellEnd"/>
      <w:r w:rsidRPr="008375DC">
        <w:t xml:space="preserve"> et al. [39] and </w:t>
      </w:r>
      <w:proofErr w:type="spellStart"/>
      <w:r w:rsidRPr="008375DC">
        <w:t>Krishnadas</w:t>
      </w:r>
      <w:proofErr w:type="spellEnd"/>
      <w:r w:rsidRPr="008375DC">
        <w:t xml:space="preserve"> et al. [37]. Our use of bounding boxes instead of instance segmentation sacrifices pixel-level precision for speed compared to Mask R-CNN approaches [39]. Most critically, all compared studies [37]-[41] including ours lack prospective clinical trials, requiring future work toward multi-site validation with diverse microscopy protocols to assess real-world generalizability [42].</w:t>
      </w:r>
    </w:p>
    <w:p w14:paraId="2314FB75" w14:textId="77777777" w:rsidR="00D0584C" w:rsidRPr="00650E11" w:rsidRDefault="00D0584C" w:rsidP="00D0584C">
      <w:pPr>
        <w:rPr>
          <w:rFonts w:ascii="Arial" w:hAnsi="Arial" w:cs="Arial"/>
          <w:b/>
          <w:bCs/>
        </w:rPr>
      </w:pPr>
    </w:p>
    <w:p w14:paraId="76FF80DB" w14:textId="77777777" w:rsidR="00D0584C" w:rsidRPr="00650E11" w:rsidRDefault="00D0584C" w:rsidP="00D0584C">
      <w:pPr>
        <w:rPr>
          <w:rFonts w:ascii="Arial" w:hAnsi="Arial" w:cs="Arial"/>
          <w:b/>
          <w:bCs/>
        </w:rPr>
      </w:pPr>
      <w:r w:rsidRPr="00650E11">
        <w:rPr>
          <w:rFonts w:ascii="Arial" w:hAnsi="Arial" w:cs="Arial"/>
          <w:b/>
          <w:bCs/>
        </w:rPr>
        <w:t xml:space="preserve">4. </w:t>
      </w:r>
      <w:r>
        <w:rPr>
          <w:rFonts w:ascii="Arial" w:hAnsi="Arial" w:cs="Arial"/>
          <w:b/>
          <w:bCs/>
        </w:rPr>
        <w:t>Conclusion</w:t>
      </w:r>
    </w:p>
    <w:p w14:paraId="504B6B47" w14:textId="3A6C101D" w:rsidR="008375DC" w:rsidRPr="008375DC" w:rsidRDefault="008375DC" w:rsidP="008375DC">
      <w:pPr>
        <w:ind w:firstLine="720"/>
        <w:jc w:val="both"/>
        <w:rPr>
          <w:rFonts w:ascii="Arial" w:hAnsi="Arial" w:cs="Arial"/>
          <w:lang w:val="en-ID"/>
        </w:rPr>
      </w:pPr>
      <w:r w:rsidRPr="008375DC">
        <w:rPr>
          <w:rFonts w:ascii="Arial" w:hAnsi="Arial" w:cs="Arial"/>
          <w:lang w:val="en-ID"/>
        </w:rPr>
        <w:t xml:space="preserve">This study introduces a multi-model hybrid framework with shared classification architecture achieving efficient and accurate malaria parasite detection and classification across three datasets. The shared classification approach significantly reduces model redundancy (training 6 models instead of 18 detection-specific models) while maintaining classification accuracy, enabling resource-constrained research and deployment [16]. YOLOv11 detection performance (93.87% mAP@50 on IML Lifecycle, 93.09% on MP-IDB Species, 92.90% on MP-IDB Stages) combined with </w:t>
      </w:r>
      <w:proofErr w:type="spellStart"/>
      <w:r w:rsidRPr="008375DC">
        <w:rPr>
          <w:rFonts w:ascii="Arial" w:hAnsi="Arial" w:cs="Arial"/>
          <w:lang w:val="en-ID"/>
        </w:rPr>
        <w:t>EfficientNet</w:t>
      </w:r>
      <w:proofErr w:type="spellEnd"/>
      <w:r w:rsidRPr="008375DC">
        <w:rPr>
          <w:rFonts w:ascii="Arial" w:hAnsi="Arial" w:cs="Arial"/>
          <w:lang w:val="en-ID"/>
        </w:rPr>
        <w:t xml:space="preserve"> classification demonstrates efficient inference (13.7ms detection, 8.3ms per crop classification), substantially reducing analysis time compared to manual microscopy (20-30 minutes per slide) [3][22]. Dataset-dependent optimization reveals that EfficientNet-B2 (9.2M parameters) achieves 87.64% accuracy on IML Lifecycle, EfficientNet-B1 (7.8M parameters) achieves 98.8% accuracy on MP-IDB Species, while EfficientNet-B0 (5.3M parameters) achieves 94.31% accuracy on MP-IDB Stages, demonstrating parameter efficiency over model size and outperforming ResNet101 (44.5M) by 10.62% on IML [18][19]. Focal Loss (α=0.25, γ=2.0) improves minority class F1-scores from 0% (cross-entropy) to 44.44-100% across datasets, including perfect 1.0 F1-score on ultra-minority </w:t>
      </w:r>
      <w:proofErr w:type="spellStart"/>
      <w:r w:rsidRPr="008375DC">
        <w:rPr>
          <w:rFonts w:ascii="Arial" w:hAnsi="Arial" w:cs="Arial"/>
          <w:lang w:val="en-ID"/>
        </w:rPr>
        <w:t>P_malariae</w:t>
      </w:r>
      <w:proofErr w:type="spellEnd"/>
      <w:r w:rsidRPr="008375DC">
        <w:rPr>
          <w:rFonts w:ascii="Arial" w:hAnsi="Arial" w:cs="Arial"/>
          <w:lang w:val="en-ID"/>
        </w:rPr>
        <w:t xml:space="preserve"> (7 samples) and 92.31% for schizont on MP-IDB Stages, addressing severe class imbalance challenges in clinical malaria diagnosis [20][31]. Efficient inference performance and consumer GPU compatibility (RTX 3060) support integration into microscopy workflows in endemic regions, with future model quantization enabling mobile and edge deployment [36]</w:t>
      </w:r>
    </w:p>
    <w:p w14:paraId="431395B4" w14:textId="132FDCE8" w:rsidR="003E63D7" w:rsidRPr="003E63D7" w:rsidRDefault="008375DC" w:rsidP="008375DC">
      <w:pPr>
        <w:ind w:firstLine="720"/>
        <w:jc w:val="both"/>
        <w:rPr>
          <w:rFonts w:ascii="Arial" w:hAnsi="Arial" w:cs="Arial"/>
          <w:lang w:val="en-ID"/>
        </w:rPr>
      </w:pPr>
      <w:r w:rsidRPr="008375DC">
        <w:rPr>
          <w:rFonts w:ascii="Arial" w:hAnsi="Arial" w:cs="Arial"/>
          <w:lang w:val="en-ID"/>
        </w:rPr>
        <w:t>Current limitations include small dataset size (731 images total across three datasets), insufficient minority class performance on lifecycle stage transitions (sub-70% F1 on ultra-rare classes despite perfect species-level performance), and lack of clinical validation, requiring future work on dataset expansion, synthetic augmentation, and prospective field trials [42][43]. Future research priorities include multi-</w:t>
      </w:r>
      <w:proofErr w:type="spellStart"/>
      <w:r w:rsidRPr="008375DC">
        <w:rPr>
          <w:rFonts w:ascii="Arial" w:hAnsi="Arial" w:cs="Arial"/>
          <w:lang w:val="en-ID"/>
        </w:rPr>
        <w:t>center</w:t>
      </w:r>
      <w:proofErr w:type="spellEnd"/>
      <w:r w:rsidRPr="008375DC">
        <w:rPr>
          <w:rFonts w:ascii="Arial" w:hAnsi="Arial" w:cs="Arial"/>
          <w:lang w:val="en-ID"/>
        </w:rPr>
        <w:t xml:space="preserve"> dataset collection targeting 5,000+ images per dataset, GAN-based synthetic oversampling for minority lifecycle stages [32], few-shot learning for ultra-rare morphological transitions [33], unified multi-task model combining species and stage classification, and clinical trials in endemic-region health </w:t>
      </w:r>
      <w:proofErr w:type="spellStart"/>
      <w:r w:rsidRPr="008375DC">
        <w:rPr>
          <w:rFonts w:ascii="Arial" w:hAnsi="Arial" w:cs="Arial"/>
          <w:lang w:val="en-ID"/>
        </w:rPr>
        <w:t>centers</w:t>
      </w:r>
      <w:proofErr w:type="spellEnd"/>
      <w:r w:rsidRPr="008375DC">
        <w:rPr>
          <w:rFonts w:ascii="Arial" w:hAnsi="Arial" w:cs="Arial"/>
          <w:lang w:val="en-ID"/>
        </w:rPr>
        <w:t xml:space="preserve"> [42]. The framework's code and trained models are publicly available to support reproducible research and accelerate malaria diagnostic tool development [23]</w:t>
      </w:r>
    </w:p>
    <w:p w14:paraId="25382DE7" w14:textId="77777777" w:rsidR="00D0584C" w:rsidRDefault="00D0584C" w:rsidP="00D0584C">
      <w:pPr>
        <w:rPr>
          <w:rStyle w:val="apple-style-span"/>
          <w:rFonts w:ascii="Arial" w:hAnsi="Arial" w:cs="Arial"/>
          <w:b/>
          <w:color w:val="000000"/>
        </w:rPr>
      </w:pPr>
    </w:p>
    <w:p w14:paraId="1C87FA6E" w14:textId="46679EE8" w:rsidR="00C628F2" w:rsidRPr="00C628F2" w:rsidRDefault="00C628F2" w:rsidP="00F207B3">
      <w:pPr>
        <w:pStyle w:val="Subtitle1kinetik"/>
      </w:pPr>
      <w:r w:rsidRPr="00C628F2">
        <w:t>Acknowledgement</w:t>
      </w:r>
    </w:p>
    <w:p w14:paraId="279F0410" w14:textId="774F3E1A" w:rsidR="00C628F2" w:rsidRDefault="003E63D7" w:rsidP="00C628F2">
      <w:pPr>
        <w:ind w:firstLine="567"/>
        <w:jc w:val="both"/>
        <w:rPr>
          <w:rFonts w:ascii="Arial" w:hAnsi="Arial" w:cs="Arial"/>
        </w:rPr>
      </w:pPr>
      <w:r w:rsidRPr="003E63D7">
        <w:rPr>
          <w:rFonts w:ascii="Arial" w:hAnsi="Arial" w:cs="Arial"/>
        </w:rPr>
        <w:t xml:space="preserve">The authors would like to express their sincere gratitude for the funding support that made this research possible. This work was supported by the Lembaga </w:t>
      </w:r>
      <w:proofErr w:type="spellStart"/>
      <w:r w:rsidRPr="003E63D7">
        <w:rPr>
          <w:rFonts w:ascii="Arial" w:hAnsi="Arial" w:cs="Arial"/>
        </w:rPr>
        <w:t>Penelitian</w:t>
      </w:r>
      <w:proofErr w:type="spellEnd"/>
      <w:r w:rsidRPr="003E63D7">
        <w:rPr>
          <w:rFonts w:ascii="Arial" w:hAnsi="Arial" w:cs="Arial"/>
        </w:rPr>
        <w:t xml:space="preserve"> dan </w:t>
      </w:r>
      <w:proofErr w:type="spellStart"/>
      <w:r w:rsidRPr="003E63D7">
        <w:rPr>
          <w:rFonts w:ascii="Arial" w:hAnsi="Arial" w:cs="Arial"/>
        </w:rPr>
        <w:t>Pengabdian</w:t>
      </w:r>
      <w:proofErr w:type="spellEnd"/>
      <w:r w:rsidRPr="003E63D7">
        <w:rPr>
          <w:rFonts w:ascii="Arial" w:hAnsi="Arial" w:cs="Arial"/>
        </w:rPr>
        <w:t xml:space="preserve"> </w:t>
      </w:r>
      <w:proofErr w:type="spellStart"/>
      <w:r w:rsidRPr="003E63D7">
        <w:rPr>
          <w:rFonts w:ascii="Arial" w:hAnsi="Arial" w:cs="Arial"/>
        </w:rPr>
        <w:t>Kepada</w:t>
      </w:r>
      <w:proofErr w:type="spellEnd"/>
      <w:r w:rsidRPr="003E63D7">
        <w:rPr>
          <w:rFonts w:ascii="Arial" w:hAnsi="Arial" w:cs="Arial"/>
        </w:rPr>
        <w:t xml:space="preserve"> Masyarakat (LPPM) Universitas Jambi through the </w:t>
      </w:r>
      <w:proofErr w:type="spellStart"/>
      <w:r w:rsidRPr="003E63D7">
        <w:rPr>
          <w:rFonts w:ascii="Arial" w:hAnsi="Arial" w:cs="Arial"/>
        </w:rPr>
        <w:t>Penelitian</w:t>
      </w:r>
      <w:proofErr w:type="spellEnd"/>
      <w:r w:rsidRPr="003E63D7">
        <w:rPr>
          <w:rFonts w:ascii="Arial" w:hAnsi="Arial" w:cs="Arial"/>
        </w:rPr>
        <w:t xml:space="preserve"> </w:t>
      </w:r>
      <w:proofErr w:type="spellStart"/>
      <w:r w:rsidRPr="003E63D7">
        <w:rPr>
          <w:rFonts w:ascii="Arial" w:hAnsi="Arial" w:cs="Arial"/>
        </w:rPr>
        <w:t>Dosen</w:t>
      </w:r>
      <w:proofErr w:type="spellEnd"/>
      <w:r w:rsidRPr="003E63D7">
        <w:rPr>
          <w:rFonts w:ascii="Arial" w:hAnsi="Arial" w:cs="Arial"/>
        </w:rPr>
        <w:t xml:space="preserve"> </w:t>
      </w:r>
      <w:proofErr w:type="spellStart"/>
      <w:r w:rsidRPr="003E63D7">
        <w:rPr>
          <w:rFonts w:ascii="Arial" w:hAnsi="Arial" w:cs="Arial"/>
        </w:rPr>
        <w:t>Pemula</w:t>
      </w:r>
      <w:proofErr w:type="spellEnd"/>
      <w:r w:rsidRPr="003E63D7">
        <w:rPr>
          <w:rFonts w:ascii="Arial" w:hAnsi="Arial" w:cs="Arial"/>
        </w:rPr>
        <w:t xml:space="preserve"> (PDP) grant scheme, Faculty of Science and Technology</w:t>
      </w:r>
      <w:r w:rsidR="00C628F2" w:rsidRPr="00C628F2">
        <w:rPr>
          <w:rFonts w:ascii="Arial" w:hAnsi="Arial" w:cs="Arial"/>
        </w:rPr>
        <w:t xml:space="preserve">. </w:t>
      </w:r>
    </w:p>
    <w:p w14:paraId="50C66268" w14:textId="65BA21F8" w:rsidR="00D0584C" w:rsidRDefault="00D0584C" w:rsidP="00D0584C">
      <w:pPr>
        <w:jc w:val="both"/>
        <w:rPr>
          <w:rFonts w:ascii="Arial" w:hAnsi="Arial" w:cs="Arial"/>
        </w:rPr>
      </w:pPr>
    </w:p>
    <w:p w14:paraId="5605EC2E" w14:textId="77777777" w:rsidR="00D0584C" w:rsidRPr="00D0584C" w:rsidRDefault="00D0584C" w:rsidP="00D0584C">
      <w:pPr>
        <w:rPr>
          <w:rFonts w:ascii="Arial" w:hAnsi="Arial" w:cs="Arial"/>
          <w:b/>
          <w:bCs/>
          <w:color w:val="000000"/>
          <w:lang w:val="id-ID"/>
        </w:rPr>
      </w:pPr>
      <w:r w:rsidRPr="00D0584C">
        <w:rPr>
          <w:rStyle w:val="apple-style-span"/>
          <w:rFonts w:ascii="Arial" w:hAnsi="Arial" w:cs="Arial"/>
          <w:b/>
          <w:bCs/>
          <w:color w:val="000000"/>
        </w:rPr>
        <w:t>Ref</w:t>
      </w:r>
      <w:r w:rsidRPr="00D0584C">
        <w:rPr>
          <w:rStyle w:val="apple-style-span"/>
          <w:rFonts w:ascii="Arial" w:hAnsi="Arial" w:cs="Arial"/>
          <w:b/>
          <w:bCs/>
          <w:color w:val="000000"/>
          <w:lang w:val="id-ID"/>
        </w:rPr>
        <w:t>e</w:t>
      </w:r>
      <w:proofErr w:type="spellStart"/>
      <w:r w:rsidRPr="00D0584C">
        <w:rPr>
          <w:rStyle w:val="apple-style-span"/>
          <w:rFonts w:ascii="Arial" w:hAnsi="Arial" w:cs="Arial"/>
          <w:b/>
          <w:bCs/>
          <w:color w:val="000000"/>
        </w:rPr>
        <w:t>rence</w:t>
      </w:r>
      <w:proofErr w:type="spellEnd"/>
      <w:r w:rsidRPr="00D0584C">
        <w:rPr>
          <w:rStyle w:val="apple-style-span"/>
          <w:rFonts w:ascii="Arial" w:hAnsi="Arial" w:cs="Arial"/>
          <w:b/>
          <w:bCs/>
          <w:color w:val="000000"/>
          <w:lang w:val="id-ID"/>
        </w:rPr>
        <w:t>s</w:t>
      </w:r>
    </w:p>
    <w:p w14:paraId="3C42759B" w14:textId="75F1C911" w:rsidR="00D0584C" w:rsidRPr="00650E11" w:rsidRDefault="00D0584C" w:rsidP="00D0584C">
      <w:pPr>
        <w:ind w:firstLine="720"/>
        <w:jc w:val="both"/>
        <w:rPr>
          <w:rFonts w:ascii="Arial" w:hAnsi="Arial" w:cs="Arial"/>
          <w:color w:val="000000"/>
        </w:rPr>
      </w:pPr>
      <w:r>
        <w:rPr>
          <w:rFonts w:ascii="Arial" w:hAnsi="Arial" w:cs="Arial"/>
          <w:color w:val="000000"/>
        </w:rPr>
        <w:t xml:space="preserve">The minimal number of references used in manuscript must be </w:t>
      </w:r>
      <w:r w:rsidR="0077226D" w:rsidRPr="00F32E4D">
        <w:rPr>
          <w:rFonts w:ascii="Arial" w:hAnsi="Arial" w:cs="Arial"/>
          <w:color w:val="FF0000"/>
        </w:rPr>
        <w:t>25</w:t>
      </w:r>
      <w:r w:rsidRPr="00F32E4D">
        <w:rPr>
          <w:rFonts w:ascii="Arial" w:hAnsi="Arial" w:cs="Arial"/>
          <w:color w:val="FF0000"/>
        </w:rPr>
        <w:t xml:space="preserve"> references</w:t>
      </w:r>
      <w:r w:rsidR="00997840">
        <w:rPr>
          <w:rFonts w:ascii="Arial" w:hAnsi="Arial" w:cs="Arial"/>
          <w:color w:val="FF0000"/>
        </w:rPr>
        <w:t xml:space="preserve"> </w:t>
      </w:r>
      <w:r w:rsidR="00997840" w:rsidRPr="00C51E59">
        <w:rPr>
          <w:rFonts w:ascii="Arial" w:hAnsi="Arial" w:cs="Arial"/>
        </w:rPr>
        <w:t xml:space="preserve">using </w:t>
      </w:r>
      <w:r w:rsidR="00997840">
        <w:rPr>
          <w:rFonts w:ascii="Arial" w:hAnsi="Arial" w:cs="Arial"/>
          <w:color w:val="FF0000"/>
        </w:rPr>
        <w:t>APA Style</w:t>
      </w:r>
      <w:r>
        <w:rPr>
          <w:rFonts w:ascii="Arial" w:hAnsi="Arial" w:cs="Arial"/>
          <w:color w:val="000000"/>
        </w:rPr>
        <w:t xml:space="preserve">. </w:t>
      </w:r>
      <w:r w:rsidRPr="00084CCF">
        <w:rPr>
          <w:rFonts w:ascii="Arial" w:hAnsi="Arial" w:cs="Arial"/>
          <w:color w:val="000000"/>
        </w:rPr>
        <w:t xml:space="preserve">The main references are </w:t>
      </w:r>
      <w:r w:rsidR="00F32E4D">
        <w:rPr>
          <w:rFonts w:ascii="Arial" w:hAnsi="Arial" w:cs="Arial"/>
          <w:color w:val="000000"/>
        </w:rPr>
        <w:t xml:space="preserve">reputed </w:t>
      </w:r>
      <w:r w:rsidRPr="00084CCF">
        <w:rPr>
          <w:rFonts w:ascii="Arial" w:hAnsi="Arial" w:cs="Arial"/>
          <w:color w:val="000000"/>
        </w:rPr>
        <w:t>international</w:t>
      </w:r>
      <w:r>
        <w:rPr>
          <w:rFonts w:ascii="Arial" w:hAnsi="Arial" w:cs="Arial"/>
          <w:color w:val="000000"/>
        </w:rPr>
        <w:t xml:space="preserve"> </w:t>
      </w:r>
      <w:r w:rsidRPr="00084CCF">
        <w:rPr>
          <w:rFonts w:ascii="Arial" w:hAnsi="Arial" w:cs="Arial"/>
          <w:color w:val="000000"/>
        </w:rPr>
        <w:t xml:space="preserve">journals </w:t>
      </w:r>
      <w:r>
        <w:rPr>
          <w:rFonts w:ascii="Arial" w:hAnsi="Arial" w:cs="Arial"/>
          <w:color w:val="000000"/>
          <w:lang w:val="id-ID"/>
        </w:rPr>
        <w:t>or</w:t>
      </w:r>
      <w:r w:rsidRPr="00084CCF">
        <w:rPr>
          <w:rFonts w:ascii="Arial" w:hAnsi="Arial" w:cs="Arial"/>
          <w:color w:val="000000"/>
        </w:rPr>
        <w:t xml:space="preserve"> proceeding</w:t>
      </w:r>
      <w:r w:rsidR="0077226D">
        <w:rPr>
          <w:rFonts w:ascii="Arial" w:hAnsi="Arial" w:cs="Arial"/>
          <w:color w:val="000000"/>
        </w:rPr>
        <w:t xml:space="preserve"> and </w:t>
      </w:r>
      <w:proofErr w:type="spellStart"/>
      <w:r w:rsidR="0077226D" w:rsidRPr="00F32E4D">
        <w:rPr>
          <w:rFonts w:ascii="Arial" w:hAnsi="Arial" w:cs="Arial"/>
          <w:color w:val="FF0000"/>
        </w:rPr>
        <w:t>doi</w:t>
      </w:r>
      <w:proofErr w:type="spellEnd"/>
      <w:r w:rsidR="0077226D" w:rsidRPr="00F32E4D">
        <w:rPr>
          <w:rFonts w:ascii="Arial" w:hAnsi="Arial" w:cs="Arial"/>
          <w:color w:val="FF0000"/>
        </w:rPr>
        <w:t xml:space="preserve"> hyperlink </w:t>
      </w:r>
      <w:r w:rsidR="00997840">
        <w:rPr>
          <w:rFonts w:ascii="Arial" w:hAnsi="Arial" w:cs="Arial"/>
          <w:color w:val="FF0000"/>
        </w:rPr>
        <w:t xml:space="preserve">must be </w:t>
      </w:r>
      <w:r w:rsidR="0077226D" w:rsidRPr="00F32E4D">
        <w:rPr>
          <w:rFonts w:ascii="Arial" w:hAnsi="Arial" w:cs="Arial"/>
          <w:color w:val="FF0000"/>
        </w:rPr>
        <w:t>provided</w:t>
      </w:r>
      <w:r>
        <w:rPr>
          <w:rFonts w:ascii="Arial" w:hAnsi="Arial" w:cs="Arial"/>
          <w:color w:val="000000"/>
        </w:rPr>
        <w:t xml:space="preserve">. </w:t>
      </w:r>
      <w:r w:rsidRPr="00084CCF">
        <w:rPr>
          <w:rFonts w:ascii="Arial" w:hAnsi="Arial" w:cs="Arial"/>
          <w:color w:val="000000"/>
        </w:rPr>
        <w:t>All references should be to the most pertinent and up-to-date sources.</w:t>
      </w:r>
      <w:r>
        <w:rPr>
          <w:rFonts w:ascii="Arial" w:hAnsi="Arial" w:cs="Arial"/>
          <w:color w:val="000000"/>
        </w:rPr>
        <w:t xml:space="preserve"> In reference</w:t>
      </w:r>
      <w:r w:rsidRPr="00084CCF">
        <w:rPr>
          <w:rFonts w:ascii="Arial" w:hAnsi="Arial" w:cs="Arial"/>
          <w:color w:val="000000"/>
        </w:rPr>
        <w:t xml:space="preserve"> and citation are mandatory using reference apps such as Mendeley</w:t>
      </w:r>
      <w:r>
        <w:rPr>
          <w:rFonts w:ascii="Arial" w:hAnsi="Arial" w:cs="Arial"/>
          <w:color w:val="000000"/>
          <w:lang w:val="id-ID"/>
        </w:rPr>
        <w:t>.</w:t>
      </w:r>
      <w:r>
        <w:rPr>
          <w:rFonts w:ascii="Arial" w:hAnsi="Arial" w:cs="Arial"/>
          <w:color w:val="000000"/>
        </w:rPr>
        <w:t xml:space="preserve"> </w:t>
      </w:r>
      <w:r w:rsidRPr="00084CCF">
        <w:rPr>
          <w:rFonts w:ascii="Arial" w:hAnsi="Arial" w:cs="Arial"/>
          <w:color w:val="000000"/>
        </w:rPr>
        <w:t xml:space="preserve">Please use the </w:t>
      </w:r>
      <w:r>
        <w:rPr>
          <w:rFonts w:ascii="Arial" w:hAnsi="Arial" w:cs="Arial"/>
          <w:color w:val="000000"/>
        </w:rPr>
        <w:t xml:space="preserve">reference </w:t>
      </w:r>
      <w:r w:rsidRPr="00084CCF">
        <w:rPr>
          <w:rFonts w:ascii="Arial" w:hAnsi="Arial" w:cs="Arial"/>
          <w:color w:val="000000"/>
        </w:rPr>
        <w:t>writing procedure provided in this guide:</w:t>
      </w:r>
    </w:p>
    <w:p w14:paraId="30B62067" w14:textId="77777777" w:rsidR="00D0584C" w:rsidRPr="00C628F2" w:rsidRDefault="00D0584C" w:rsidP="00D0584C">
      <w:pPr>
        <w:jc w:val="both"/>
        <w:rPr>
          <w:rFonts w:ascii="Arial" w:hAnsi="Arial" w:cs="Arial"/>
        </w:rPr>
      </w:pPr>
    </w:p>
    <w:p w14:paraId="1A6B92D6" w14:textId="77777777" w:rsidR="00C628F2" w:rsidRPr="000B2FDE" w:rsidRDefault="00C628F2" w:rsidP="00F207B3">
      <w:pPr>
        <w:pStyle w:val="Subtitle1kinetik"/>
        <w:rPr>
          <w:lang w:val="id-ID"/>
        </w:rPr>
      </w:pPr>
      <w:r w:rsidRPr="000B2FDE">
        <w:rPr>
          <w:rStyle w:val="apple-style-span"/>
        </w:rPr>
        <w:t>Ref</w:t>
      </w:r>
      <w:r w:rsidRPr="000B2FDE">
        <w:rPr>
          <w:rStyle w:val="apple-style-span"/>
          <w:lang w:val="id-ID"/>
        </w:rPr>
        <w:t>e</w:t>
      </w:r>
      <w:proofErr w:type="spellStart"/>
      <w:r w:rsidRPr="000B2FDE">
        <w:rPr>
          <w:rStyle w:val="apple-style-span"/>
        </w:rPr>
        <w:t>rence</w:t>
      </w:r>
      <w:proofErr w:type="spellEnd"/>
      <w:r w:rsidRPr="000B2FDE">
        <w:rPr>
          <w:rStyle w:val="apple-style-span"/>
          <w:lang w:val="id-ID"/>
        </w:rPr>
        <w:t>s</w:t>
      </w:r>
    </w:p>
    <w:p w14:paraId="4E2ACD5A" w14:textId="77777777" w:rsidR="00595045" w:rsidRDefault="00C628F2" w:rsidP="00595045">
      <w:pPr>
        <w:pStyle w:val="Referenceskinetik"/>
        <w:numPr>
          <w:ilvl w:val="0"/>
          <w:numId w:val="40"/>
        </w:numPr>
      </w:pPr>
      <w:bookmarkStart w:id="0" w:name="ref1"/>
      <w:r w:rsidRPr="00EC36A0">
        <w:t xml:space="preserve">M. </w:t>
      </w:r>
      <w:proofErr w:type="spellStart"/>
      <w:r w:rsidRPr="00EC36A0">
        <w:t>Chernyshev</w:t>
      </w:r>
      <w:proofErr w:type="spellEnd"/>
      <w:r w:rsidRPr="00EC36A0">
        <w:t xml:space="preserve">, Z. Baig, O. Bello, and S. </w:t>
      </w:r>
      <w:proofErr w:type="spellStart"/>
      <w:r w:rsidRPr="00EC36A0">
        <w:t>Zeadally</w:t>
      </w:r>
      <w:proofErr w:type="spellEnd"/>
      <w:r w:rsidRPr="00EC36A0">
        <w:t xml:space="preserve">, “Internet of Things (IoT): Research, Simulators, and Testbeds,” </w:t>
      </w:r>
      <w:r w:rsidRPr="00EC36A0">
        <w:rPr>
          <w:i/>
          <w:iCs/>
        </w:rPr>
        <w:t>IEEE Internet of Things Journal</w:t>
      </w:r>
      <w:r w:rsidRPr="00EC36A0">
        <w:t>., Vol. 5, No. 3, Pp. 1637–1647, 2018.</w:t>
      </w:r>
      <w:r w:rsidR="00296155" w:rsidRPr="00EC36A0">
        <w:t xml:space="preserve"> </w:t>
      </w:r>
      <w:hyperlink r:id="rId13" w:history="1">
        <w:r w:rsidR="00296155" w:rsidRPr="00EC36A0">
          <w:rPr>
            <w:rStyle w:val="Hyperlink"/>
            <w:u w:val="none"/>
          </w:rPr>
          <w:t>https://doi.org/10.1109/JIOT.2017.2786639</w:t>
        </w:r>
      </w:hyperlink>
    </w:p>
    <w:p w14:paraId="344DDACE" w14:textId="77777777" w:rsidR="00595045" w:rsidRDefault="00C628F2" w:rsidP="00595045">
      <w:pPr>
        <w:pStyle w:val="Referenceskinetik"/>
        <w:numPr>
          <w:ilvl w:val="0"/>
          <w:numId w:val="40"/>
        </w:numPr>
      </w:pPr>
      <w:bookmarkStart w:id="1" w:name="ref2"/>
      <w:bookmarkEnd w:id="0"/>
      <w:r w:rsidRPr="00EC36A0">
        <w:t xml:space="preserve">J. Rui and S. </w:t>
      </w:r>
      <w:proofErr w:type="spellStart"/>
      <w:r w:rsidRPr="00EC36A0">
        <w:t>Danpeng</w:t>
      </w:r>
      <w:proofErr w:type="spellEnd"/>
      <w:r w:rsidRPr="00EC36A0">
        <w:t>, “Architecture Design of the Internet of Things based on Cloud Computing,” in</w:t>
      </w:r>
      <w:r w:rsidRPr="00595045">
        <w:rPr>
          <w:i/>
          <w:iCs/>
        </w:rPr>
        <w:t xml:space="preserve"> Seventh International Conference on Measuring Technology and Mechatronics Automation</w:t>
      </w:r>
      <w:r w:rsidRPr="00EC36A0">
        <w:t>, Pp. 206–209, 2015.</w:t>
      </w:r>
      <w:r w:rsidR="00FB7DFB" w:rsidRPr="00EC36A0">
        <w:t xml:space="preserve"> </w:t>
      </w:r>
      <w:hyperlink r:id="rId14" w:history="1">
        <w:r w:rsidR="00FB7DFB" w:rsidRPr="00595045">
          <w:rPr>
            <w:rStyle w:val="Hyperlink"/>
            <w:u w:val="none"/>
          </w:rPr>
          <w:t>https://doi.org/10.1109/ICMTMA.2015.57</w:t>
        </w:r>
      </w:hyperlink>
    </w:p>
    <w:p w14:paraId="1E34E509" w14:textId="77777777" w:rsidR="00595045" w:rsidRDefault="00C628F2" w:rsidP="00595045">
      <w:pPr>
        <w:pStyle w:val="Referenceskinetik"/>
        <w:numPr>
          <w:ilvl w:val="0"/>
          <w:numId w:val="40"/>
        </w:numPr>
      </w:pPr>
      <w:bookmarkStart w:id="2" w:name="ref3"/>
      <w:bookmarkEnd w:id="1"/>
      <w:r w:rsidRPr="00EC36A0">
        <w:t xml:space="preserve">H. C. Hwang, J. Park, and J. G. Shon, “Design and Implementation of a Reliable Message Transmission System Based on MQTT Protocol in IoT,” Wireless Pers </w:t>
      </w:r>
      <w:proofErr w:type="spellStart"/>
      <w:r w:rsidRPr="00EC36A0">
        <w:t>Commun</w:t>
      </w:r>
      <w:proofErr w:type="spellEnd"/>
      <w:r w:rsidRPr="00595045">
        <w:rPr>
          <w:i/>
          <w:iCs/>
        </w:rPr>
        <w:t>.</w:t>
      </w:r>
      <w:r w:rsidRPr="00EC36A0">
        <w:t>, Springer, 2016.</w:t>
      </w:r>
      <w:r w:rsidR="00FB7DFB" w:rsidRPr="00EC36A0">
        <w:t xml:space="preserve"> </w:t>
      </w:r>
      <w:hyperlink r:id="rId15" w:history="1">
        <w:r w:rsidR="00FB7DFB" w:rsidRPr="00595045">
          <w:rPr>
            <w:rStyle w:val="Hyperlink"/>
            <w:u w:val="none"/>
          </w:rPr>
          <w:t>https://doi.org/10.1007/s11277-016-3398-2</w:t>
        </w:r>
      </w:hyperlink>
    </w:p>
    <w:p w14:paraId="35BBC5F4" w14:textId="77777777" w:rsidR="00595045" w:rsidRDefault="00C628F2" w:rsidP="00595045">
      <w:pPr>
        <w:pStyle w:val="Referenceskinetik"/>
        <w:numPr>
          <w:ilvl w:val="0"/>
          <w:numId w:val="40"/>
        </w:numPr>
      </w:pPr>
      <w:bookmarkStart w:id="3" w:name="ref4"/>
      <w:bookmarkEnd w:id="2"/>
      <w:r w:rsidRPr="00EC36A0">
        <w:t xml:space="preserve">W. </w:t>
      </w:r>
      <w:proofErr w:type="spellStart"/>
      <w:r w:rsidRPr="00EC36A0">
        <w:t>Pipatsakulroj</w:t>
      </w:r>
      <w:proofErr w:type="spellEnd"/>
      <w:r w:rsidRPr="00EC36A0">
        <w:t xml:space="preserve">, V. </w:t>
      </w:r>
      <w:proofErr w:type="spellStart"/>
      <w:r w:rsidRPr="00EC36A0">
        <w:t>Visoottiviseth</w:t>
      </w:r>
      <w:proofErr w:type="spellEnd"/>
      <w:r w:rsidRPr="00EC36A0">
        <w:t>, and R. Takano, “</w:t>
      </w:r>
      <w:proofErr w:type="spellStart"/>
      <w:r w:rsidRPr="00EC36A0">
        <w:t>muMQ</w:t>
      </w:r>
      <w:proofErr w:type="spellEnd"/>
      <w:r w:rsidRPr="00EC36A0">
        <w:t>: A Lightweight and Scalable MQTT Broker,” in</w:t>
      </w:r>
      <w:r w:rsidRPr="00595045">
        <w:rPr>
          <w:i/>
          <w:iCs/>
        </w:rPr>
        <w:t xml:space="preserve"> IEEE International Symposium on Local and Metropolitan Area Networks (LANMAN)</w:t>
      </w:r>
      <w:r w:rsidRPr="00EC36A0">
        <w:t>, 2017.</w:t>
      </w:r>
      <w:r w:rsidR="002212F8" w:rsidRPr="00EC36A0">
        <w:t xml:space="preserve"> </w:t>
      </w:r>
      <w:hyperlink r:id="rId16" w:history="1">
        <w:r w:rsidR="002212F8" w:rsidRPr="00595045">
          <w:rPr>
            <w:rStyle w:val="Hyperlink"/>
            <w:u w:val="none"/>
          </w:rPr>
          <w:t>https://doi.org/10.1109/LANMAN.2017.7972165</w:t>
        </w:r>
      </w:hyperlink>
    </w:p>
    <w:p w14:paraId="66E496C9" w14:textId="24BE5B28" w:rsidR="00C628F2" w:rsidRPr="00EC36A0" w:rsidRDefault="00C628F2" w:rsidP="00595045">
      <w:pPr>
        <w:pStyle w:val="Referenceskinetik"/>
        <w:numPr>
          <w:ilvl w:val="0"/>
          <w:numId w:val="40"/>
        </w:numPr>
      </w:pPr>
      <w:bookmarkStart w:id="4" w:name="ref5"/>
      <w:bookmarkEnd w:id="3"/>
      <w:proofErr w:type="spellStart"/>
      <w:r w:rsidRPr="00EC36A0">
        <w:t>A.Zabasta</w:t>
      </w:r>
      <w:proofErr w:type="spellEnd"/>
      <w:r w:rsidRPr="00EC36A0">
        <w:t xml:space="preserve">, </w:t>
      </w:r>
      <w:r w:rsidRPr="00595045">
        <w:rPr>
          <w:i/>
          <w:iCs/>
        </w:rPr>
        <w:t>et. al,</w:t>
      </w:r>
      <w:r w:rsidRPr="00EC36A0">
        <w:t xml:space="preserve"> “MQTT Service Broker for Enabling the Interoperability of Smart City Systems,” in</w:t>
      </w:r>
      <w:r w:rsidRPr="00595045">
        <w:rPr>
          <w:i/>
          <w:iCs/>
        </w:rPr>
        <w:t xml:space="preserve"> IEEE Energy and Sustainability for Small Developing Economies (ES2DE)</w:t>
      </w:r>
      <w:r w:rsidRPr="00EC36A0">
        <w:t>, 2018.</w:t>
      </w:r>
      <w:r w:rsidR="002212F8" w:rsidRPr="00EC36A0">
        <w:t xml:space="preserve"> </w:t>
      </w:r>
      <w:hyperlink r:id="rId17" w:history="1">
        <w:r w:rsidR="002212F8" w:rsidRPr="00595045">
          <w:rPr>
            <w:rStyle w:val="Hyperlink"/>
            <w:u w:val="none"/>
          </w:rPr>
          <w:t>https://doi.org/10.1109/ES2DE.2018.8494341</w:t>
        </w:r>
      </w:hyperlink>
    </w:p>
    <w:bookmarkEnd w:id="4"/>
    <w:p w14:paraId="16D96A08" w14:textId="51F7BEFF" w:rsidR="004F41DC" w:rsidRPr="00EC36A0" w:rsidRDefault="00C628F2" w:rsidP="00D0584C">
      <w:pPr>
        <w:pStyle w:val="Referenceskinetik"/>
        <w:rPr>
          <w:bCs/>
        </w:rPr>
      </w:pPr>
      <w:r w:rsidRPr="00EC36A0">
        <w:t xml:space="preserve"> </w:t>
      </w:r>
    </w:p>
    <w:sectPr w:rsidR="004F41DC" w:rsidRPr="00EC36A0" w:rsidSect="0040594B">
      <w:headerReference w:type="even" r:id="rId18"/>
      <w:headerReference w:type="default" r:id="rId19"/>
      <w:footerReference w:type="even" r:id="rId20"/>
      <w:footerReference w:type="default" r:id="rId21"/>
      <w:headerReference w:type="first" r:id="rId22"/>
      <w:footerReference w:type="first" r:id="rId23"/>
      <w:pgSz w:w="11907" w:h="16840"/>
      <w:pgMar w:top="1699" w:right="747" w:bottom="1699" w:left="720" w:header="810" w:footer="1181" w:gutter="0"/>
      <w:pgNumType w:start="19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26585" w14:textId="77777777" w:rsidR="005956DE" w:rsidRDefault="005956DE">
      <w:r>
        <w:separator/>
      </w:r>
    </w:p>
  </w:endnote>
  <w:endnote w:type="continuationSeparator" w:id="0">
    <w:p w14:paraId="773944AF" w14:textId="77777777" w:rsidR="005956DE" w:rsidRDefault="00595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Che">
    <w:altName w:val="Malgun Gothic"/>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altName w:val="Times New Roman"/>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4D"/>
    <w:family w:val="auto"/>
    <w:notTrueType/>
    <w:pitch w:val="variable"/>
    <w:sig w:usb0="A00002FF" w:usb1="7800205A" w:usb2="14600000" w:usb3="00000000" w:csb0="0000019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enQuanYi Micro Hei">
    <w:charset w:val="00"/>
    <w:family w:val="auto"/>
    <w:pitch w:val="variable"/>
  </w:font>
  <w:font w:name="Lohit Hindi">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984C" w14:textId="61979758" w:rsidR="00ED174B" w:rsidRDefault="00ED174B">
    <w:pPr>
      <w:pStyle w:val="Header"/>
      <w:tabs>
        <w:tab w:val="clear" w:pos="4320"/>
        <w:tab w:val="clear" w:pos="8640"/>
        <w:tab w:val="left" w:pos="2992"/>
      </w:tabs>
      <w:ind w:right="90"/>
    </w:pPr>
    <w:r>
      <w:rPr>
        <w:rFonts w:ascii="Arial" w:hAnsi="Arial" w:cs="Arial"/>
        <w:b/>
        <w:noProof/>
      </w:rPr>
      <mc:AlternateContent>
        <mc:Choice Requires="wps">
          <w:drawing>
            <wp:anchor distT="0" distB="0" distL="114300" distR="114300" simplePos="0" relativeHeight="251656192" behindDoc="0" locked="0" layoutInCell="1" allowOverlap="1" wp14:anchorId="3D08A6F3" wp14:editId="6ABFC364">
              <wp:simplePos x="0" y="0"/>
              <wp:positionH relativeFrom="margin">
                <wp:posOffset>-23812</wp:posOffset>
              </wp:positionH>
              <wp:positionV relativeFrom="paragraph">
                <wp:posOffset>-181927</wp:posOffset>
              </wp:positionV>
              <wp:extent cx="6642100" cy="0"/>
              <wp:effectExtent l="0" t="0" r="0" b="0"/>
              <wp:wrapNone/>
              <wp:docPr id="3"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C4DA2" id="Line 1027"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14.3pt" to="521.1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gw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">
              <w10:wrap anchorx="margin"/>
            </v:line>
          </w:pict>
        </mc:Fallback>
      </mc:AlternateContent>
    </w:r>
    <w:r>
      <w:rPr>
        <w:rFonts w:ascii="Arial" w:hAnsi="Arial" w:cs="Arial"/>
        <w:b/>
        <w:noProof/>
      </w:rPr>
      <mc:AlternateContent>
        <mc:Choice Requires="wps">
          <w:drawing>
            <wp:anchor distT="0" distB="0" distL="114300" distR="114300" simplePos="0" relativeHeight="251664384" behindDoc="1" locked="0" layoutInCell="1" allowOverlap="1" wp14:anchorId="772635E2" wp14:editId="369471D4">
              <wp:simplePos x="0" y="0"/>
              <wp:positionH relativeFrom="column">
                <wp:posOffset>-132567</wp:posOffset>
              </wp:positionH>
              <wp:positionV relativeFrom="paragraph">
                <wp:posOffset>-206848</wp:posOffset>
              </wp:positionV>
              <wp:extent cx="5557328" cy="331595"/>
              <wp:effectExtent l="0" t="0" r="5715" b="0"/>
              <wp:wrapNone/>
              <wp:docPr id="11" name="Rectangle 11"/>
              <wp:cNvGraphicFramePr/>
              <a:graphic xmlns:a="http://schemas.openxmlformats.org/drawingml/2006/main">
                <a:graphicData uri="http://schemas.microsoft.com/office/word/2010/wordprocessingShape">
                  <wps:wsp>
                    <wps:cNvSpPr/>
                    <wps:spPr>
                      <a:xfrm>
                        <a:off x="0" y="0"/>
                        <a:ext cx="5557328" cy="3315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5EEC0DD" w14:textId="0D935791" w:rsidR="00ED174B" w:rsidRDefault="00ED174B" w:rsidP="000443B1">
                          <w:pPr>
                            <w:rPr>
                              <w:rFonts w:ascii="Arial" w:hAnsi="Arial" w:cs="Arial"/>
                              <w:sz w:val="16"/>
                              <w:szCs w:val="16"/>
                              <w:lang w:eastAsia="zh-TW"/>
                            </w:rPr>
                          </w:pPr>
                          <w:r w:rsidRPr="000A4F8A">
                            <w:rPr>
                              <w:rFonts w:ascii="Arial" w:hAnsi="Arial" w:cs="Arial"/>
                              <w:sz w:val="16"/>
                              <w:szCs w:val="16"/>
                              <w:lang w:eastAsia="zh-TW"/>
                            </w:rPr>
                            <w:t>© 2019 The Authors. Published by Universitas Muhammadiyah Malang</w:t>
                          </w:r>
                        </w:p>
                        <w:p w14:paraId="09705869" w14:textId="77777777" w:rsidR="00ED174B" w:rsidRDefault="00ED174B" w:rsidP="00D73DDA">
                          <w:pPr>
                            <w:pStyle w:val="Header"/>
                            <w:rPr>
                              <w:rStyle w:val="PageNumber"/>
                              <w:rFonts w:ascii="Arial" w:hAnsi="Arial" w:cs="Arial"/>
                            </w:rPr>
                          </w:pPr>
                          <w:r w:rsidRPr="000A4F8A">
                            <w:rPr>
                              <w:rFonts w:ascii="Arial" w:hAnsi="Arial" w:cs="Arial"/>
                              <w:sz w:val="16"/>
                              <w:szCs w:val="16"/>
                              <w:lang w:eastAsia="zh-TW"/>
                            </w:rPr>
                            <w:t>This is an open access article under the CC BY</w:t>
                          </w:r>
                          <w:r>
                            <w:rPr>
                              <w:rFonts w:ascii="Arial" w:hAnsi="Arial" w:cs="Arial"/>
                              <w:sz w:val="16"/>
                              <w:szCs w:val="16"/>
                              <w:lang w:eastAsia="zh-TW"/>
                            </w:rPr>
                            <w:t xml:space="preserve"> SA</w:t>
                          </w:r>
                          <w:r w:rsidRPr="000A4F8A">
                            <w:rPr>
                              <w:rFonts w:ascii="Arial" w:hAnsi="Arial" w:cs="Arial"/>
                              <w:sz w:val="16"/>
                              <w:szCs w:val="16"/>
                              <w:lang w:eastAsia="zh-TW"/>
                            </w:rPr>
                            <w:t xml:space="preserve"> license</w:t>
                          </w:r>
                          <w:r w:rsidRPr="000A4F8A">
                            <w:rPr>
                              <w:rFonts w:ascii="Arial" w:hAnsi="Arial" w:cs="Arial"/>
                              <w:color w:val="000000"/>
                              <w:sz w:val="16"/>
                              <w:szCs w:val="16"/>
                              <w:lang w:eastAsia="zh-TW"/>
                            </w:rPr>
                            <w:t>. (</w:t>
                          </w:r>
                          <w:hyperlink r:id="rId1" w:history="1">
                            <w:r w:rsidRPr="005B0855">
                              <w:rPr>
                                <w:rStyle w:val="Hyperlink"/>
                                <w:rFonts w:ascii="Arial" w:hAnsi="Arial" w:cs="Arial"/>
                                <w:sz w:val="16"/>
                                <w:szCs w:val="16"/>
                                <w:lang w:eastAsia="zh-TW"/>
                              </w:rPr>
                              <w:t>https://creativecommons.org/licenses/by-sa/4.0/</w:t>
                            </w:r>
                          </w:hyperlink>
                          <w:r>
                            <w:rPr>
                              <w:rFonts w:ascii="Arial" w:hAnsi="Arial" w:cs="Arial"/>
                              <w:color w:val="000000"/>
                              <w:sz w:val="16"/>
                              <w:szCs w:val="16"/>
                              <w:lang w:eastAsia="zh-TW"/>
                            </w:rPr>
                            <w:t>)</w:t>
                          </w:r>
                        </w:p>
                        <w:p w14:paraId="68930926" w14:textId="77777777" w:rsidR="00ED174B" w:rsidRDefault="00ED174B" w:rsidP="000443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35E2" id="Rectangle 11" o:spid="_x0000_s1030" style="position:absolute;margin-left:-10.45pt;margin-top:-16.3pt;width:437.6pt;height:26.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" fillcolor="white [3201]" stroked="f" strokeweight="1pt">
              <v:textbox>
                <w:txbxContent>
                  <w:p w14:paraId="25EEC0DD" w14:textId="0D935791" w:rsidR="00ED174B" w:rsidRDefault="00ED174B" w:rsidP="000443B1">
                    <w:pPr>
                      <w:rPr>
                        <w:rFonts w:ascii="Arial" w:hAnsi="Arial" w:cs="Arial"/>
                        <w:sz w:val="16"/>
                        <w:szCs w:val="16"/>
                        <w:lang w:eastAsia="zh-TW"/>
                      </w:rPr>
                    </w:pPr>
                    <w:r w:rsidRPr="000A4F8A">
                      <w:rPr>
                        <w:rFonts w:ascii="Arial" w:hAnsi="Arial" w:cs="Arial"/>
                        <w:sz w:val="16"/>
                        <w:szCs w:val="16"/>
                        <w:lang w:eastAsia="zh-TW"/>
                      </w:rPr>
                      <w:t>© 2019 The Authors. Published by Universitas Muhammadiyah Malang</w:t>
                    </w:r>
                  </w:p>
                  <w:p w14:paraId="09705869" w14:textId="77777777" w:rsidR="00ED174B" w:rsidRDefault="00ED174B" w:rsidP="00D73DDA">
                    <w:pPr>
                      <w:pStyle w:val="Header"/>
                      <w:rPr>
                        <w:rStyle w:val="PageNumber"/>
                        <w:rFonts w:ascii="Arial" w:hAnsi="Arial" w:cs="Arial"/>
                      </w:rPr>
                    </w:pPr>
                    <w:r w:rsidRPr="000A4F8A">
                      <w:rPr>
                        <w:rFonts w:ascii="Arial" w:hAnsi="Arial" w:cs="Arial"/>
                        <w:sz w:val="16"/>
                        <w:szCs w:val="16"/>
                        <w:lang w:eastAsia="zh-TW"/>
                      </w:rPr>
                      <w:t>This is an open access article under the CC BY</w:t>
                    </w:r>
                    <w:r>
                      <w:rPr>
                        <w:rFonts w:ascii="Arial" w:hAnsi="Arial" w:cs="Arial"/>
                        <w:sz w:val="16"/>
                        <w:szCs w:val="16"/>
                        <w:lang w:eastAsia="zh-TW"/>
                      </w:rPr>
                      <w:t xml:space="preserve"> SA</w:t>
                    </w:r>
                    <w:r w:rsidRPr="000A4F8A">
                      <w:rPr>
                        <w:rFonts w:ascii="Arial" w:hAnsi="Arial" w:cs="Arial"/>
                        <w:sz w:val="16"/>
                        <w:szCs w:val="16"/>
                        <w:lang w:eastAsia="zh-TW"/>
                      </w:rPr>
                      <w:t xml:space="preserve"> license</w:t>
                    </w:r>
                    <w:r w:rsidRPr="000A4F8A">
                      <w:rPr>
                        <w:rFonts w:ascii="Arial" w:hAnsi="Arial" w:cs="Arial"/>
                        <w:color w:val="000000"/>
                        <w:sz w:val="16"/>
                        <w:szCs w:val="16"/>
                        <w:lang w:eastAsia="zh-TW"/>
                      </w:rPr>
                      <w:t>. (</w:t>
                    </w:r>
                    <w:hyperlink r:id="rId2" w:history="1">
                      <w:r w:rsidRPr="005B0855">
                        <w:rPr>
                          <w:rStyle w:val="Hyperlink"/>
                          <w:rFonts w:ascii="Arial" w:hAnsi="Arial" w:cs="Arial"/>
                          <w:sz w:val="16"/>
                          <w:szCs w:val="16"/>
                          <w:lang w:eastAsia="zh-TW"/>
                        </w:rPr>
                        <w:t>https://creativecommons.org/licenses/by-sa/4.0/</w:t>
                      </w:r>
                    </w:hyperlink>
                    <w:r>
                      <w:rPr>
                        <w:rFonts w:ascii="Arial" w:hAnsi="Arial" w:cs="Arial"/>
                        <w:color w:val="000000"/>
                        <w:sz w:val="16"/>
                        <w:szCs w:val="16"/>
                        <w:lang w:eastAsia="zh-TW"/>
                      </w:rPr>
                      <w:t>)</w:t>
                    </w:r>
                  </w:p>
                  <w:p w14:paraId="68930926" w14:textId="77777777" w:rsidR="00ED174B" w:rsidRDefault="00ED174B" w:rsidP="000443B1"/>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E88FA" w14:textId="6A036A7A" w:rsidR="00ED174B" w:rsidRPr="00F72543" w:rsidRDefault="00ED174B" w:rsidP="00265EEB">
    <w:pPr>
      <w:pStyle w:val="Footer"/>
      <w:pBdr>
        <w:top w:val="single" w:sz="4" w:space="1" w:color="auto"/>
      </w:pBdr>
      <w:tabs>
        <w:tab w:val="clear" w:pos="8640"/>
      </w:tabs>
      <w:wordWrap w:val="0"/>
      <w:jc w:val="both"/>
      <w:rPr>
        <w:rFonts w:ascii="Arial" w:hAnsi="Arial" w:cs="Arial"/>
        <w:i/>
        <w:iCs/>
        <w:sz w:val="18"/>
        <w:szCs w:val="18"/>
      </w:rPr>
    </w:pPr>
    <w:r w:rsidRPr="00F72543">
      <w:rPr>
        <w:rFonts w:ascii="Arial" w:hAnsi="Arial" w:cs="Arial"/>
        <w:i/>
        <w:iCs/>
        <w:sz w:val="16"/>
        <w:szCs w:val="16"/>
      </w:rPr>
      <w:t xml:space="preserve">Cite: </w:t>
    </w:r>
    <w:proofErr w:type="spellStart"/>
    <w:r w:rsidRPr="00F72543">
      <w:rPr>
        <w:rFonts w:ascii="Arial" w:hAnsi="Arial" w:cs="Arial"/>
        <w:i/>
        <w:iCs/>
        <w:sz w:val="16"/>
        <w:szCs w:val="16"/>
      </w:rPr>
      <w:t>Wardana</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Rakhmatsyah</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Minarno</w:t>
    </w:r>
    <w:proofErr w:type="spellEnd"/>
    <w:r w:rsidRPr="00F72543">
      <w:rPr>
        <w:rFonts w:ascii="Arial" w:hAnsi="Arial" w:cs="Arial"/>
        <w:i/>
        <w:iCs/>
        <w:sz w:val="16"/>
        <w:szCs w:val="16"/>
      </w:rPr>
      <w:t xml:space="preserve">, A., &amp; </w:t>
    </w:r>
    <w:proofErr w:type="spellStart"/>
    <w:r w:rsidRPr="00F72543">
      <w:rPr>
        <w:rFonts w:ascii="Arial" w:hAnsi="Arial" w:cs="Arial"/>
        <w:i/>
        <w:iCs/>
        <w:sz w:val="16"/>
        <w:szCs w:val="16"/>
      </w:rPr>
      <w:t>Anbiya</w:t>
    </w:r>
    <w:proofErr w:type="spellEnd"/>
    <w:r w:rsidRPr="00F72543">
      <w:rPr>
        <w:rFonts w:ascii="Arial" w:hAnsi="Arial" w:cs="Arial"/>
        <w:i/>
        <w:iCs/>
        <w:sz w:val="16"/>
        <w:szCs w:val="16"/>
      </w:rPr>
      <w:t>, D. (2019). Internet of Things Platform for Manage Multiple Message Queuing Telemetry Transport Broker Server. </w:t>
    </w:r>
    <w:proofErr w:type="spellStart"/>
    <w:r w:rsidRPr="00F72543">
      <w:rPr>
        <w:rFonts w:ascii="Arial" w:hAnsi="Arial" w:cs="Arial"/>
        <w:i/>
        <w:iCs/>
        <w:sz w:val="16"/>
        <w:szCs w:val="16"/>
      </w:rPr>
      <w:t>Kinetik</w:t>
    </w:r>
    <w:proofErr w:type="spellEnd"/>
    <w:r w:rsidRPr="00F72543">
      <w:rPr>
        <w:rFonts w:ascii="Arial" w:hAnsi="Arial" w:cs="Arial"/>
        <w:i/>
        <w:iCs/>
        <w:sz w:val="16"/>
        <w:szCs w:val="16"/>
      </w:rPr>
      <w:t xml:space="preserve">: Game Technology, Information System, Computer Network, Computing, Electronics, and Control, 4(3). </w:t>
    </w:r>
    <w:proofErr w:type="spellStart"/>
    <w:r w:rsidRPr="00F72543">
      <w:rPr>
        <w:rFonts w:ascii="Arial" w:hAnsi="Arial" w:cs="Arial"/>
        <w:i/>
        <w:iCs/>
        <w:sz w:val="16"/>
        <w:szCs w:val="16"/>
      </w:rPr>
      <w:t>doi:</w:t>
    </w:r>
    <w:hyperlink r:id="rId1" w:history="1">
      <w:r w:rsidRPr="00F72543">
        <w:rPr>
          <w:rStyle w:val="Hyperlink"/>
          <w:rFonts w:ascii="Arial" w:hAnsi="Arial" w:cs="Arial"/>
          <w:i/>
          <w:iCs/>
          <w:color w:val="4472C4" w:themeColor="accent1"/>
          <w:sz w:val="16"/>
          <w:szCs w:val="16"/>
          <w:u w:val="none"/>
        </w:rPr>
        <w:t>http</w:t>
      </w:r>
      <w:proofErr w:type="spellEnd"/>
      <w:r w:rsidRPr="00F72543">
        <w:rPr>
          <w:rStyle w:val="Hyperlink"/>
          <w:rFonts w:ascii="Arial" w:hAnsi="Arial" w:cs="Arial"/>
          <w:i/>
          <w:iCs/>
          <w:color w:val="4472C4" w:themeColor="accent1"/>
          <w:sz w:val="16"/>
          <w:szCs w:val="16"/>
          <w:u w:val="none"/>
        </w:rPr>
        <w:t>://dx.doi.org/10.22219/kinetik.v4i3.841</w:t>
      </w:r>
    </w:hyperlink>
    <w:r w:rsidRPr="00F72543">
      <w:rPr>
        <w:rFonts w:ascii="Arial" w:hAnsi="Arial" w:cs="Arial"/>
        <w:i/>
        <w:noProof/>
        <w:sz w:val="18"/>
        <w:szCs w:val="16"/>
      </w:rPr>
      <mc:AlternateContent>
        <mc:Choice Requires="wps">
          <w:drawing>
            <wp:anchor distT="0" distB="0" distL="114300" distR="114300" simplePos="0" relativeHeight="251666432" behindDoc="1" locked="0" layoutInCell="1" allowOverlap="1" wp14:anchorId="6A2A181E" wp14:editId="31E30F80">
              <wp:simplePos x="0" y="0"/>
              <wp:positionH relativeFrom="margin">
                <wp:posOffset>0</wp:posOffset>
              </wp:positionH>
              <wp:positionV relativeFrom="paragraph">
                <wp:posOffset>16510</wp:posOffset>
              </wp:positionV>
              <wp:extent cx="5514975" cy="409575"/>
              <wp:effectExtent l="0" t="0" r="9525" b="0"/>
              <wp:wrapNone/>
              <wp:docPr id="33" name="Rectangle 33"/>
              <wp:cNvGraphicFramePr/>
              <a:graphic xmlns:a="http://schemas.openxmlformats.org/drawingml/2006/main">
                <a:graphicData uri="http://schemas.microsoft.com/office/word/2010/wordprocessingShape">
                  <wps:wsp>
                    <wps:cNvSpPr/>
                    <wps:spPr>
                      <a:xfrm>
                        <a:off x="0" y="0"/>
                        <a:ext cx="5514975" cy="4095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112427" w14:textId="3E0C249A" w:rsidR="00ED174B" w:rsidRPr="00971BFB" w:rsidRDefault="00ED174B" w:rsidP="00971BFB">
                          <w:pPr>
                            <w:jc w:val="right"/>
                            <w:rPr>
                              <w:rFonts w:ascii="Arial" w:hAnsi="Arial" w:cs="Arial"/>
                              <w:i/>
                              <w:i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A181E" id="Rectangle 33" o:spid="_x0000_s1031" style="position:absolute;left:0;text-align:left;margin-left:0;margin-top:1.3pt;width:434.25pt;height:32.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" fillcolor="white [3201]" stroked="f" strokeweight="1pt">
              <v:textbox>
                <w:txbxContent>
                  <w:p w14:paraId="28112427" w14:textId="3E0C249A" w:rsidR="00ED174B" w:rsidRPr="00971BFB" w:rsidRDefault="00ED174B" w:rsidP="00971BFB">
                    <w:pPr>
                      <w:jc w:val="right"/>
                      <w:rPr>
                        <w:rFonts w:ascii="Arial" w:hAnsi="Arial" w:cs="Arial"/>
                        <w:i/>
                        <w:iCs/>
                      </w:rPr>
                    </w:pPr>
                  </w:p>
                </w:txbxContent>
              </v:textbox>
              <w10:wrap anchorx="margin"/>
            </v:rect>
          </w:pict>
        </mc:Fallback>
      </mc:AlternateContent>
    </w:r>
    <w:r w:rsidRPr="00F72543">
      <w:rPr>
        <w:rFonts w:ascii="Helvetica" w:hAnsi="Helvetica"/>
        <w:color w:val="333333"/>
        <w:sz w:val="18"/>
        <w:szCs w:val="18"/>
        <w:shd w:val="clear" w:color="auto" w:fill="FFFFFF"/>
      </w:rPr>
      <w:t xml:space="preserve"> </w:t>
    </w:r>
  </w:p>
  <w:p w14:paraId="7BC088B6" w14:textId="3B229FF1" w:rsidR="00ED174B" w:rsidRPr="00A06FEE" w:rsidRDefault="00ED174B" w:rsidP="00F72543">
    <w:pPr>
      <w:tabs>
        <w:tab w:val="left" w:pos="2437"/>
      </w:tabs>
      <w:rPr>
        <w:rFonts w:ascii="Arial" w:hAnsi="Arial" w:cs="Arial"/>
        <w:i/>
      </w:rPr>
    </w:pPr>
    <w:r>
      <w:rPr>
        <w:rFonts w:ascii="Arial" w:hAnsi="Arial" w:cs="Arial"/>
        <w: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208E" w14:textId="3A5EB226" w:rsidR="00ED174B" w:rsidRDefault="00ED174B" w:rsidP="00F72543">
    <w:pPr>
      <w:pStyle w:val="Footer"/>
      <w:pBdr>
        <w:top w:val="single" w:sz="4" w:space="15" w:color="auto"/>
      </w:pBdr>
      <w:tabs>
        <w:tab w:val="clear" w:pos="4320"/>
        <w:tab w:val="clear" w:pos="8640"/>
        <w:tab w:val="left" w:pos="589"/>
        <w:tab w:val="left" w:pos="1880"/>
        <w:tab w:val="left" w:pos="3760"/>
      </w:tabs>
      <w:rPr>
        <w:rFonts w:ascii="Arial" w:hAnsi="Arial" w:cs="Arial"/>
        <w:i/>
        <w:szCs w:val="18"/>
      </w:rPr>
    </w:pPr>
    <w:r>
      <w:rPr>
        <w:rFonts w:ascii="Arial" w:hAnsi="Arial" w:cs="Arial"/>
        <w:i/>
        <w:noProof/>
        <w:szCs w:val="18"/>
      </w:rPr>
      <mc:AlternateContent>
        <mc:Choice Requires="wps">
          <w:drawing>
            <wp:anchor distT="0" distB="0" distL="114300" distR="114300" simplePos="0" relativeHeight="251662336" behindDoc="1" locked="0" layoutInCell="1" allowOverlap="1" wp14:anchorId="723F42D5" wp14:editId="6FCE6ED0">
              <wp:simplePos x="0" y="0"/>
              <wp:positionH relativeFrom="margin">
                <wp:posOffset>-107343</wp:posOffset>
              </wp:positionH>
              <wp:positionV relativeFrom="paragraph">
                <wp:posOffset>-27195</wp:posOffset>
              </wp:positionV>
              <wp:extent cx="6838122" cy="504825"/>
              <wp:effectExtent l="0" t="0" r="1270" b="9525"/>
              <wp:wrapNone/>
              <wp:docPr id="5" name="Rectangle 5"/>
              <wp:cNvGraphicFramePr/>
              <a:graphic xmlns:a="http://schemas.openxmlformats.org/drawingml/2006/main">
                <a:graphicData uri="http://schemas.microsoft.com/office/word/2010/wordprocessingShape">
                  <wps:wsp>
                    <wps:cNvSpPr/>
                    <wps:spPr>
                      <a:xfrm>
                        <a:off x="0" y="0"/>
                        <a:ext cx="6838122" cy="5048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970728" w14:textId="798DEB05" w:rsidR="00ED174B" w:rsidRPr="00F72543" w:rsidRDefault="00ED174B" w:rsidP="004F41DC">
                          <w:pPr>
                            <w:jc w:val="both"/>
                            <w:rPr>
                              <w:rFonts w:ascii="Arial" w:hAnsi="Arial" w:cs="Arial"/>
                              <w:i/>
                              <w:iCs/>
                              <w:sz w:val="16"/>
                              <w:szCs w:val="16"/>
                            </w:rPr>
                          </w:pPr>
                          <w:r w:rsidRPr="00F72543">
                            <w:rPr>
                              <w:rFonts w:ascii="Arial" w:hAnsi="Arial" w:cs="Arial"/>
                              <w:i/>
                              <w:iCs/>
                              <w:sz w:val="16"/>
                              <w:szCs w:val="16"/>
                            </w:rPr>
                            <w:t xml:space="preserve">Cite: </w:t>
                          </w:r>
                          <w:proofErr w:type="spellStart"/>
                          <w:r w:rsidRPr="00F72543">
                            <w:rPr>
                              <w:rFonts w:ascii="Arial" w:hAnsi="Arial" w:cs="Arial"/>
                              <w:i/>
                              <w:iCs/>
                              <w:sz w:val="16"/>
                              <w:szCs w:val="16"/>
                            </w:rPr>
                            <w:t>Wardana</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Rakhmatsyah</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Minarno</w:t>
                          </w:r>
                          <w:proofErr w:type="spellEnd"/>
                          <w:r w:rsidRPr="00F72543">
                            <w:rPr>
                              <w:rFonts w:ascii="Arial" w:hAnsi="Arial" w:cs="Arial"/>
                              <w:i/>
                              <w:iCs/>
                              <w:sz w:val="16"/>
                              <w:szCs w:val="16"/>
                            </w:rPr>
                            <w:t xml:space="preserve">, A., &amp; </w:t>
                          </w:r>
                          <w:proofErr w:type="spellStart"/>
                          <w:r w:rsidRPr="00F72543">
                            <w:rPr>
                              <w:rFonts w:ascii="Arial" w:hAnsi="Arial" w:cs="Arial"/>
                              <w:i/>
                              <w:iCs/>
                              <w:sz w:val="16"/>
                              <w:szCs w:val="16"/>
                            </w:rPr>
                            <w:t>Anbiya</w:t>
                          </w:r>
                          <w:proofErr w:type="spellEnd"/>
                          <w:r w:rsidRPr="00F72543">
                            <w:rPr>
                              <w:rFonts w:ascii="Arial" w:hAnsi="Arial" w:cs="Arial"/>
                              <w:i/>
                              <w:iCs/>
                              <w:sz w:val="16"/>
                              <w:szCs w:val="16"/>
                            </w:rPr>
                            <w:t>, D. (2019). Internet of Things Platform for Manage Multiple Message Queuing Telemetry Transport Broker Server. </w:t>
                          </w:r>
                          <w:proofErr w:type="spellStart"/>
                          <w:r w:rsidRPr="00F72543">
                            <w:rPr>
                              <w:rFonts w:ascii="Arial" w:hAnsi="Arial" w:cs="Arial"/>
                              <w:i/>
                              <w:iCs/>
                              <w:sz w:val="16"/>
                              <w:szCs w:val="16"/>
                            </w:rPr>
                            <w:t>Kinetik</w:t>
                          </w:r>
                          <w:proofErr w:type="spellEnd"/>
                          <w:r w:rsidRPr="00F72543">
                            <w:rPr>
                              <w:rFonts w:ascii="Arial" w:hAnsi="Arial" w:cs="Arial"/>
                              <w:i/>
                              <w:iCs/>
                              <w:sz w:val="16"/>
                              <w:szCs w:val="16"/>
                            </w:rPr>
                            <w:t xml:space="preserve">: Game Technology, Information System, Computer Network, Computing, Electronics, and Control, 4(3). </w:t>
                          </w:r>
                          <w:proofErr w:type="spellStart"/>
                          <w:r w:rsidRPr="00F72543">
                            <w:rPr>
                              <w:rFonts w:ascii="Arial" w:hAnsi="Arial" w:cs="Arial"/>
                              <w:i/>
                              <w:iCs/>
                              <w:sz w:val="16"/>
                              <w:szCs w:val="16"/>
                            </w:rPr>
                            <w:t>doi:</w:t>
                          </w:r>
                          <w:hyperlink r:id="rId1" w:history="1">
                            <w:r w:rsidRPr="00F72543">
                              <w:rPr>
                                <w:rStyle w:val="Hyperlink"/>
                                <w:rFonts w:ascii="Arial" w:hAnsi="Arial" w:cs="Arial"/>
                                <w:i/>
                                <w:iCs/>
                                <w:color w:val="4472C4" w:themeColor="accent1"/>
                                <w:sz w:val="16"/>
                                <w:szCs w:val="16"/>
                                <w:u w:val="none"/>
                              </w:rPr>
                              <w:t>http</w:t>
                            </w:r>
                            <w:proofErr w:type="spellEnd"/>
                            <w:r w:rsidRPr="00F72543">
                              <w:rPr>
                                <w:rStyle w:val="Hyperlink"/>
                                <w:rFonts w:ascii="Arial" w:hAnsi="Arial" w:cs="Arial"/>
                                <w:i/>
                                <w:iCs/>
                                <w:color w:val="4472C4" w:themeColor="accent1"/>
                                <w:sz w:val="16"/>
                                <w:szCs w:val="16"/>
                                <w:u w:val="none"/>
                              </w:rPr>
                              <w:t>://dx.doi.org/10.22219/kinetik.v4i3.841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F42D5" id="Rectangle 5" o:spid="_x0000_s1033" style="position:absolute;margin-left:-8.45pt;margin-top:-2.15pt;width:538.45pt;height:39.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" fillcolor="white [3201]" stroked="f" strokeweight="1pt">
              <v:textbox>
                <w:txbxContent>
                  <w:p w14:paraId="31970728" w14:textId="798DEB05" w:rsidR="00ED174B" w:rsidRPr="00F72543" w:rsidRDefault="00ED174B" w:rsidP="004F41DC">
                    <w:pPr>
                      <w:jc w:val="both"/>
                      <w:rPr>
                        <w:rFonts w:ascii="Arial" w:hAnsi="Arial" w:cs="Arial"/>
                        <w:i/>
                        <w:iCs/>
                        <w:sz w:val="16"/>
                        <w:szCs w:val="16"/>
                      </w:rPr>
                    </w:pPr>
                    <w:r w:rsidRPr="00F72543">
                      <w:rPr>
                        <w:rFonts w:ascii="Arial" w:hAnsi="Arial" w:cs="Arial"/>
                        <w:i/>
                        <w:iCs/>
                        <w:sz w:val="16"/>
                        <w:szCs w:val="16"/>
                      </w:rPr>
                      <w:t xml:space="preserve">Cite: </w:t>
                    </w:r>
                    <w:proofErr w:type="spellStart"/>
                    <w:r w:rsidRPr="00F72543">
                      <w:rPr>
                        <w:rFonts w:ascii="Arial" w:hAnsi="Arial" w:cs="Arial"/>
                        <w:i/>
                        <w:iCs/>
                        <w:sz w:val="16"/>
                        <w:szCs w:val="16"/>
                      </w:rPr>
                      <w:t>Wardana</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Rakhmatsyah</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Minarno</w:t>
                    </w:r>
                    <w:proofErr w:type="spellEnd"/>
                    <w:r w:rsidRPr="00F72543">
                      <w:rPr>
                        <w:rFonts w:ascii="Arial" w:hAnsi="Arial" w:cs="Arial"/>
                        <w:i/>
                        <w:iCs/>
                        <w:sz w:val="16"/>
                        <w:szCs w:val="16"/>
                      </w:rPr>
                      <w:t xml:space="preserve">, A., &amp; </w:t>
                    </w:r>
                    <w:proofErr w:type="spellStart"/>
                    <w:r w:rsidRPr="00F72543">
                      <w:rPr>
                        <w:rFonts w:ascii="Arial" w:hAnsi="Arial" w:cs="Arial"/>
                        <w:i/>
                        <w:iCs/>
                        <w:sz w:val="16"/>
                        <w:szCs w:val="16"/>
                      </w:rPr>
                      <w:t>Anbiya</w:t>
                    </w:r>
                    <w:proofErr w:type="spellEnd"/>
                    <w:r w:rsidRPr="00F72543">
                      <w:rPr>
                        <w:rFonts w:ascii="Arial" w:hAnsi="Arial" w:cs="Arial"/>
                        <w:i/>
                        <w:iCs/>
                        <w:sz w:val="16"/>
                        <w:szCs w:val="16"/>
                      </w:rPr>
                      <w:t>, D. (2019). Internet of Things Platform for Manage Multiple Message Queuing Telemetry Transport Broker Server. </w:t>
                    </w:r>
                    <w:proofErr w:type="spellStart"/>
                    <w:r w:rsidRPr="00F72543">
                      <w:rPr>
                        <w:rFonts w:ascii="Arial" w:hAnsi="Arial" w:cs="Arial"/>
                        <w:i/>
                        <w:iCs/>
                        <w:sz w:val="16"/>
                        <w:szCs w:val="16"/>
                      </w:rPr>
                      <w:t>Kinetik</w:t>
                    </w:r>
                    <w:proofErr w:type="spellEnd"/>
                    <w:r w:rsidRPr="00F72543">
                      <w:rPr>
                        <w:rFonts w:ascii="Arial" w:hAnsi="Arial" w:cs="Arial"/>
                        <w:i/>
                        <w:iCs/>
                        <w:sz w:val="16"/>
                        <w:szCs w:val="16"/>
                      </w:rPr>
                      <w:t xml:space="preserve">: Game Technology, Information System, Computer Network, Computing, Electronics, and Control, 4(3). </w:t>
                    </w:r>
                    <w:proofErr w:type="spellStart"/>
                    <w:r w:rsidRPr="00F72543">
                      <w:rPr>
                        <w:rFonts w:ascii="Arial" w:hAnsi="Arial" w:cs="Arial"/>
                        <w:i/>
                        <w:iCs/>
                        <w:sz w:val="16"/>
                        <w:szCs w:val="16"/>
                      </w:rPr>
                      <w:t>doi:</w:t>
                    </w:r>
                    <w:hyperlink r:id="rId2" w:history="1">
                      <w:r w:rsidRPr="00F72543">
                        <w:rPr>
                          <w:rStyle w:val="Hyperlink"/>
                          <w:rFonts w:ascii="Arial" w:hAnsi="Arial" w:cs="Arial"/>
                          <w:i/>
                          <w:iCs/>
                          <w:color w:val="4472C4" w:themeColor="accent1"/>
                          <w:sz w:val="16"/>
                          <w:szCs w:val="16"/>
                          <w:u w:val="none"/>
                        </w:rPr>
                        <w:t>http</w:t>
                      </w:r>
                      <w:proofErr w:type="spellEnd"/>
                      <w:r w:rsidRPr="00F72543">
                        <w:rPr>
                          <w:rStyle w:val="Hyperlink"/>
                          <w:rFonts w:ascii="Arial" w:hAnsi="Arial" w:cs="Arial"/>
                          <w:i/>
                          <w:iCs/>
                          <w:color w:val="4472C4" w:themeColor="accent1"/>
                          <w:sz w:val="16"/>
                          <w:szCs w:val="16"/>
                          <w:u w:val="none"/>
                        </w:rPr>
                        <w:t>://dx.doi.org/10.22219/kinetik.v4i3.841</w:t>
                      </w:r>
                    </w:hyperlink>
                  </w:p>
                </w:txbxContent>
              </v:textbox>
              <w10:wrap anchorx="margin"/>
            </v:rect>
          </w:pict>
        </mc:Fallback>
      </mc:AlternateContent>
    </w:r>
    <w:r>
      <w:rPr>
        <w:rFonts w:ascii="Arial" w:hAnsi="Arial" w:cs="Arial"/>
        <w:i/>
        <w:szCs w:val="18"/>
      </w:rPr>
      <w:tab/>
    </w:r>
    <w:r>
      <w:rPr>
        <w:rFonts w:ascii="Arial" w:hAnsi="Arial" w:cs="Arial"/>
        <w:i/>
        <w:szCs w:val="18"/>
      </w:rPr>
      <w:tab/>
    </w:r>
    <w:r>
      <w:rPr>
        <w:rFonts w:ascii="Arial" w:hAnsi="Arial" w:cs="Arial"/>
        <w:i/>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F8659" w14:textId="77777777" w:rsidR="005956DE" w:rsidRDefault="005956DE">
      <w:r>
        <w:separator/>
      </w:r>
    </w:p>
  </w:footnote>
  <w:footnote w:type="continuationSeparator" w:id="0">
    <w:p w14:paraId="6143437F" w14:textId="77777777" w:rsidR="005956DE" w:rsidRDefault="00595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ABA8" w14:textId="77777777" w:rsidR="00ED174B" w:rsidRDefault="00ED174B">
    <w:pPr>
      <w:pStyle w:val="Header"/>
      <w:tabs>
        <w:tab w:val="clear" w:pos="4320"/>
        <w:tab w:val="clear" w:pos="8640"/>
        <w:tab w:val="left" w:pos="2992"/>
        <w:tab w:val="right" w:pos="8505"/>
      </w:tabs>
    </w:pPr>
  </w:p>
  <w:p w14:paraId="7BAE0CB1" w14:textId="4E951363" w:rsidR="00ED174B" w:rsidRDefault="00ED174B">
    <w:pPr>
      <w:pStyle w:val="Header"/>
      <w:tabs>
        <w:tab w:val="clear" w:pos="4320"/>
        <w:tab w:val="clear" w:pos="8640"/>
        <w:tab w:val="left" w:pos="2992"/>
        <w:tab w:val="right" w:pos="8505"/>
      </w:tabs>
    </w:pPr>
  </w:p>
  <w:p w14:paraId="5F29D923" w14:textId="7B827F26" w:rsidR="00ED174B" w:rsidRDefault="00ED174B">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60288" behindDoc="1" locked="0" layoutInCell="1" allowOverlap="1" wp14:anchorId="4571D5C1" wp14:editId="72309D79">
              <wp:simplePos x="0" y="0"/>
              <wp:positionH relativeFrom="margin">
                <wp:posOffset>317500</wp:posOffset>
              </wp:positionH>
              <wp:positionV relativeFrom="paragraph">
                <wp:posOffset>84455</wp:posOffset>
              </wp:positionV>
              <wp:extent cx="6299200" cy="167005"/>
              <wp:effectExtent l="0" t="0" r="6350" b="4445"/>
              <wp:wrapNone/>
              <wp:docPr id="9"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FA241" w14:textId="77777777" w:rsidR="00ED174B" w:rsidRPr="002754A5" w:rsidRDefault="00ED174B" w:rsidP="00176822">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p w14:paraId="692E20D3" w14:textId="20884083" w:rsidR="00ED174B" w:rsidRPr="00F72543" w:rsidRDefault="00ED174B" w:rsidP="00F72543">
                          <w:pPr>
                            <w:pStyle w:val="Header"/>
                            <w:rPr>
                              <w:rStyle w:val="PageNumbe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1D5C1" id="_x0000_t202" coordsize="21600,21600" o:spt="202" path="m,l,21600r21600,l21600,xe">
              <v:stroke joinstyle="miter"/>
              <v:path gradientshapeok="t" o:connecttype="rect"/>
            </v:shapetype>
            <v:shape id="Text Box 1029" o:spid="_x0000_s1026" type="#_x0000_t202" style="position:absolute;margin-left:25pt;margin-top:6.65pt;width:496pt;height:13.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" filled="f" stroked="f">
              <v:textbox inset="0,0,0,0">
                <w:txbxContent>
                  <w:p w14:paraId="261FA241" w14:textId="77777777" w:rsidR="00ED174B" w:rsidRPr="002754A5" w:rsidRDefault="00ED174B" w:rsidP="00176822">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p w14:paraId="692E20D3" w14:textId="20884083" w:rsidR="00ED174B" w:rsidRPr="00F72543" w:rsidRDefault="00ED174B" w:rsidP="00F72543">
                    <w:pPr>
                      <w:pStyle w:val="Header"/>
                      <w:rPr>
                        <w:rStyle w:val="PageNumber"/>
                        <w:rFonts w:ascii="Arial" w:hAnsi="Arial" w:cs="Arial"/>
                      </w:rPr>
                    </w:pPr>
                  </w:p>
                </w:txbxContent>
              </v:textbox>
              <w10:wrap anchorx="margin"/>
            </v:shape>
          </w:pict>
        </mc:Fallback>
      </mc:AlternateContent>
    </w:r>
    <w:r>
      <w:rPr>
        <w:rFonts w:ascii="Arial" w:hAnsi="Arial" w:cs="Arial"/>
        <w:b/>
        <w:noProof/>
      </w:rPr>
      <mc:AlternateContent>
        <mc:Choice Requires="wps">
          <w:drawing>
            <wp:anchor distT="0" distB="0" distL="114300" distR="114300" simplePos="0" relativeHeight="251655168" behindDoc="0" locked="0" layoutInCell="1" allowOverlap="1" wp14:anchorId="29C6FE99" wp14:editId="5854C618">
              <wp:simplePos x="0" y="0"/>
              <wp:positionH relativeFrom="column">
                <wp:posOffset>-25494</wp:posOffset>
              </wp:positionH>
              <wp:positionV relativeFrom="paragraph">
                <wp:posOffset>243919</wp:posOffset>
              </wp:positionV>
              <wp:extent cx="6665942" cy="0"/>
              <wp:effectExtent l="0" t="0" r="0" b="0"/>
              <wp:wrapNone/>
              <wp:docPr id="8"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59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70447" id="Line 102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9.2pt" to="522.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"/>
          </w:pict>
        </mc:Fallback>
      </mc:AlternateContent>
    </w:r>
    <w:r>
      <w:rPr>
        <w:noProof/>
      </w:rPr>
      <mc:AlternateContent>
        <mc:Choice Requires="wps">
          <w:drawing>
            <wp:anchor distT="0" distB="0" distL="114300" distR="114300" simplePos="0" relativeHeight="251658240" behindDoc="0" locked="0" layoutInCell="1" allowOverlap="1" wp14:anchorId="5FEE3935" wp14:editId="26E5A80E">
              <wp:simplePos x="0" y="0"/>
              <wp:positionH relativeFrom="margin">
                <wp:posOffset>2540</wp:posOffset>
              </wp:positionH>
              <wp:positionV relativeFrom="paragraph">
                <wp:posOffset>97790</wp:posOffset>
              </wp:positionV>
              <wp:extent cx="315595" cy="136525"/>
              <wp:effectExtent l="0" t="0" r="8255" b="15875"/>
              <wp:wrapNone/>
              <wp:docPr id="10"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1398A" w14:textId="41E93C6B"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E3935" id="_x0000_s1027" type="#_x0000_t202" style="position:absolute;margin-left:.2pt;margin-top:7.7pt;width:24.85pt;height:1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" filled="f" stroked="f">
              <v:textbox inset="0,0,0,0">
                <w:txbxContent>
                  <w:p w14:paraId="2D21398A" w14:textId="41E93C6B"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v:textbox>
              <w10:wrap anchorx="margin"/>
            </v:shape>
          </w:pict>
        </mc:Fallback>
      </mc:AlternateContent>
    </w:r>
    <w:r>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AC92" w14:textId="77ACE507" w:rsidR="00ED174B" w:rsidRDefault="00ED174B" w:rsidP="00282CB7">
    <w:pPr>
      <w:pStyle w:val="Header"/>
      <w:pBdr>
        <w:bottom w:val="single" w:sz="4" w:space="31" w:color="auto"/>
      </w:pBdr>
      <w:tabs>
        <w:tab w:val="clear" w:pos="4320"/>
        <w:tab w:val="clear" w:pos="8640"/>
        <w:tab w:val="left" w:pos="0"/>
        <w:tab w:val="center" w:pos="4301"/>
        <w:tab w:val="right" w:pos="8100"/>
        <w:tab w:val="right" w:pos="8505"/>
      </w:tabs>
      <w:rPr>
        <w:rFonts w:ascii="Arial" w:hAnsi="Arial" w:cs="Arial"/>
      </w:rPr>
    </w:pPr>
    <w:r>
      <w:rPr>
        <w:noProof/>
      </w:rPr>
      <mc:AlternateContent>
        <mc:Choice Requires="wps">
          <w:drawing>
            <wp:anchor distT="0" distB="0" distL="114300" distR="114300" simplePos="0" relativeHeight="251661312" behindDoc="1" locked="0" layoutInCell="1" allowOverlap="1" wp14:anchorId="5D270314" wp14:editId="4FE3DC92">
              <wp:simplePos x="0" y="0"/>
              <wp:positionH relativeFrom="column">
                <wp:posOffset>-114300</wp:posOffset>
              </wp:positionH>
              <wp:positionV relativeFrom="paragraph">
                <wp:posOffset>323850</wp:posOffset>
              </wp:positionV>
              <wp:extent cx="6543675" cy="262890"/>
              <wp:effectExtent l="0" t="0" r="28575" b="22860"/>
              <wp:wrapNone/>
              <wp:docPr id="7"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262890"/>
                      </a:xfrm>
                      <a:prstGeom prst="rect">
                        <a:avLst/>
                      </a:prstGeom>
                      <a:solidFill>
                        <a:srgbClr val="FFFFFF"/>
                      </a:solidFill>
                      <a:ln w="9525">
                        <a:solidFill>
                          <a:srgbClr val="FFFFFF"/>
                        </a:solidFill>
                        <a:miter lim="800000"/>
                        <a:headEnd/>
                        <a:tailEnd/>
                      </a:ln>
                    </wps:spPr>
                    <wps:txbx>
                      <w:txbxContent>
                        <w:p w14:paraId="6D10709A" w14:textId="5AE7F28C" w:rsidR="00ED174B" w:rsidRPr="002754A5" w:rsidRDefault="00ED174B" w:rsidP="003E3C9D">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70314" id="_x0000_t202" coordsize="21600,21600" o:spt="202" path="m,l,21600r21600,l21600,xe">
              <v:stroke joinstyle="miter"/>
              <v:path gradientshapeok="t" o:connecttype="rect"/>
            </v:shapetype>
            <v:shape id="Text Box 1037" o:spid="_x0000_s1028" type="#_x0000_t202" style="position:absolute;margin-left:-9pt;margin-top:25.5pt;width:515.25pt;height:2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" strokecolor="white">
              <v:textbox>
                <w:txbxContent>
                  <w:p w14:paraId="6D10709A" w14:textId="5AE7F28C" w:rsidR="00ED174B" w:rsidRPr="002754A5" w:rsidRDefault="00ED174B" w:rsidP="003E3C9D">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B398A24" wp14:editId="076E308C">
              <wp:simplePos x="0" y="0"/>
              <wp:positionH relativeFrom="margin">
                <wp:posOffset>6427414</wp:posOffset>
              </wp:positionH>
              <wp:positionV relativeFrom="paragraph">
                <wp:posOffset>379730</wp:posOffset>
              </wp:positionV>
              <wp:extent cx="141605" cy="146050"/>
              <wp:effectExtent l="0" t="0" r="16510" b="6350"/>
              <wp:wrapNone/>
              <wp:docPr id="6"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3E4B9" w14:textId="6C726DF3"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269</w:t>
                          </w:r>
                          <w:r>
                            <w:rPr>
                              <w:rFonts w:ascii="Arial" w:hAnsi="Arial" w:cs="Arial"/>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398A24" id="Text Box 1028" o:spid="_x0000_s1029" type="#_x0000_t202" style="position:absolute;margin-left:506.1pt;margin-top:29.9pt;width:11.15pt;height:11.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" filled="f" stroked="f">
              <v:textbox style="mso-fit-shape-to-text:t" inset="0,0,0,0">
                <w:txbxContent>
                  <w:p w14:paraId="1783E4B9" w14:textId="6C726DF3"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269</w:t>
                    </w:r>
                    <w:r>
                      <w:rPr>
                        <w:rFonts w:ascii="Arial" w:hAnsi="Arial" w:cs="Arial"/>
                      </w:rPr>
                      <w:fldChar w:fldCharType="end"/>
                    </w:r>
                  </w:p>
                </w:txbxContent>
              </v:textbox>
              <w10:wrap anchorx="margin"/>
            </v:shape>
          </w:pict>
        </mc:Fallback>
      </mc:AlternateContent>
    </w:r>
    <w:r>
      <w:rPr>
        <w:rFonts w:ascii="Arial" w:hAnsi="Arial" w:cs="Aria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54" w:type="dxa"/>
      <w:tblLook w:val="04A0" w:firstRow="1" w:lastRow="0" w:firstColumn="1" w:lastColumn="0" w:noHBand="0" w:noVBand="1"/>
    </w:tblPr>
    <w:tblGrid>
      <w:gridCol w:w="959"/>
      <w:gridCol w:w="8671"/>
      <w:gridCol w:w="924"/>
    </w:tblGrid>
    <w:tr w:rsidR="00ED174B" w:rsidRPr="00F67F28" w14:paraId="71D2C858" w14:textId="04805892" w:rsidTr="001A6416">
      <w:tc>
        <w:tcPr>
          <w:tcW w:w="959" w:type="dxa"/>
        </w:tcPr>
        <w:p w14:paraId="5C40D728" w14:textId="391ED364" w:rsidR="00ED174B" w:rsidRPr="004F6DAD" w:rsidRDefault="00ED174B" w:rsidP="009D451B">
          <w:pPr>
            <w:pStyle w:val="Header"/>
            <w:tabs>
              <w:tab w:val="clear" w:pos="4320"/>
              <w:tab w:val="clear" w:pos="8640"/>
            </w:tabs>
            <w:ind w:left="-112" w:right="45"/>
            <w:rPr>
              <w:rFonts w:ascii="Arial" w:hAnsi="Arial" w:cs="Arial"/>
              <w:b/>
              <w:bCs/>
              <w:sz w:val="16"/>
              <w:szCs w:val="16"/>
            </w:rPr>
          </w:pPr>
        </w:p>
      </w:tc>
      <w:tc>
        <w:tcPr>
          <w:tcW w:w="8671" w:type="dxa"/>
          <w:shd w:val="clear" w:color="auto" w:fill="auto"/>
        </w:tcPr>
        <w:p w14:paraId="599A809D" w14:textId="14D678EC" w:rsidR="00ED174B" w:rsidRPr="001A6416" w:rsidRDefault="00ED174B" w:rsidP="00604F31">
          <w:pPr>
            <w:pStyle w:val="Header"/>
            <w:tabs>
              <w:tab w:val="clear" w:pos="4320"/>
              <w:tab w:val="clear" w:pos="8640"/>
            </w:tabs>
            <w:ind w:left="-112" w:right="45"/>
            <w:rPr>
              <w:rFonts w:ascii="Arial" w:hAnsi="Arial" w:cs="Arial"/>
              <w:b/>
              <w:bCs/>
              <w:sz w:val="17"/>
              <w:szCs w:val="17"/>
            </w:rPr>
          </w:pPr>
          <w:proofErr w:type="spellStart"/>
          <w:r w:rsidRPr="001A6416">
            <w:rPr>
              <w:rFonts w:ascii="Arial" w:hAnsi="Arial" w:cs="Arial"/>
              <w:b/>
              <w:bCs/>
              <w:sz w:val="17"/>
              <w:szCs w:val="17"/>
            </w:rPr>
            <w:t>Kinetik</w:t>
          </w:r>
          <w:proofErr w:type="spellEnd"/>
          <w:r w:rsidRPr="001A6416">
            <w:rPr>
              <w:rFonts w:ascii="Arial" w:hAnsi="Arial" w:cs="Arial"/>
              <w:b/>
              <w:bCs/>
              <w:sz w:val="17"/>
              <w:szCs w:val="17"/>
            </w:rPr>
            <w:t>: Game Technology, Information System, Computer Network, Computing, Electronics, and Control</w:t>
          </w:r>
        </w:p>
        <w:p w14:paraId="3F1014D2" w14:textId="37DF20BE" w:rsidR="00ED174B" w:rsidRPr="0037652B" w:rsidRDefault="00ED174B" w:rsidP="00E10EDD">
          <w:pPr>
            <w:pStyle w:val="Header"/>
            <w:tabs>
              <w:tab w:val="clear" w:pos="4320"/>
              <w:tab w:val="clear" w:pos="8640"/>
            </w:tabs>
            <w:ind w:left="-112" w:right="45"/>
            <w:rPr>
              <w:rFonts w:ascii="Arial" w:hAnsi="Arial" w:cs="Arial"/>
              <w:b/>
              <w:bCs/>
              <w:iCs/>
              <w:color w:val="000000" w:themeColor="text1"/>
              <w:sz w:val="16"/>
              <w:szCs w:val="16"/>
            </w:rPr>
          </w:pPr>
          <w:r>
            <w:rPr>
              <w:rFonts w:ascii="Arial" w:hAnsi="Arial" w:cs="Arial"/>
              <w:b/>
              <w:bCs/>
              <w:iCs/>
              <w:color w:val="000000" w:themeColor="text1"/>
              <w:sz w:val="16"/>
              <w:szCs w:val="16"/>
            </w:rPr>
            <w:t xml:space="preserve">Journal homepage: </w:t>
          </w:r>
          <w:hyperlink r:id="rId1" w:history="1">
            <w:r w:rsidRPr="0000061C">
              <w:rPr>
                <w:rStyle w:val="Hyperlink"/>
                <w:rFonts w:ascii="Arial" w:hAnsi="Arial" w:cs="Arial"/>
                <w:b/>
                <w:bCs/>
                <w:iCs/>
                <w:sz w:val="16"/>
                <w:szCs w:val="16"/>
                <w:u w:val="none"/>
              </w:rPr>
              <w:t>http://kinetik.umm.ac.id</w:t>
            </w:r>
          </w:hyperlink>
          <w:r w:rsidRPr="0037652B">
            <w:rPr>
              <w:rFonts w:ascii="Arial" w:hAnsi="Arial" w:cs="Arial"/>
              <w:b/>
              <w:bCs/>
              <w:iCs/>
              <w:color w:val="000000" w:themeColor="text1"/>
              <w:sz w:val="16"/>
              <w:szCs w:val="16"/>
            </w:rPr>
            <w:t xml:space="preserve"> </w:t>
          </w:r>
        </w:p>
        <w:p w14:paraId="3CDF0C37" w14:textId="77777777" w:rsidR="00ED174B" w:rsidRDefault="00000000" w:rsidP="00604F31">
          <w:pPr>
            <w:pStyle w:val="Header"/>
            <w:tabs>
              <w:tab w:val="clear" w:pos="4320"/>
              <w:tab w:val="clear" w:pos="8640"/>
            </w:tabs>
            <w:ind w:left="-112" w:right="45"/>
            <w:rPr>
              <w:rFonts w:ascii="Arial" w:hAnsi="Arial" w:cs="Arial"/>
              <w:b/>
              <w:bCs/>
              <w:sz w:val="16"/>
              <w:szCs w:val="16"/>
            </w:rPr>
          </w:pPr>
          <w:hyperlink r:id="rId2" w:history="1">
            <w:r w:rsidR="00ED174B" w:rsidRPr="00E10EDD">
              <w:rPr>
                <w:rStyle w:val="Hyperlink"/>
                <w:rFonts w:ascii="Arial" w:hAnsi="Arial" w:cs="Arial"/>
                <w:b/>
                <w:bCs/>
                <w:sz w:val="16"/>
                <w:szCs w:val="16"/>
                <w:u w:val="none"/>
              </w:rPr>
              <w:t>ISSN: 2503-2267</w:t>
            </w:r>
          </w:hyperlink>
          <w:r w:rsidR="00ED174B" w:rsidRPr="00E10EDD">
            <w:rPr>
              <w:rFonts w:ascii="Arial" w:hAnsi="Arial" w:cs="Arial"/>
              <w:b/>
              <w:bCs/>
              <w:sz w:val="16"/>
              <w:szCs w:val="16"/>
            </w:rPr>
            <w:t xml:space="preserve"> </w:t>
          </w:r>
        </w:p>
        <w:p w14:paraId="2600F3EB" w14:textId="32FCC969" w:rsidR="00ED174B" w:rsidRPr="0040594B" w:rsidRDefault="00ED174B" w:rsidP="00914B08">
          <w:pPr>
            <w:pStyle w:val="Header"/>
            <w:tabs>
              <w:tab w:val="clear" w:pos="4320"/>
              <w:tab w:val="clear" w:pos="8640"/>
            </w:tabs>
            <w:ind w:left="-112" w:right="45"/>
            <w:rPr>
              <w:rFonts w:ascii="Arial" w:hAnsi="Arial" w:cs="Arial"/>
              <w:b/>
              <w:bCs/>
              <w:sz w:val="16"/>
              <w:szCs w:val="16"/>
            </w:rPr>
          </w:pPr>
          <w:r w:rsidRPr="00E10EDD">
            <w:rPr>
              <w:rFonts w:ascii="Arial" w:hAnsi="Arial" w:cs="Arial"/>
              <w:b/>
              <w:bCs/>
              <w:sz w:val="16"/>
              <w:szCs w:val="16"/>
            </w:rPr>
            <w:t>Vol. 4, No. 3, August 2019, Pp. 197-20</w:t>
          </w:r>
          <w:r w:rsidR="00EC36A0">
            <w:rPr>
              <w:rFonts w:ascii="Arial" w:hAnsi="Arial" w:cs="Arial"/>
              <w:b/>
              <w:bCs/>
              <w:sz w:val="16"/>
              <w:szCs w:val="16"/>
            </w:rPr>
            <w:t>6</w:t>
          </w:r>
        </w:p>
      </w:tc>
      <w:tc>
        <w:tcPr>
          <w:tcW w:w="924" w:type="dxa"/>
        </w:tcPr>
        <w:p w14:paraId="4AD297AE" w14:textId="33DCC51F" w:rsidR="00ED174B" w:rsidRPr="004F6DAD" w:rsidRDefault="00ED174B" w:rsidP="006341B4">
          <w:pPr>
            <w:pStyle w:val="Header"/>
            <w:tabs>
              <w:tab w:val="clear" w:pos="4320"/>
              <w:tab w:val="clear" w:pos="8640"/>
            </w:tabs>
            <w:ind w:left="-112" w:right="45"/>
            <w:rPr>
              <w:rFonts w:ascii="Arial" w:hAnsi="Arial" w:cs="Arial"/>
              <w:b/>
              <w:bCs/>
              <w:sz w:val="16"/>
              <w:szCs w:val="16"/>
            </w:rPr>
          </w:pPr>
          <w:r>
            <w:rPr>
              <w:noProof/>
            </w:rPr>
            <mc:AlternateContent>
              <mc:Choice Requires="wps">
                <w:drawing>
                  <wp:anchor distT="0" distB="0" distL="114300" distR="114300" simplePos="0" relativeHeight="251670528" behindDoc="0" locked="0" layoutInCell="1" allowOverlap="1" wp14:anchorId="5F7B4FE1" wp14:editId="127E873A">
                    <wp:simplePos x="0" y="0"/>
                    <wp:positionH relativeFrom="margin">
                      <wp:posOffset>160020</wp:posOffset>
                    </wp:positionH>
                    <wp:positionV relativeFrom="paragraph">
                      <wp:posOffset>380629</wp:posOffset>
                    </wp:positionV>
                    <wp:extent cx="315595" cy="136525"/>
                    <wp:effectExtent l="0" t="0" r="8255" b="15875"/>
                    <wp:wrapNone/>
                    <wp:docPr id="117"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39A71" w14:textId="77777777" w:rsidR="00ED174B" w:rsidRDefault="00ED174B" w:rsidP="0037652B">
                                <w:pPr>
                                  <w:pStyle w:val="Header"/>
                                  <w:jc w:val="right"/>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B4FE1" id="_x0000_t202" coordsize="21600,21600" o:spt="202" path="m,l,21600r21600,l21600,xe">
                    <v:stroke joinstyle="miter"/>
                    <v:path gradientshapeok="t" o:connecttype="rect"/>
                  </v:shapetype>
                  <v:shape id="_x0000_s1032" type="#_x0000_t202" style="position:absolute;left:0;text-align:left;margin-left:12.6pt;margin-top:29.95pt;width:24.85pt;height:1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" filled="f" stroked="f">
                    <v:textbox inset="0,0,0,0">
                      <w:txbxContent>
                        <w:p w14:paraId="5EA39A71" w14:textId="77777777" w:rsidR="00ED174B" w:rsidRDefault="00ED174B" w:rsidP="0037652B">
                          <w:pPr>
                            <w:pStyle w:val="Header"/>
                            <w:jc w:val="right"/>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v:textbox>
                    <w10:wrap anchorx="margin"/>
                  </v:shape>
                </w:pict>
              </mc:Fallback>
            </mc:AlternateContent>
          </w:r>
        </w:p>
      </w:tc>
    </w:tr>
  </w:tbl>
  <w:p w14:paraId="07C359B5" w14:textId="6EA071ED" w:rsidR="00ED174B" w:rsidRDefault="008D0540">
    <w:pPr>
      <w:pStyle w:val="Header"/>
      <w:tabs>
        <w:tab w:val="clear" w:pos="4320"/>
        <w:tab w:val="clear" w:pos="8640"/>
      </w:tabs>
      <w:ind w:right="45"/>
      <w:rPr>
        <w:rStyle w:val="PageNumber"/>
        <w:rFonts w:ascii="Arial" w:hAnsi="Arial" w:cs="Arial"/>
      </w:rPr>
    </w:pPr>
    <w:r>
      <w:rPr>
        <w:noProof/>
      </w:rPr>
      <w:drawing>
        <wp:anchor distT="0" distB="0" distL="114300" distR="114300" simplePos="0" relativeHeight="251671552" behindDoc="0" locked="0" layoutInCell="1" allowOverlap="1" wp14:anchorId="0852A4DE" wp14:editId="5DABE683">
          <wp:simplePos x="0" y="0"/>
          <wp:positionH relativeFrom="column">
            <wp:posOffset>-19050</wp:posOffset>
          </wp:positionH>
          <wp:positionV relativeFrom="paragraph">
            <wp:posOffset>-474345</wp:posOffset>
          </wp:positionV>
          <wp:extent cx="485775" cy="485775"/>
          <wp:effectExtent l="0" t="0" r="9525" b="9525"/>
          <wp:wrapNone/>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ED174B">
      <w:rPr>
        <w:rFonts w:ascii="Arial" w:hAnsi="Arial" w:cs="Arial"/>
        <w:noProof/>
      </w:rPr>
      <mc:AlternateContent>
        <mc:Choice Requires="wps">
          <w:drawing>
            <wp:anchor distT="0" distB="0" distL="114300" distR="114300" simplePos="0" relativeHeight="251654144" behindDoc="0" locked="0" layoutInCell="1" allowOverlap="1" wp14:anchorId="63398ED4" wp14:editId="582BCAF6">
              <wp:simplePos x="0" y="0"/>
              <wp:positionH relativeFrom="margin">
                <wp:posOffset>-21265</wp:posOffset>
              </wp:positionH>
              <wp:positionV relativeFrom="paragraph">
                <wp:posOffset>61049</wp:posOffset>
              </wp:positionV>
              <wp:extent cx="6677246" cy="0"/>
              <wp:effectExtent l="0" t="0" r="0" b="0"/>
              <wp:wrapNone/>
              <wp:docPr id="2"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2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25101" id="Line 1025" o:spid="_x0000_s1026" style="position:absolute;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5pt,4.8pt" to="52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" strokeweight="1.5pt">
              <w10:wrap anchorx="margin"/>
            </v:line>
          </w:pict>
        </mc:Fallback>
      </mc:AlternateContent>
    </w:r>
    <w:r w:rsidR="00ED174B">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8E4"/>
    <w:multiLevelType w:val="multilevel"/>
    <w:tmpl w:val="471C7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F5800"/>
    <w:multiLevelType w:val="hybridMultilevel"/>
    <w:tmpl w:val="05062ED0"/>
    <w:lvl w:ilvl="0" w:tplc="7E26EEF0">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3E96"/>
    <w:multiLevelType w:val="hybridMultilevel"/>
    <w:tmpl w:val="732E44B4"/>
    <w:lvl w:ilvl="0" w:tplc="1340F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0D4CFA"/>
    <w:multiLevelType w:val="hybridMultilevel"/>
    <w:tmpl w:val="0E74C02E"/>
    <w:lvl w:ilvl="0" w:tplc="9F24AD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70E31"/>
    <w:multiLevelType w:val="hybridMultilevel"/>
    <w:tmpl w:val="3B800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E64BE"/>
    <w:multiLevelType w:val="hybridMultilevel"/>
    <w:tmpl w:val="3A58C682"/>
    <w:lvl w:ilvl="0" w:tplc="E8F0C820">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B57B6F"/>
    <w:multiLevelType w:val="hybridMultilevel"/>
    <w:tmpl w:val="11E6F65C"/>
    <w:lvl w:ilvl="0" w:tplc="29EA6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20E29"/>
    <w:multiLevelType w:val="multilevel"/>
    <w:tmpl w:val="B806731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FF24FB1"/>
    <w:multiLevelType w:val="hybridMultilevel"/>
    <w:tmpl w:val="5E344BF8"/>
    <w:lvl w:ilvl="0" w:tplc="D77C358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2464531D"/>
    <w:multiLevelType w:val="hybridMultilevel"/>
    <w:tmpl w:val="76EA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178C1"/>
    <w:multiLevelType w:val="multilevel"/>
    <w:tmpl w:val="B86C9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147ACB"/>
    <w:multiLevelType w:val="hybridMultilevel"/>
    <w:tmpl w:val="1FF099B8"/>
    <w:lvl w:ilvl="0" w:tplc="9F24AD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2DF7137F"/>
    <w:multiLevelType w:val="hybridMultilevel"/>
    <w:tmpl w:val="55027E74"/>
    <w:lvl w:ilvl="0" w:tplc="E8F0C820">
      <w:start w:val="1"/>
      <w:numFmt w:val="lowerLetter"/>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562060"/>
    <w:multiLevelType w:val="multilevel"/>
    <w:tmpl w:val="82F8EB1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95A6A93"/>
    <w:multiLevelType w:val="hybridMultilevel"/>
    <w:tmpl w:val="5DBA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61C47"/>
    <w:multiLevelType w:val="hybridMultilevel"/>
    <w:tmpl w:val="1A94E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453AB0"/>
    <w:multiLevelType w:val="hybridMultilevel"/>
    <w:tmpl w:val="7D6E5AA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1D71EA7"/>
    <w:multiLevelType w:val="hybridMultilevel"/>
    <w:tmpl w:val="074C51F8"/>
    <w:lvl w:ilvl="0" w:tplc="0B808B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337DF"/>
    <w:multiLevelType w:val="hybridMultilevel"/>
    <w:tmpl w:val="1C8EC2DA"/>
    <w:lvl w:ilvl="0" w:tplc="D7906842">
      <w:numFmt w:val="bullet"/>
      <w:lvlText w:val=""/>
      <w:lvlJc w:val="left"/>
      <w:pPr>
        <w:ind w:left="720" w:hanging="360"/>
      </w:pPr>
      <w:rPr>
        <w:rFonts w:ascii="Symbol" w:eastAsia="Times New Roman" w:hAnsi="Symbo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F1265"/>
    <w:multiLevelType w:val="hybridMultilevel"/>
    <w:tmpl w:val="BDE804FC"/>
    <w:lvl w:ilvl="0" w:tplc="29EA6D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D43BC"/>
    <w:multiLevelType w:val="multilevel"/>
    <w:tmpl w:val="838C35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D88246A"/>
    <w:multiLevelType w:val="multilevel"/>
    <w:tmpl w:val="54721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2CA544A"/>
    <w:multiLevelType w:val="singleLevel"/>
    <w:tmpl w:val="42B8DB78"/>
    <w:lvl w:ilvl="0">
      <w:start w:val="1"/>
      <w:numFmt w:val="decimal"/>
      <w:pStyle w:val="references"/>
      <w:lvlText w:val="[%1]"/>
      <w:lvlJc w:val="left"/>
      <w:pPr>
        <w:tabs>
          <w:tab w:val="num" w:pos="360"/>
        </w:tabs>
        <w:ind w:left="360" w:hanging="360"/>
      </w:pPr>
      <w:rPr>
        <w:rFonts w:ascii="Arial" w:hAnsi="Arial" w:cs="Arial" w:hint="default"/>
        <w:b w:val="0"/>
        <w:i w:val="0"/>
        <w:sz w:val="20"/>
      </w:rPr>
    </w:lvl>
  </w:abstractNum>
  <w:abstractNum w:abstractNumId="26"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F25AE"/>
    <w:multiLevelType w:val="hybridMultilevel"/>
    <w:tmpl w:val="1200CEB0"/>
    <w:lvl w:ilvl="0" w:tplc="461C1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29"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5FEA5FCF"/>
    <w:multiLevelType w:val="hybridMultilevel"/>
    <w:tmpl w:val="84AA17B6"/>
    <w:lvl w:ilvl="0" w:tplc="3BF0CE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32" w15:restartNumberingAfterBreak="0">
    <w:nsid w:val="634F12A3"/>
    <w:multiLevelType w:val="hybridMultilevel"/>
    <w:tmpl w:val="5FC44278"/>
    <w:lvl w:ilvl="0" w:tplc="29EA6D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97752"/>
    <w:multiLevelType w:val="hybridMultilevel"/>
    <w:tmpl w:val="3A58C682"/>
    <w:lvl w:ilvl="0" w:tplc="E8F0C820">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5" w15:restartNumberingAfterBreak="0">
    <w:nsid w:val="6CF8288C"/>
    <w:multiLevelType w:val="hybridMultilevel"/>
    <w:tmpl w:val="9DEC1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2B0300"/>
    <w:multiLevelType w:val="hybridMultilevel"/>
    <w:tmpl w:val="11FE8568"/>
    <w:lvl w:ilvl="0" w:tplc="29EA6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266F0"/>
    <w:multiLevelType w:val="multilevel"/>
    <w:tmpl w:val="C9126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EC6ED7"/>
    <w:multiLevelType w:val="hybridMultilevel"/>
    <w:tmpl w:val="DB08634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C1625A3"/>
    <w:multiLevelType w:val="multilevel"/>
    <w:tmpl w:val="87EE3C00"/>
    <w:lvl w:ilvl="0">
      <w:start w:val="2"/>
      <w:numFmt w:val="decimal"/>
      <w:lvlText w:val="%1"/>
      <w:lvlJc w:val="left"/>
      <w:pPr>
        <w:ind w:left="435" w:hanging="435"/>
      </w:pPr>
      <w:rPr>
        <w:rFonts w:eastAsia="Times New Roman" w:hint="default"/>
        <w:b w:val="0"/>
      </w:rPr>
    </w:lvl>
    <w:lvl w:ilvl="1">
      <w:start w:val="4"/>
      <w:numFmt w:val="decimal"/>
      <w:lvlText w:val="%1.%2"/>
      <w:lvlJc w:val="left"/>
      <w:pPr>
        <w:ind w:left="435" w:hanging="435"/>
      </w:pPr>
      <w:rPr>
        <w:rFonts w:eastAsia="Times New Roman" w:hint="default"/>
        <w:b w:val="0"/>
      </w:rPr>
    </w:lvl>
    <w:lvl w:ilvl="2">
      <w:start w:val="1"/>
      <w:numFmt w:val="decimal"/>
      <w:lvlText w:val="%1.%2.%3"/>
      <w:lvlJc w:val="left"/>
      <w:pPr>
        <w:ind w:left="1170" w:hanging="720"/>
      </w:pPr>
      <w:rPr>
        <w:rFonts w:eastAsia="Times New Roman" w:hint="default"/>
        <w:b/>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num w:numId="1" w16cid:durableId="1023748835">
    <w:abstractNumId w:val="25"/>
  </w:num>
  <w:num w:numId="2" w16cid:durableId="42754074">
    <w:abstractNumId w:val="34"/>
  </w:num>
  <w:num w:numId="3" w16cid:durableId="1107850871">
    <w:abstractNumId w:val="31"/>
  </w:num>
  <w:num w:numId="4" w16cid:durableId="1872066972">
    <w:abstractNumId w:val="24"/>
  </w:num>
  <w:num w:numId="5" w16cid:durableId="1897741401">
    <w:abstractNumId w:val="27"/>
  </w:num>
  <w:num w:numId="6" w16cid:durableId="1945528979">
    <w:abstractNumId w:val="3"/>
  </w:num>
  <w:num w:numId="7" w16cid:durableId="1071463621">
    <w:abstractNumId w:val="11"/>
  </w:num>
  <w:num w:numId="8" w16cid:durableId="1751005567">
    <w:abstractNumId w:val="39"/>
  </w:num>
  <w:num w:numId="9" w16cid:durableId="1898664259">
    <w:abstractNumId w:val="15"/>
  </w:num>
  <w:num w:numId="10" w16cid:durableId="1003356164">
    <w:abstractNumId w:val="28"/>
  </w:num>
  <w:num w:numId="11" w16cid:durableId="833765590">
    <w:abstractNumId w:val="29"/>
  </w:num>
  <w:num w:numId="12" w16cid:durableId="1308629662">
    <w:abstractNumId w:val="26"/>
  </w:num>
  <w:num w:numId="13" w16cid:durableId="1006324729">
    <w:abstractNumId w:val="23"/>
  </w:num>
  <w:num w:numId="14" w16cid:durableId="78869129">
    <w:abstractNumId w:val="38"/>
  </w:num>
  <w:num w:numId="15" w16cid:durableId="308678232">
    <w:abstractNumId w:val="35"/>
  </w:num>
  <w:num w:numId="16" w16cid:durableId="125005017">
    <w:abstractNumId w:val="16"/>
  </w:num>
  <w:num w:numId="17" w16cid:durableId="853609838">
    <w:abstractNumId w:val="1"/>
  </w:num>
  <w:num w:numId="18" w16cid:durableId="1083726439">
    <w:abstractNumId w:val="6"/>
  </w:num>
  <w:num w:numId="19" w16cid:durableId="8874046">
    <w:abstractNumId w:val="36"/>
  </w:num>
  <w:num w:numId="20" w16cid:durableId="1262294463">
    <w:abstractNumId w:val="4"/>
  </w:num>
  <w:num w:numId="21" w16cid:durableId="847215724">
    <w:abstractNumId w:val="14"/>
  </w:num>
  <w:num w:numId="22" w16cid:durableId="525023260">
    <w:abstractNumId w:val="9"/>
  </w:num>
  <w:num w:numId="23" w16cid:durableId="1305280607">
    <w:abstractNumId w:val="32"/>
  </w:num>
  <w:num w:numId="24" w16cid:durableId="1828131935">
    <w:abstractNumId w:val="20"/>
  </w:num>
  <w:num w:numId="25" w16cid:durableId="1430857897">
    <w:abstractNumId w:val="12"/>
  </w:num>
  <w:num w:numId="26" w16cid:durableId="767965650">
    <w:abstractNumId w:val="7"/>
  </w:num>
  <w:num w:numId="27" w16cid:durableId="877399760">
    <w:abstractNumId w:val="37"/>
  </w:num>
  <w:num w:numId="28" w16cid:durableId="1876766212">
    <w:abstractNumId w:val="22"/>
  </w:num>
  <w:num w:numId="29" w16cid:durableId="298071760">
    <w:abstractNumId w:val="10"/>
  </w:num>
  <w:num w:numId="30" w16cid:durableId="428432733">
    <w:abstractNumId w:val="21"/>
  </w:num>
  <w:num w:numId="31" w16cid:durableId="1208029797">
    <w:abstractNumId w:val="0"/>
  </w:num>
  <w:num w:numId="32" w16cid:durableId="1894926200">
    <w:abstractNumId w:val="18"/>
  </w:num>
  <w:num w:numId="33" w16cid:durableId="963851974">
    <w:abstractNumId w:val="30"/>
  </w:num>
  <w:num w:numId="34" w16cid:durableId="1571040565">
    <w:abstractNumId w:val="17"/>
  </w:num>
  <w:num w:numId="35" w16cid:durableId="1658878886">
    <w:abstractNumId w:val="8"/>
  </w:num>
  <w:num w:numId="36" w16cid:durableId="626859044">
    <w:abstractNumId w:val="5"/>
  </w:num>
  <w:num w:numId="37" w16cid:durableId="1388262404">
    <w:abstractNumId w:val="33"/>
  </w:num>
  <w:num w:numId="38" w16cid:durableId="1677002168">
    <w:abstractNumId w:val="13"/>
  </w:num>
  <w:num w:numId="39" w16cid:durableId="519244121">
    <w:abstractNumId w:val="19"/>
  </w:num>
  <w:num w:numId="40" w16cid:durableId="119711329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A46"/>
    <w:rsid w:val="B5D257E2"/>
    <w:rsid w:val="BEFF082D"/>
    <w:rsid w:val="BFFE6276"/>
    <w:rsid w:val="D7BE4D31"/>
    <w:rsid w:val="DBFE53ED"/>
    <w:rsid w:val="EB77CB66"/>
    <w:rsid w:val="EEBD8C3E"/>
    <w:rsid w:val="EFEDEBE6"/>
    <w:rsid w:val="F7775142"/>
    <w:rsid w:val="FBFEE907"/>
    <w:rsid w:val="FDBD130C"/>
    <w:rsid w:val="FFBF620E"/>
    <w:rsid w:val="0000061C"/>
    <w:rsid w:val="00001229"/>
    <w:rsid w:val="00011769"/>
    <w:rsid w:val="00012C83"/>
    <w:rsid w:val="000156FE"/>
    <w:rsid w:val="000223BE"/>
    <w:rsid w:val="000234FA"/>
    <w:rsid w:val="00023509"/>
    <w:rsid w:val="00023DB3"/>
    <w:rsid w:val="00027315"/>
    <w:rsid w:val="00031110"/>
    <w:rsid w:val="0003421F"/>
    <w:rsid w:val="000436B6"/>
    <w:rsid w:val="000443B1"/>
    <w:rsid w:val="00045ACD"/>
    <w:rsid w:val="00047142"/>
    <w:rsid w:val="0005020C"/>
    <w:rsid w:val="000513D6"/>
    <w:rsid w:val="00054EB7"/>
    <w:rsid w:val="0005592D"/>
    <w:rsid w:val="00056520"/>
    <w:rsid w:val="00057DCF"/>
    <w:rsid w:val="000624EF"/>
    <w:rsid w:val="000812E3"/>
    <w:rsid w:val="00081491"/>
    <w:rsid w:val="000815DF"/>
    <w:rsid w:val="0008199B"/>
    <w:rsid w:val="0008369C"/>
    <w:rsid w:val="000840CA"/>
    <w:rsid w:val="0009041B"/>
    <w:rsid w:val="00094F16"/>
    <w:rsid w:val="000A4487"/>
    <w:rsid w:val="000A58A3"/>
    <w:rsid w:val="000B0BF3"/>
    <w:rsid w:val="000B268D"/>
    <w:rsid w:val="000B2FDE"/>
    <w:rsid w:val="000B6433"/>
    <w:rsid w:val="000B65CD"/>
    <w:rsid w:val="000C29CB"/>
    <w:rsid w:val="000C2F85"/>
    <w:rsid w:val="000C3FAD"/>
    <w:rsid w:val="000C72CB"/>
    <w:rsid w:val="000C7E3D"/>
    <w:rsid w:val="000D008D"/>
    <w:rsid w:val="000D2218"/>
    <w:rsid w:val="000D52B4"/>
    <w:rsid w:val="000D53EE"/>
    <w:rsid w:val="000E1391"/>
    <w:rsid w:val="000E3A84"/>
    <w:rsid w:val="000E6867"/>
    <w:rsid w:val="000E7754"/>
    <w:rsid w:val="000F13C3"/>
    <w:rsid w:val="000F3126"/>
    <w:rsid w:val="000F37F4"/>
    <w:rsid w:val="000F3DA5"/>
    <w:rsid w:val="00104902"/>
    <w:rsid w:val="001051BD"/>
    <w:rsid w:val="00110190"/>
    <w:rsid w:val="00115D64"/>
    <w:rsid w:val="00120099"/>
    <w:rsid w:val="00121B86"/>
    <w:rsid w:val="00122F05"/>
    <w:rsid w:val="00125F88"/>
    <w:rsid w:val="00131B7B"/>
    <w:rsid w:val="001512A6"/>
    <w:rsid w:val="001568DB"/>
    <w:rsid w:val="00161AD4"/>
    <w:rsid w:val="00163765"/>
    <w:rsid w:val="00170654"/>
    <w:rsid w:val="00172B05"/>
    <w:rsid w:val="00173130"/>
    <w:rsid w:val="00176822"/>
    <w:rsid w:val="00183933"/>
    <w:rsid w:val="001869D0"/>
    <w:rsid w:val="00186E5E"/>
    <w:rsid w:val="00197FBE"/>
    <w:rsid w:val="001A5502"/>
    <w:rsid w:val="001A5B13"/>
    <w:rsid w:val="001A5DDD"/>
    <w:rsid w:val="001A6416"/>
    <w:rsid w:val="001A7784"/>
    <w:rsid w:val="001A7866"/>
    <w:rsid w:val="001A7AC2"/>
    <w:rsid w:val="001B130F"/>
    <w:rsid w:val="001B2DE3"/>
    <w:rsid w:val="001B2FF3"/>
    <w:rsid w:val="001B3FA4"/>
    <w:rsid w:val="001B49CB"/>
    <w:rsid w:val="001C05A7"/>
    <w:rsid w:val="001C298B"/>
    <w:rsid w:val="001D7230"/>
    <w:rsid w:val="001E0217"/>
    <w:rsid w:val="001E0CE0"/>
    <w:rsid w:val="001E49CE"/>
    <w:rsid w:val="001E623C"/>
    <w:rsid w:val="001E78E9"/>
    <w:rsid w:val="001F1387"/>
    <w:rsid w:val="001F685E"/>
    <w:rsid w:val="002021A4"/>
    <w:rsid w:val="002067C3"/>
    <w:rsid w:val="00207F54"/>
    <w:rsid w:val="00213FFD"/>
    <w:rsid w:val="002147E8"/>
    <w:rsid w:val="0021547F"/>
    <w:rsid w:val="00217CAD"/>
    <w:rsid w:val="002212F8"/>
    <w:rsid w:val="0022694E"/>
    <w:rsid w:val="0022750F"/>
    <w:rsid w:val="00227F8F"/>
    <w:rsid w:val="00232E61"/>
    <w:rsid w:val="002403C1"/>
    <w:rsid w:val="0024041F"/>
    <w:rsid w:val="00244BBB"/>
    <w:rsid w:val="00245B5A"/>
    <w:rsid w:val="002461B4"/>
    <w:rsid w:val="00246A5A"/>
    <w:rsid w:val="002476DC"/>
    <w:rsid w:val="002544F4"/>
    <w:rsid w:val="00256886"/>
    <w:rsid w:val="0025799C"/>
    <w:rsid w:val="002613FE"/>
    <w:rsid w:val="00262E28"/>
    <w:rsid w:val="00265EEB"/>
    <w:rsid w:val="002754A5"/>
    <w:rsid w:val="002803D0"/>
    <w:rsid w:val="00282CB7"/>
    <w:rsid w:val="0028514E"/>
    <w:rsid w:val="002926DC"/>
    <w:rsid w:val="00296155"/>
    <w:rsid w:val="002A389C"/>
    <w:rsid w:val="002A3F0B"/>
    <w:rsid w:val="002A472B"/>
    <w:rsid w:val="002A5021"/>
    <w:rsid w:val="002A6390"/>
    <w:rsid w:val="002A77E5"/>
    <w:rsid w:val="002B056C"/>
    <w:rsid w:val="002B0F49"/>
    <w:rsid w:val="002B3173"/>
    <w:rsid w:val="002B375A"/>
    <w:rsid w:val="002B5CEC"/>
    <w:rsid w:val="002B6DBB"/>
    <w:rsid w:val="002C3B08"/>
    <w:rsid w:val="002D0197"/>
    <w:rsid w:val="002D0B56"/>
    <w:rsid w:val="002D1BB9"/>
    <w:rsid w:val="002D437C"/>
    <w:rsid w:val="002D4A17"/>
    <w:rsid w:val="002E7E1C"/>
    <w:rsid w:val="002F6B8F"/>
    <w:rsid w:val="003104F9"/>
    <w:rsid w:val="003137CC"/>
    <w:rsid w:val="00313951"/>
    <w:rsid w:val="00314BFF"/>
    <w:rsid w:val="0031577B"/>
    <w:rsid w:val="003245EE"/>
    <w:rsid w:val="00331EC1"/>
    <w:rsid w:val="003330BE"/>
    <w:rsid w:val="0033443A"/>
    <w:rsid w:val="003358FB"/>
    <w:rsid w:val="00344747"/>
    <w:rsid w:val="00346CE4"/>
    <w:rsid w:val="00351031"/>
    <w:rsid w:val="00352F2F"/>
    <w:rsid w:val="00356F6E"/>
    <w:rsid w:val="0036402F"/>
    <w:rsid w:val="003678FD"/>
    <w:rsid w:val="00367F7B"/>
    <w:rsid w:val="00371EAF"/>
    <w:rsid w:val="0037652B"/>
    <w:rsid w:val="00376ACA"/>
    <w:rsid w:val="00383D14"/>
    <w:rsid w:val="00384FF4"/>
    <w:rsid w:val="003859CE"/>
    <w:rsid w:val="00396361"/>
    <w:rsid w:val="003A0186"/>
    <w:rsid w:val="003A66CB"/>
    <w:rsid w:val="003A7280"/>
    <w:rsid w:val="003B127F"/>
    <w:rsid w:val="003B1590"/>
    <w:rsid w:val="003B5BD2"/>
    <w:rsid w:val="003C1CAF"/>
    <w:rsid w:val="003C3B8A"/>
    <w:rsid w:val="003C448B"/>
    <w:rsid w:val="003C5D49"/>
    <w:rsid w:val="003D1F31"/>
    <w:rsid w:val="003D2844"/>
    <w:rsid w:val="003D4DAE"/>
    <w:rsid w:val="003D7AA0"/>
    <w:rsid w:val="003E19DA"/>
    <w:rsid w:val="003E3C9D"/>
    <w:rsid w:val="003E63D7"/>
    <w:rsid w:val="003E7666"/>
    <w:rsid w:val="003E7798"/>
    <w:rsid w:val="003F2F66"/>
    <w:rsid w:val="003F35C1"/>
    <w:rsid w:val="003F46AF"/>
    <w:rsid w:val="00400945"/>
    <w:rsid w:val="00401A18"/>
    <w:rsid w:val="0040594B"/>
    <w:rsid w:val="00406ACE"/>
    <w:rsid w:val="00411C0B"/>
    <w:rsid w:val="00411C8C"/>
    <w:rsid w:val="004169F5"/>
    <w:rsid w:val="004220A1"/>
    <w:rsid w:val="00424205"/>
    <w:rsid w:val="004244DA"/>
    <w:rsid w:val="004301C1"/>
    <w:rsid w:val="00430891"/>
    <w:rsid w:val="004420D6"/>
    <w:rsid w:val="00443758"/>
    <w:rsid w:val="00451997"/>
    <w:rsid w:val="004551F4"/>
    <w:rsid w:val="00456967"/>
    <w:rsid w:val="00456C38"/>
    <w:rsid w:val="00457945"/>
    <w:rsid w:val="0046247D"/>
    <w:rsid w:val="004639C9"/>
    <w:rsid w:val="00464434"/>
    <w:rsid w:val="004663C0"/>
    <w:rsid w:val="00474425"/>
    <w:rsid w:val="0047588F"/>
    <w:rsid w:val="00476843"/>
    <w:rsid w:val="00480AA7"/>
    <w:rsid w:val="004827DD"/>
    <w:rsid w:val="0048367E"/>
    <w:rsid w:val="00484701"/>
    <w:rsid w:val="00484775"/>
    <w:rsid w:val="00487CE7"/>
    <w:rsid w:val="00492DA3"/>
    <w:rsid w:val="00493EC6"/>
    <w:rsid w:val="004B0688"/>
    <w:rsid w:val="004B243E"/>
    <w:rsid w:val="004B2B73"/>
    <w:rsid w:val="004B2BEA"/>
    <w:rsid w:val="004B4992"/>
    <w:rsid w:val="004C480E"/>
    <w:rsid w:val="004C5045"/>
    <w:rsid w:val="004C7DEE"/>
    <w:rsid w:val="004D2D82"/>
    <w:rsid w:val="004D523E"/>
    <w:rsid w:val="004D5EFF"/>
    <w:rsid w:val="004E1A95"/>
    <w:rsid w:val="004E1CFA"/>
    <w:rsid w:val="004E2C84"/>
    <w:rsid w:val="004E2E8B"/>
    <w:rsid w:val="004E5CDC"/>
    <w:rsid w:val="004E73C1"/>
    <w:rsid w:val="004F313E"/>
    <w:rsid w:val="004F3B3D"/>
    <w:rsid w:val="004F41DC"/>
    <w:rsid w:val="004F4374"/>
    <w:rsid w:val="005001D6"/>
    <w:rsid w:val="00500B08"/>
    <w:rsid w:val="00511C76"/>
    <w:rsid w:val="00525BC7"/>
    <w:rsid w:val="00526D91"/>
    <w:rsid w:val="00530801"/>
    <w:rsid w:val="00530BC6"/>
    <w:rsid w:val="005324A3"/>
    <w:rsid w:val="00534939"/>
    <w:rsid w:val="00537DCE"/>
    <w:rsid w:val="00544B70"/>
    <w:rsid w:val="00545211"/>
    <w:rsid w:val="00545722"/>
    <w:rsid w:val="00546C54"/>
    <w:rsid w:val="005530F3"/>
    <w:rsid w:val="00555287"/>
    <w:rsid w:val="0055671E"/>
    <w:rsid w:val="00566531"/>
    <w:rsid w:val="005665D3"/>
    <w:rsid w:val="00567BED"/>
    <w:rsid w:val="0057134C"/>
    <w:rsid w:val="00571486"/>
    <w:rsid w:val="00572CFE"/>
    <w:rsid w:val="005733BC"/>
    <w:rsid w:val="00574258"/>
    <w:rsid w:val="00581AB1"/>
    <w:rsid w:val="005862F9"/>
    <w:rsid w:val="00586E3A"/>
    <w:rsid w:val="005875EC"/>
    <w:rsid w:val="00587F79"/>
    <w:rsid w:val="00591660"/>
    <w:rsid w:val="005925ED"/>
    <w:rsid w:val="0059347B"/>
    <w:rsid w:val="00595045"/>
    <w:rsid w:val="005956DE"/>
    <w:rsid w:val="005A27D4"/>
    <w:rsid w:val="005A3BB0"/>
    <w:rsid w:val="005A6C7E"/>
    <w:rsid w:val="005B64FE"/>
    <w:rsid w:val="005C0CEB"/>
    <w:rsid w:val="005C18A7"/>
    <w:rsid w:val="005D2B5A"/>
    <w:rsid w:val="005D5014"/>
    <w:rsid w:val="005F1A46"/>
    <w:rsid w:val="005F35CF"/>
    <w:rsid w:val="005F4C5A"/>
    <w:rsid w:val="006007EA"/>
    <w:rsid w:val="006008F7"/>
    <w:rsid w:val="00600B77"/>
    <w:rsid w:val="00604F31"/>
    <w:rsid w:val="006052FB"/>
    <w:rsid w:val="00611155"/>
    <w:rsid w:val="00612FCC"/>
    <w:rsid w:val="00614FFF"/>
    <w:rsid w:val="006229B8"/>
    <w:rsid w:val="006241B0"/>
    <w:rsid w:val="0062441B"/>
    <w:rsid w:val="006245EC"/>
    <w:rsid w:val="0062582E"/>
    <w:rsid w:val="00632B08"/>
    <w:rsid w:val="006341B4"/>
    <w:rsid w:val="00640271"/>
    <w:rsid w:val="00640C93"/>
    <w:rsid w:val="0064220F"/>
    <w:rsid w:val="00643078"/>
    <w:rsid w:val="0064432F"/>
    <w:rsid w:val="006475E5"/>
    <w:rsid w:val="00650911"/>
    <w:rsid w:val="00650A8F"/>
    <w:rsid w:val="00662842"/>
    <w:rsid w:val="00672531"/>
    <w:rsid w:val="00674C2B"/>
    <w:rsid w:val="00674E7D"/>
    <w:rsid w:val="00674F60"/>
    <w:rsid w:val="0068154F"/>
    <w:rsid w:val="00683569"/>
    <w:rsid w:val="006850CA"/>
    <w:rsid w:val="006907C6"/>
    <w:rsid w:val="00695245"/>
    <w:rsid w:val="006A1EE4"/>
    <w:rsid w:val="006A2EB9"/>
    <w:rsid w:val="006A3D7C"/>
    <w:rsid w:val="006A487F"/>
    <w:rsid w:val="006B45CF"/>
    <w:rsid w:val="006B45E0"/>
    <w:rsid w:val="006C1F5C"/>
    <w:rsid w:val="006D0A88"/>
    <w:rsid w:val="006D1733"/>
    <w:rsid w:val="006D2ECB"/>
    <w:rsid w:val="006D7A8E"/>
    <w:rsid w:val="006E401F"/>
    <w:rsid w:val="006F2832"/>
    <w:rsid w:val="006F2F8D"/>
    <w:rsid w:val="006F551B"/>
    <w:rsid w:val="006F67E8"/>
    <w:rsid w:val="00700A65"/>
    <w:rsid w:val="00704AE8"/>
    <w:rsid w:val="00705B4E"/>
    <w:rsid w:val="007074A0"/>
    <w:rsid w:val="00710F50"/>
    <w:rsid w:val="00714B11"/>
    <w:rsid w:val="007178DA"/>
    <w:rsid w:val="0072225F"/>
    <w:rsid w:val="00722E8C"/>
    <w:rsid w:val="00726836"/>
    <w:rsid w:val="00730C5F"/>
    <w:rsid w:val="007347A8"/>
    <w:rsid w:val="007351B4"/>
    <w:rsid w:val="00740389"/>
    <w:rsid w:val="00742DD3"/>
    <w:rsid w:val="007443AF"/>
    <w:rsid w:val="00745166"/>
    <w:rsid w:val="00761027"/>
    <w:rsid w:val="00761694"/>
    <w:rsid w:val="00761727"/>
    <w:rsid w:val="007629F8"/>
    <w:rsid w:val="007647CB"/>
    <w:rsid w:val="00766480"/>
    <w:rsid w:val="00767E8B"/>
    <w:rsid w:val="0077226D"/>
    <w:rsid w:val="0077335C"/>
    <w:rsid w:val="007752E8"/>
    <w:rsid w:val="007769B7"/>
    <w:rsid w:val="007771CF"/>
    <w:rsid w:val="00780473"/>
    <w:rsid w:val="00781285"/>
    <w:rsid w:val="00783343"/>
    <w:rsid w:val="007A6C7E"/>
    <w:rsid w:val="007B15C4"/>
    <w:rsid w:val="007B17B5"/>
    <w:rsid w:val="007B1B8B"/>
    <w:rsid w:val="007B5C7D"/>
    <w:rsid w:val="007B7977"/>
    <w:rsid w:val="007C1BB9"/>
    <w:rsid w:val="007D2B96"/>
    <w:rsid w:val="007D312D"/>
    <w:rsid w:val="007D5189"/>
    <w:rsid w:val="007E3C2E"/>
    <w:rsid w:val="007E7A7B"/>
    <w:rsid w:val="007F0D80"/>
    <w:rsid w:val="007F2482"/>
    <w:rsid w:val="007F2A9C"/>
    <w:rsid w:val="007F4C4E"/>
    <w:rsid w:val="007F5218"/>
    <w:rsid w:val="00805266"/>
    <w:rsid w:val="008115B0"/>
    <w:rsid w:val="00811A55"/>
    <w:rsid w:val="00814827"/>
    <w:rsid w:val="00815B40"/>
    <w:rsid w:val="00820E54"/>
    <w:rsid w:val="00821594"/>
    <w:rsid w:val="008260AB"/>
    <w:rsid w:val="0082633E"/>
    <w:rsid w:val="00827302"/>
    <w:rsid w:val="00827A4F"/>
    <w:rsid w:val="00827DA2"/>
    <w:rsid w:val="00833BFB"/>
    <w:rsid w:val="00835136"/>
    <w:rsid w:val="00835F84"/>
    <w:rsid w:val="008375DC"/>
    <w:rsid w:val="00840346"/>
    <w:rsid w:val="0084047A"/>
    <w:rsid w:val="008410C8"/>
    <w:rsid w:val="00844736"/>
    <w:rsid w:val="0084520F"/>
    <w:rsid w:val="00861498"/>
    <w:rsid w:val="00864A16"/>
    <w:rsid w:val="00864CDD"/>
    <w:rsid w:val="008650C6"/>
    <w:rsid w:val="008651F3"/>
    <w:rsid w:val="00865DD2"/>
    <w:rsid w:val="00870D16"/>
    <w:rsid w:val="00880428"/>
    <w:rsid w:val="00881332"/>
    <w:rsid w:val="00882128"/>
    <w:rsid w:val="0088659F"/>
    <w:rsid w:val="00890C8C"/>
    <w:rsid w:val="008929AA"/>
    <w:rsid w:val="00894593"/>
    <w:rsid w:val="008979F8"/>
    <w:rsid w:val="008A17C9"/>
    <w:rsid w:val="008A5C5D"/>
    <w:rsid w:val="008A6B24"/>
    <w:rsid w:val="008A7176"/>
    <w:rsid w:val="008A7EC4"/>
    <w:rsid w:val="008B3112"/>
    <w:rsid w:val="008B479C"/>
    <w:rsid w:val="008B6BCE"/>
    <w:rsid w:val="008C6998"/>
    <w:rsid w:val="008D0540"/>
    <w:rsid w:val="008D2F06"/>
    <w:rsid w:val="008D569F"/>
    <w:rsid w:val="008E066E"/>
    <w:rsid w:val="008E429E"/>
    <w:rsid w:val="008E4EFD"/>
    <w:rsid w:val="008F1348"/>
    <w:rsid w:val="008F4B31"/>
    <w:rsid w:val="008F7E84"/>
    <w:rsid w:val="0090531B"/>
    <w:rsid w:val="009057B6"/>
    <w:rsid w:val="00906A80"/>
    <w:rsid w:val="00906ECE"/>
    <w:rsid w:val="00912387"/>
    <w:rsid w:val="00913157"/>
    <w:rsid w:val="00914B08"/>
    <w:rsid w:val="00921E01"/>
    <w:rsid w:val="00922027"/>
    <w:rsid w:val="009225E0"/>
    <w:rsid w:val="0092388D"/>
    <w:rsid w:val="00923EB6"/>
    <w:rsid w:val="0092469F"/>
    <w:rsid w:val="009250E7"/>
    <w:rsid w:val="0092656F"/>
    <w:rsid w:val="00932BA5"/>
    <w:rsid w:val="00932CEB"/>
    <w:rsid w:val="009330E0"/>
    <w:rsid w:val="009422BA"/>
    <w:rsid w:val="00942C84"/>
    <w:rsid w:val="009513E2"/>
    <w:rsid w:val="0095174A"/>
    <w:rsid w:val="009520B4"/>
    <w:rsid w:val="00954765"/>
    <w:rsid w:val="009562B1"/>
    <w:rsid w:val="009605D3"/>
    <w:rsid w:val="00961BA8"/>
    <w:rsid w:val="00963992"/>
    <w:rsid w:val="00964516"/>
    <w:rsid w:val="00967E12"/>
    <w:rsid w:val="00971BFB"/>
    <w:rsid w:val="009727CA"/>
    <w:rsid w:val="009877FD"/>
    <w:rsid w:val="00991AF1"/>
    <w:rsid w:val="009943D9"/>
    <w:rsid w:val="00997840"/>
    <w:rsid w:val="009A342F"/>
    <w:rsid w:val="009A3EBA"/>
    <w:rsid w:val="009B2C8D"/>
    <w:rsid w:val="009C0733"/>
    <w:rsid w:val="009C0C8B"/>
    <w:rsid w:val="009C13FD"/>
    <w:rsid w:val="009C3654"/>
    <w:rsid w:val="009C386B"/>
    <w:rsid w:val="009C5487"/>
    <w:rsid w:val="009D2E91"/>
    <w:rsid w:val="009D451B"/>
    <w:rsid w:val="009D5057"/>
    <w:rsid w:val="009D5FA5"/>
    <w:rsid w:val="009D7783"/>
    <w:rsid w:val="009F01BF"/>
    <w:rsid w:val="009F27AE"/>
    <w:rsid w:val="009F3D73"/>
    <w:rsid w:val="009F5E68"/>
    <w:rsid w:val="00A02C07"/>
    <w:rsid w:val="00A02EA3"/>
    <w:rsid w:val="00A030B9"/>
    <w:rsid w:val="00A06185"/>
    <w:rsid w:val="00A06FEE"/>
    <w:rsid w:val="00A13766"/>
    <w:rsid w:val="00A15104"/>
    <w:rsid w:val="00A15E7F"/>
    <w:rsid w:val="00A23611"/>
    <w:rsid w:val="00A24051"/>
    <w:rsid w:val="00A26599"/>
    <w:rsid w:val="00A3578E"/>
    <w:rsid w:val="00A367D7"/>
    <w:rsid w:val="00A4279A"/>
    <w:rsid w:val="00A42CD3"/>
    <w:rsid w:val="00A464ED"/>
    <w:rsid w:val="00A537BB"/>
    <w:rsid w:val="00A55387"/>
    <w:rsid w:val="00A57CFB"/>
    <w:rsid w:val="00A6506E"/>
    <w:rsid w:val="00A65444"/>
    <w:rsid w:val="00A72A07"/>
    <w:rsid w:val="00A7442E"/>
    <w:rsid w:val="00A75050"/>
    <w:rsid w:val="00A76ACD"/>
    <w:rsid w:val="00A771E3"/>
    <w:rsid w:val="00A82C34"/>
    <w:rsid w:val="00A87EE9"/>
    <w:rsid w:val="00A90C28"/>
    <w:rsid w:val="00AA09A3"/>
    <w:rsid w:val="00AA0E1E"/>
    <w:rsid w:val="00AA1F5F"/>
    <w:rsid w:val="00AA369A"/>
    <w:rsid w:val="00AA6E23"/>
    <w:rsid w:val="00AB1B43"/>
    <w:rsid w:val="00AB57F8"/>
    <w:rsid w:val="00AC2AE0"/>
    <w:rsid w:val="00AC504A"/>
    <w:rsid w:val="00AC5B18"/>
    <w:rsid w:val="00AC5EB7"/>
    <w:rsid w:val="00AC7601"/>
    <w:rsid w:val="00AD56A0"/>
    <w:rsid w:val="00AE1A3C"/>
    <w:rsid w:val="00AE2539"/>
    <w:rsid w:val="00AE55E9"/>
    <w:rsid w:val="00AF3A5F"/>
    <w:rsid w:val="00B00AA3"/>
    <w:rsid w:val="00B01A7F"/>
    <w:rsid w:val="00B10ACA"/>
    <w:rsid w:val="00B12914"/>
    <w:rsid w:val="00B130A9"/>
    <w:rsid w:val="00B136D6"/>
    <w:rsid w:val="00B13FBE"/>
    <w:rsid w:val="00B16740"/>
    <w:rsid w:val="00B17B6A"/>
    <w:rsid w:val="00B21506"/>
    <w:rsid w:val="00B225E1"/>
    <w:rsid w:val="00B25C2B"/>
    <w:rsid w:val="00B27A09"/>
    <w:rsid w:val="00B27A80"/>
    <w:rsid w:val="00B30AEE"/>
    <w:rsid w:val="00B30B09"/>
    <w:rsid w:val="00B3349F"/>
    <w:rsid w:val="00B3515F"/>
    <w:rsid w:val="00B36623"/>
    <w:rsid w:val="00B40D5A"/>
    <w:rsid w:val="00B52A4F"/>
    <w:rsid w:val="00B5422A"/>
    <w:rsid w:val="00B57F8D"/>
    <w:rsid w:val="00B64350"/>
    <w:rsid w:val="00B861B0"/>
    <w:rsid w:val="00B9329D"/>
    <w:rsid w:val="00BA0586"/>
    <w:rsid w:val="00BA48C1"/>
    <w:rsid w:val="00BA67E1"/>
    <w:rsid w:val="00BB1DBE"/>
    <w:rsid w:val="00BB25A2"/>
    <w:rsid w:val="00BB4290"/>
    <w:rsid w:val="00BB54CA"/>
    <w:rsid w:val="00BB6FA8"/>
    <w:rsid w:val="00BC5A2A"/>
    <w:rsid w:val="00BD40BF"/>
    <w:rsid w:val="00BD5E44"/>
    <w:rsid w:val="00BE3FB4"/>
    <w:rsid w:val="00BE435F"/>
    <w:rsid w:val="00BF68A0"/>
    <w:rsid w:val="00BF6E42"/>
    <w:rsid w:val="00C00ECE"/>
    <w:rsid w:val="00C12ACA"/>
    <w:rsid w:val="00C140BB"/>
    <w:rsid w:val="00C1463C"/>
    <w:rsid w:val="00C146B5"/>
    <w:rsid w:val="00C306D5"/>
    <w:rsid w:val="00C31D2E"/>
    <w:rsid w:val="00C45FB1"/>
    <w:rsid w:val="00C47AB8"/>
    <w:rsid w:val="00C51E59"/>
    <w:rsid w:val="00C54135"/>
    <w:rsid w:val="00C55C06"/>
    <w:rsid w:val="00C6088A"/>
    <w:rsid w:val="00C60EC3"/>
    <w:rsid w:val="00C628F2"/>
    <w:rsid w:val="00C62AD6"/>
    <w:rsid w:val="00C632C5"/>
    <w:rsid w:val="00C656E0"/>
    <w:rsid w:val="00C6609D"/>
    <w:rsid w:val="00C67671"/>
    <w:rsid w:val="00C71C0F"/>
    <w:rsid w:val="00C74586"/>
    <w:rsid w:val="00C74C38"/>
    <w:rsid w:val="00C75334"/>
    <w:rsid w:val="00C828E9"/>
    <w:rsid w:val="00C861FB"/>
    <w:rsid w:val="00C91EB7"/>
    <w:rsid w:val="00C9232B"/>
    <w:rsid w:val="00C93C6B"/>
    <w:rsid w:val="00C94B72"/>
    <w:rsid w:val="00CA0ADE"/>
    <w:rsid w:val="00CA2566"/>
    <w:rsid w:val="00CA2A9A"/>
    <w:rsid w:val="00CB31AD"/>
    <w:rsid w:val="00CB6478"/>
    <w:rsid w:val="00CB7F9B"/>
    <w:rsid w:val="00CC0024"/>
    <w:rsid w:val="00CC01EF"/>
    <w:rsid w:val="00CC3559"/>
    <w:rsid w:val="00CC44B7"/>
    <w:rsid w:val="00CC74C5"/>
    <w:rsid w:val="00CD1F1A"/>
    <w:rsid w:val="00CE0D1F"/>
    <w:rsid w:val="00CE12D8"/>
    <w:rsid w:val="00CE1FA5"/>
    <w:rsid w:val="00CE2CF4"/>
    <w:rsid w:val="00CE7732"/>
    <w:rsid w:val="00CE7CD5"/>
    <w:rsid w:val="00CF04C2"/>
    <w:rsid w:val="00CF175A"/>
    <w:rsid w:val="00D010BB"/>
    <w:rsid w:val="00D05285"/>
    <w:rsid w:val="00D0584C"/>
    <w:rsid w:val="00D06518"/>
    <w:rsid w:val="00D06F8E"/>
    <w:rsid w:val="00D1220A"/>
    <w:rsid w:val="00D15405"/>
    <w:rsid w:val="00D20617"/>
    <w:rsid w:val="00D20AB1"/>
    <w:rsid w:val="00D214A6"/>
    <w:rsid w:val="00D220F0"/>
    <w:rsid w:val="00D3003D"/>
    <w:rsid w:val="00D302BC"/>
    <w:rsid w:val="00D34489"/>
    <w:rsid w:val="00D349CC"/>
    <w:rsid w:val="00D35A28"/>
    <w:rsid w:val="00D361C0"/>
    <w:rsid w:val="00D36781"/>
    <w:rsid w:val="00D40346"/>
    <w:rsid w:val="00D47ABF"/>
    <w:rsid w:val="00D50EC8"/>
    <w:rsid w:val="00D55055"/>
    <w:rsid w:val="00D5769D"/>
    <w:rsid w:val="00D658D6"/>
    <w:rsid w:val="00D67079"/>
    <w:rsid w:val="00D67EC5"/>
    <w:rsid w:val="00D733E1"/>
    <w:rsid w:val="00D73DDA"/>
    <w:rsid w:val="00D742B8"/>
    <w:rsid w:val="00D745A7"/>
    <w:rsid w:val="00D803C9"/>
    <w:rsid w:val="00D80A79"/>
    <w:rsid w:val="00D80B9F"/>
    <w:rsid w:val="00D80BD5"/>
    <w:rsid w:val="00D83594"/>
    <w:rsid w:val="00D85274"/>
    <w:rsid w:val="00D85909"/>
    <w:rsid w:val="00D91738"/>
    <w:rsid w:val="00D93638"/>
    <w:rsid w:val="00D9551E"/>
    <w:rsid w:val="00DA2703"/>
    <w:rsid w:val="00DA31D7"/>
    <w:rsid w:val="00DA70E5"/>
    <w:rsid w:val="00DA7935"/>
    <w:rsid w:val="00DB3A08"/>
    <w:rsid w:val="00DC23E1"/>
    <w:rsid w:val="00DC255B"/>
    <w:rsid w:val="00DC511E"/>
    <w:rsid w:val="00DD15F7"/>
    <w:rsid w:val="00DD2DBA"/>
    <w:rsid w:val="00DD478E"/>
    <w:rsid w:val="00DD6226"/>
    <w:rsid w:val="00DD6589"/>
    <w:rsid w:val="00DE2451"/>
    <w:rsid w:val="00DE4F5C"/>
    <w:rsid w:val="00DE5BA7"/>
    <w:rsid w:val="00DE5BC9"/>
    <w:rsid w:val="00DF227A"/>
    <w:rsid w:val="00DF2513"/>
    <w:rsid w:val="00DF4799"/>
    <w:rsid w:val="00DF6640"/>
    <w:rsid w:val="00DF70A0"/>
    <w:rsid w:val="00DF7BD1"/>
    <w:rsid w:val="00E002F5"/>
    <w:rsid w:val="00E008C3"/>
    <w:rsid w:val="00E009A8"/>
    <w:rsid w:val="00E0536A"/>
    <w:rsid w:val="00E10EDD"/>
    <w:rsid w:val="00E11CAF"/>
    <w:rsid w:val="00E14C4A"/>
    <w:rsid w:val="00E17960"/>
    <w:rsid w:val="00E217EC"/>
    <w:rsid w:val="00E2180A"/>
    <w:rsid w:val="00E22B93"/>
    <w:rsid w:val="00E231F3"/>
    <w:rsid w:val="00E24F99"/>
    <w:rsid w:val="00E26AB6"/>
    <w:rsid w:val="00E31A2B"/>
    <w:rsid w:val="00E4009E"/>
    <w:rsid w:val="00E41045"/>
    <w:rsid w:val="00E453F1"/>
    <w:rsid w:val="00E50C16"/>
    <w:rsid w:val="00E53783"/>
    <w:rsid w:val="00E57067"/>
    <w:rsid w:val="00E603C4"/>
    <w:rsid w:val="00E64870"/>
    <w:rsid w:val="00E674DE"/>
    <w:rsid w:val="00E72FE9"/>
    <w:rsid w:val="00E752D2"/>
    <w:rsid w:val="00E754DB"/>
    <w:rsid w:val="00E85FA5"/>
    <w:rsid w:val="00E90E6C"/>
    <w:rsid w:val="00E94BE4"/>
    <w:rsid w:val="00E96E7D"/>
    <w:rsid w:val="00E96FAB"/>
    <w:rsid w:val="00E97D40"/>
    <w:rsid w:val="00EA0EA8"/>
    <w:rsid w:val="00EA2013"/>
    <w:rsid w:val="00EA2413"/>
    <w:rsid w:val="00EA281E"/>
    <w:rsid w:val="00EA366B"/>
    <w:rsid w:val="00EC0667"/>
    <w:rsid w:val="00EC2ED0"/>
    <w:rsid w:val="00EC36A0"/>
    <w:rsid w:val="00EC45DC"/>
    <w:rsid w:val="00EC4FA4"/>
    <w:rsid w:val="00EC63E4"/>
    <w:rsid w:val="00ED174B"/>
    <w:rsid w:val="00ED289F"/>
    <w:rsid w:val="00ED38D8"/>
    <w:rsid w:val="00ED6275"/>
    <w:rsid w:val="00EE0357"/>
    <w:rsid w:val="00EE1A11"/>
    <w:rsid w:val="00EE289E"/>
    <w:rsid w:val="00EE66BA"/>
    <w:rsid w:val="00EF36FD"/>
    <w:rsid w:val="00EF451D"/>
    <w:rsid w:val="00EF60F7"/>
    <w:rsid w:val="00F012D0"/>
    <w:rsid w:val="00F0546B"/>
    <w:rsid w:val="00F11888"/>
    <w:rsid w:val="00F207B3"/>
    <w:rsid w:val="00F21C67"/>
    <w:rsid w:val="00F25E25"/>
    <w:rsid w:val="00F27474"/>
    <w:rsid w:val="00F310FA"/>
    <w:rsid w:val="00F32E4D"/>
    <w:rsid w:val="00F342E9"/>
    <w:rsid w:val="00F35BFB"/>
    <w:rsid w:val="00F36AC2"/>
    <w:rsid w:val="00F42039"/>
    <w:rsid w:val="00F42883"/>
    <w:rsid w:val="00F43D83"/>
    <w:rsid w:val="00F5118C"/>
    <w:rsid w:val="00F5650B"/>
    <w:rsid w:val="00F5683B"/>
    <w:rsid w:val="00F56AAC"/>
    <w:rsid w:val="00F60C86"/>
    <w:rsid w:val="00F615B9"/>
    <w:rsid w:val="00F61765"/>
    <w:rsid w:val="00F62F5E"/>
    <w:rsid w:val="00F67F28"/>
    <w:rsid w:val="00F72543"/>
    <w:rsid w:val="00F745CC"/>
    <w:rsid w:val="00F809D5"/>
    <w:rsid w:val="00F82FBF"/>
    <w:rsid w:val="00F834D4"/>
    <w:rsid w:val="00F83CC2"/>
    <w:rsid w:val="00F86498"/>
    <w:rsid w:val="00F91A0A"/>
    <w:rsid w:val="00F91D26"/>
    <w:rsid w:val="00F92056"/>
    <w:rsid w:val="00F92488"/>
    <w:rsid w:val="00F943CA"/>
    <w:rsid w:val="00F9535D"/>
    <w:rsid w:val="00F95364"/>
    <w:rsid w:val="00F95BE2"/>
    <w:rsid w:val="00FA1B25"/>
    <w:rsid w:val="00FA2B20"/>
    <w:rsid w:val="00FB22C6"/>
    <w:rsid w:val="00FB51B5"/>
    <w:rsid w:val="00FB7DFB"/>
    <w:rsid w:val="00FC014C"/>
    <w:rsid w:val="00FC098C"/>
    <w:rsid w:val="00FC0F42"/>
    <w:rsid w:val="00FC162F"/>
    <w:rsid w:val="00FC327B"/>
    <w:rsid w:val="00FC38A0"/>
    <w:rsid w:val="00FC51F4"/>
    <w:rsid w:val="00FD1DE0"/>
    <w:rsid w:val="00FD27FB"/>
    <w:rsid w:val="00FD73A1"/>
    <w:rsid w:val="00FD7658"/>
    <w:rsid w:val="00FE29E6"/>
    <w:rsid w:val="00FE2F99"/>
    <w:rsid w:val="00FE3244"/>
    <w:rsid w:val="00FE3664"/>
    <w:rsid w:val="00FE44B0"/>
    <w:rsid w:val="00FF07C9"/>
    <w:rsid w:val="00FF4D44"/>
    <w:rsid w:val="00FF5A58"/>
    <w:rsid w:val="00FF5EB8"/>
    <w:rsid w:val="34AD96A2"/>
    <w:rsid w:val="47FC0ECB"/>
    <w:rsid w:val="732795E1"/>
    <w:rsid w:val="7EA1AB1A"/>
    <w:rsid w:val="7FEF47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86F2F"/>
  <w15:chartTrackingRefBased/>
  <w15:docId w15:val="{6F4F9FD0-109F-422B-A581-CB1960E6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heading 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unhideWhenUsed="1"/>
    <w:lsdException w:name="lin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lock Text" w:semiHidden="1" w:unhideWhenUsed="1"/>
    <w:lsdException w:name="FollowedHyperlink" w:semiHidden="1" w:unhideWhenUsed="1" w:qFormat="1"/>
    <w:lsdException w:name="Emphasis" w:uiPriority="20"/>
    <w:lsdException w:name="Document Map" w:semiHidden="1" w:unhideWhenUsed="1"/>
    <w:lsdException w:name="Plain Text" w:semiHidden="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lsdException w:name="Table Theme" w:semiHidden="1" w:uiPriority="99" w:unhideWhenUsed="1"/>
    <w:lsdException w:name="Placeholder Text" w:semiHidden="1" w:uiPriority="99"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lang w:eastAsia="en-US"/>
    </w:rPr>
  </w:style>
  <w:style w:type="paragraph" w:styleId="Heading1">
    <w:name w:val="heading 1"/>
    <w:aliases w:val="JUDUL ATAS"/>
    <w:basedOn w:val="Normal"/>
    <w:next w:val="Normal"/>
    <w:link w:val="Heading1Char"/>
    <w:uiPriority w:val="9"/>
    <w:pPr>
      <w:keepNext/>
      <w:spacing w:line="480" w:lineRule="auto"/>
      <w:jc w:val="center"/>
      <w:outlineLvl w:val="0"/>
    </w:pPr>
    <w:rPr>
      <w:b/>
      <w:bCs/>
    </w:rPr>
  </w:style>
  <w:style w:type="paragraph" w:styleId="Heading2">
    <w:name w:val="heading 2"/>
    <w:aliases w:val="PENULIS PERTAMA"/>
    <w:basedOn w:val="Normal"/>
    <w:next w:val="Normal"/>
    <w:link w:val="Heading2Char"/>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pPr>
      <w:keepNext/>
      <w:spacing w:before="240" w:after="60"/>
      <w:outlineLvl w:val="2"/>
    </w:pPr>
    <w:rPr>
      <w:rFonts w:ascii="Arial" w:hAnsi="Arial"/>
      <w:b/>
      <w:bCs/>
      <w:sz w:val="26"/>
      <w:szCs w:val="26"/>
    </w:rPr>
  </w:style>
  <w:style w:type="paragraph" w:styleId="Heading4">
    <w:name w:val="heading 4"/>
    <w:basedOn w:val="Normal"/>
    <w:next w:val="Normal"/>
    <w:link w:val="Heading4Char"/>
    <w:pPr>
      <w:keepNext/>
      <w:spacing w:before="240" w:after="60"/>
      <w:outlineLvl w:val="3"/>
    </w:pPr>
    <w:rPr>
      <w:b/>
      <w:bCs/>
      <w:sz w:val="28"/>
      <w:szCs w:val="28"/>
    </w:rPr>
  </w:style>
  <w:style w:type="paragraph" w:styleId="Heading5">
    <w:name w:val="heading 5"/>
    <w:basedOn w:val="Normal"/>
    <w:next w:val="Normal"/>
    <w:link w:val="Heading5Char"/>
    <w:pPr>
      <w:spacing w:before="240" w:after="60"/>
      <w:outlineLvl w:val="4"/>
    </w:pPr>
    <w:rPr>
      <w:b/>
      <w:bCs/>
      <w:i/>
      <w:iCs/>
      <w:sz w:val="26"/>
      <w:szCs w:val="26"/>
    </w:rPr>
  </w:style>
  <w:style w:type="paragraph" w:styleId="Heading6">
    <w:name w:val="heading 6"/>
    <w:basedOn w:val="Normal"/>
    <w:next w:val="Normal"/>
    <w:link w:val="Heading6Char"/>
    <w:pPr>
      <w:keepNext/>
      <w:jc w:val="center"/>
      <w:outlineLvl w:val="5"/>
    </w:pPr>
    <w:rPr>
      <w:b/>
      <w:bCs/>
      <w:i/>
      <w:iCs/>
      <w:u w:val="single"/>
    </w:rPr>
  </w:style>
  <w:style w:type="paragraph" w:styleId="Heading7">
    <w:name w:val="heading 7"/>
    <w:basedOn w:val="Normal"/>
    <w:next w:val="Normal"/>
    <w:link w:val="Heading7Char"/>
    <w:pPr>
      <w:spacing w:before="240" w:after="60"/>
      <w:outlineLvl w:val="6"/>
    </w:pPr>
    <w:rPr>
      <w:sz w:val="24"/>
      <w:szCs w:val="24"/>
    </w:rPr>
  </w:style>
  <w:style w:type="paragraph" w:styleId="Heading8">
    <w:name w:val="heading 8"/>
    <w:basedOn w:val="Normal"/>
    <w:next w:val="Normal"/>
    <w:link w:val="Heading8Char"/>
    <w:pPr>
      <w:keepNext/>
      <w:outlineLvl w:val="7"/>
    </w:pPr>
    <w:rPr>
      <w:b/>
      <w:bCs/>
    </w:rPr>
  </w:style>
  <w:style w:type="paragraph" w:styleId="Heading9">
    <w:name w:val="heading 9"/>
    <w:basedOn w:val="Normal"/>
    <w:next w:val="Normal"/>
    <w:link w:val="Heading9Char"/>
    <w:pPr>
      <w:keepNext/>
      <w:ind w:right="-4041"/>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ATAS Char"/>
    <w:link w:val="Heading1"/>
    <w:uiPriority w:val="9"/>
    <w:qFormat/>
    <w:rsid w:val="007B5C7D"/>
    <w:rPr>
      <w:b/>
      <w:bCs/>
      <w:lang w:eastAsia="en-US"/>
    </w:rPr>
  </w:style>
  <w:style w:type="character" w:customStyle="1" w:styleId="Heading2Char">
    <w:name w:val="Heading 2 Char"/>
    <w:aliases w:val="PENULIS PERTAMA Char"/>
    <w:basedOn w:val="DefaultParagraphFont"/>
    <w:link w:val="Heading2"/>
    <w:uiPriority w:val="9"/>
    <w:rsid w:val="00115D64"/>
    <w:rPr>
      <w:rFonts w:ascii="Arial" w:hAnsi="Arial" w:cs="Arial"/>
      <w:b/>
      <w:bCs/>
      <w:i/>
      <w:iCs/>
      <w:sz w:val="28"/>
      <w:szCs w:val="28"/>
      <w:lang w:eastAsia="en-US"/>
    </w:rPr>
  </w:style>
  <w:style w:type="character" w:customStyle="1" w:styleId="Heading3Char">
    <w:name w:val="Heading 3 Char"/>
    <w:link w:val="Heading3"/>
    <w:qFormat/>
    <w:rPr>
      <w:rFonts w:ascii="Arial" w:hAnsi="Arial" w:cs="Arial"/>
      <w:b/>
      <w:bCs/>
      <w:sz w:val="26"/>
      <w:szCs w:val="26"/>
    </w:rPr>
  </w:style>
  <w:style w:type="character" w:customStyle="1" w:styleId="Heading4Char">
    <w:name w:val="Heading 4 Char"/>
    <w:basedOn w:val="DefaultParagraphFont"/>
    <w:link w:val="Heading4"/>
    <w:uiPriority w:val="9"/>
    <w:rsid w:val="00115D64"/>
    <w:rPr>
      <w:b/>
      <w:bCs/>
      <w:sz w:val="28"/>
      <w:szCs w:val="28"/>
      <w:lang w:eastAsia="en-US"/>
    </w:rPr>
  </w:style>
  <w:style w:type="character" w:customStyle="1" w:styleId="Heading5Char">
    <w:name w:val="Heading 5 Char"/>
    <w:basedOn w:val="DefaultParagraphFont"/>
    <w:link w:val="Heading5"/>
    <w:rsid w:val="00115D64"/>
    <w:rPr>
      <w:b/>
      <w:bCs/>
      <w:i/>
      <w:iCs/>
      <w:sz w:val="26"/>
      <w:szCs w:val="26"/>
      <w:lang w:eastAsia="en-US"/>
    </w:rPr>
  </w:style>
  <w:style w:type="character" w:customStyle="1" w:styleId="Heading6Char">
    <w:name w:val="Heading 6 Char"/>
    <w:basedOn w:val="DefaultParagraphFont"/>
    <w:link w:val="Heading6"/>
    <w:rsid w:val="00115D64"/>
    <w:rPr>
      <w:b/>
      <w:bCs/>
      <w:i/>
      <w:iCs/>
      <w:u w:val="single"/>
      <w:lang w:eastAsia="en-US"/>
    </w:rPr>
  </w:style>
  <w:style w:type="character" w:customStyle="1" w:styleId="Heading7Char">
    <w:name w:val="Heading 7 Char"/>
    <w:basedOn w:val="DefaultParagraphFont"/>
    <w:link w:val="Heading7"/>
    <w:rsid w:val="00115D64"/>
    <w:rPr>
      <w:sz w:val="24"/>
      <w:szCs w:val="24"/>
      <w:lang w:eastAsia="en-US"/>
    </w:rPr>
  </w:style>
  <w:style w:type="character" w:customStyle="1" w:styleId="Heading8Char">
    <w:name w:val="Heading 8 Char"/>
    <w:basedOn w:val="DefaultParagraphFont"/>
    <w:link w:val="Heading8"/>
    <w:rsid w:val="00115D64"/>
    <w:rPr>
      <w:b/>
      <w:bCs/>
      <w:lang w:eastAsia="en-US"/>
    </w:rPr>
  </w:style>
  <w:style w:type="character" w:customStyle="1" w:styleId="Heading9Char">
    <w:name w:val="Heading 9 Char"/>
    <w:basedOn w:val="DefaultParagraphFont"/>
    <w:link w:val="Heading9"/>
    <w:rsid w:val="00115D64"/>
    <w:rPr>
      <w:b/>
      <w:bCs/>
      <w:lang w:eastAsia="en-US"/>
    </w:rPr>
  </w:style>
  <w:style w:type="character" w:customStyle="1" w:styleId="hps">
    <w:name w:val="hps"/>
    <w:basedOn w:val="DefaultParagraphFont"/>
  </w:style>
  <w:style w:type="character" w:customStyle="1" w:styleId="HeaderChar">
    <w:name w:val="Header Char"/>
    <w:basedOn w:val="DefaultParagraphFont"/>
    <w:link w:val="Header"/>
    <w:qFormat/>
  </w:style>
  <w:style w:type="paragraph" w:styleId="Header">
    <w:name w:val="header"/>
    <w:basedOn w:val="Normal"/>
    <w:link w:val="HeaderChar"/>
    <w:pPr>
      <w:tabs>
        <w:tab w:val="center" w:pos="4320"/>
        <w:tab w:val="right" w:pos="8640"/>
      </w:tabs>
    </w:pPr>
  </w:style>
  <w:style w:type="character" w:customStyle="1" w:styleId="HTMLPreformattedChar">
    <w:name w:val="HTML Preformatted Char"/>
    <w:link w:val="HTMLPreformatted"/>
    <w:qFormat/>
    <w:rPr>
      <w:rFonts w:ascii="Courier New" w:hAnsi="Courier New" w:cs="Courier New"/>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CharChar">
    <w:name w:val="Char Char"/>
    <w:rPr>
      <w:rFonts w:ascii="Courier New" w:eastAsia="BatangChe" w:hAnsi="Courier New"/>
      <w:sz w:val="24"/>
      <w:szCs w:val="24"/>
      <w:lang w:val="en-US" w:eastAsia="en-US"/>
    </w:rPr>
  </w:style>
  <w:style w:type="character" w:customStyle="1" w:styleId="shorttext">
    <w:name w:val="short_text"/>
    <w:basedOn w:val="DefaultParagraphFont"/>
  </w:style>
  <w:style w:type="character" w:customStyle="1" w:styleId="CommentSubjectChar">
    <w:name w:val="Comment Subject Char"/>
    <w:link w:val="CommentSubject"/>
    <w:qFormat/>
    <w:rPr>
      <w:b/>
      <w:bCs/>
    </w:rPr>
  </w:style>
  <w:style w:type="paragraph" w:styleId="CommentSubject">
    <w:name w:val="annotation subject"/>
    <w:basedOn w:val="CommentText"/>
    <w:next w:val="CommentText"/>
    <w:link w:val="CommentSubjectChar"/>
    <w:unhideWhenUsed/>
    <w:rPr>
      <w:b/>
      <w:bCs/>
    </w:r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qFormat/>
  </w:style>
  <w:style w:type="character" w:customStyle="1" w:styleId="longtext">
    <w:name w:val="long_text"/>
    <w:basedOn w:val="DefaultParagraphFont"/>
  </w:style>
  <w:style w:type="character" w:styleId="Emphasis">
    <w:name w:val="Emphasis"/>
    <w:uiPriority w:val="20"/>
    <w:rPr>
      <w:i/>
      <w:iCs/>
    </w:rPr>
  </w:style>
  <w:style w:type="character" w:styleId="PageNumber">
    <w:name w:val="page number"/>
    <w:basedOn w:val="DefaultParagraphFont"/>
  </w:style>
  <w:style w:type="character" w:styleId="Hyperlink">
    <w:name w:val="Hyperlink"/>
    <w:rPr>
      <w:color w:val="0000FF"/>
      <w:u w:val="single"/>
    </w:rPr>
  </w:style>
  <w:style w:type="character" w:styleId="FootnoteReference">
    <w:name w:val="footnote reference"/>
    <w:semiHidden/>
    <w:qFormat/>
    <w:rPr>
      <w:vertAlign w:val="superscript"/>
    </w:rPr>
  </w:style>
  <w:style w:type="character" w:styleId="CommentReference">
    <w:name w:val="annotation reference"/>
    <w:unhideWhenUsed/>
    <w:rPr>
      <w:sz w:val="16"/>
      <w:szCs w:val="16"/>
    </w:rPr>
  </w:style>
  <w:style w:type="character" w:customStyle="1" w:styleId="TitleChar">
    <w:name w:val="Title Char"/>
    <w:link w:val="Title"/>
    <w:qFormat/>
    <w:rPr>
      <w:b/>
      <w:bCs/>
      <w:sz w:val="28"/>
      <w:szCs w:val="24"/>
    </w:rPr>
  </w:style>
  <w:style w:type="paragraph" w:styleId="Title">
    <w:name w:val="Title"/>
    <w:basedOn w:val="Normal"/>
    <w:next w:val="Normal"/>
    <w:link w:val="TitleChar"/>
    <w:pPr>
      <w:jc w:val="center"/>
    </w:pPr>
    <w:rPr>
      <w:b/>
      <w:bCs/>
      <w:sz w:val="28"/>
      <w:szCs w:val="24"/>
    </w:rPr>
  </w:style>
  <w:style w:type="character" w:styleId="Strong">
    <w:name w:val="Strong"/>
    <w:rPr>
      <w:rFonts w:cs="Times New Roman"/>
      <w:b/>
      <w:bCs/>
    </w:rPr>
  </w:style>
  <w:style w:type="character" w:customStyle="1" w:styleId="Style10ptJustifiedChar">
    <w:name w:val="Style 10 pt Justified Char"/>
    <w:link w:val="Style10ptJustified"/>
    <w:qFormat/>
    <w:rPr>
      <w:rFonts w:ascii="Arial" w:eastAsia="MS Mincho" w:hAnsi="Arial" w:cs="Arial"/>
      <w:iCs/>
      <w:lang w:eastAsia="en-US" w:bidi="ar-SA"/>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paragraph" w:customStyle="1" w:styleId="figurecaption">
    <w:name w:val="figure caption"/>
    <w:pPr>
      <w:spacing w:before="80" w:after="200"/>
      <w:jc w:val="center"/>
    </w:pPr>
    <w:rPr>
      <w:rFonts w:eastAsia="SimSun"/>
      <w:sz w:val="16"/>
      <w:lang w:eastAsia="zh-CN"/>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customStyle="1" w:styleId="Equation">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ables">
    <w:name w:val="tables"/>
    <w:basedOn w:val="Normal"/>
    <w:pPr>
      <w:jc w:val="both"/>
    </w:pPr>
    <w:rPr>
      <w:sz w:val="18"/>
      <w:szCs w:val="18"/>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tole">
    <w:name w:val="tole"/>
    <w:basedOn w:val="Normal"/>
    <w:pPr>
      <w:jc w:val="center"/>
      <w:outlineLvl w:val="0"/>
    </w:pPr>
    <w:rPr>
      <w:b/>
      <w:bCs/>
      <w:sz w:val="28"/>
      <w:szCs w:val="28"/>
    </w:rPr>
  </w:style>
  <w:style w:type="paragraph" w:customStyle="1" w:styleId="IsiBabforKomputek">
    <w:name w:val="Isi Bab for Komputek"/>
    <w:basedOn w:val="Normal"/>
    <w:pPr>
      <w:ind w:firstLine="720"/>
      <w:jc w:val="both"/>
    </w:pPr>
  </w:style>
  <w:style w:type="paragraph" w:customStyle="1" w:styleId="papertitle">
    <w:name w:val="paper title"/>
    <w:pPr>
      <w:spacing w:after="120"/>
      <w:jc w:val="center"/>
    </w:pPr>
    <w:rPr>
      <w:rFonts w:eastAsia="SimSun"/>
      <w:sz w:val="48"/>
      <w:lang w:eastAsia="zh-CN"/>
    </w:rPr>
  </w:style>
  <w:style w:type="paragraph" w:styleId="Bibliography">
    <w:name w:val="Bibliography"/>
    <w:basedOn w:val="Normal"/>
    <w:next w:val="Normal"/>
    <w:uiPriority w:val="37"/>
    <w:unhideWhenUsed/>
    <w:pPr>
      <w:spacing w:after="160" w:line="259" w:lineRule="auto"/>
    </w:pPr>
  </w:style>
  <w:style w:type="paragraph" w:customStyle="1" w:styleId="references">
    <w:name w:val="references"/>
    <w:pPr>
      <w:numPr>
        <w:numId w:val="1"/>
      </w:numPr>
      <w:tabs>
        <w:tab w:val="left" w:pos="360"/>
      </w:tabs>
      <w:spacing w:after="40" w:line="180" w:lineRule="exact"/>
      <w:jc w:val="both"/>
    </w:pPr>
    <w:rPr>
      <w:rFonts w:eastAsia="SimSun"/>
      <w:sz w:val="16"/>
      <w:lang w:eastAsia="zh-CN"/>
    </w:rPr>
  </w:style>
  <w:style w:type="paragraph" w:customStyle="1" w:styleId="tablecolsubhead">
    <w:name w:val="table col subhead"/>
    <w:basedOn w:val="Normal"/>
    <w:pPr>
      <w:jc w:val="center"/>
    </w:pPr>
    <w:rPr>
      <w:rFonts w:eastAsia="SimSun"/>
      <w:b/>
      <w:i/>
      <w:sz w:val="15"/>
    </w:rPr>
  </w:style>
  <w:style w:type="paragraph" w:customStyle="1" w:styleId="tablehead">
    <w:name w:val="table head"/>
    <w:pPr>
      <w:numPr>
        <w:numId w:val="2"/>
      </w:numPr>
      <w:tabs>
        <w:tab w:val="left" w:pos="1080"/>
      </w:tabs>
      <w:spacing w:before="240" w:after="120" w:line="216" w:lineRule="auto"/>
      <w:jc w:val="center"/>
    </w:pPr>
    <w:rPr>
      <w:rFonts w:eastAsia="SimSun"/>
      <w:smallCaps/>
      <w:sz w:val="16"/>
      <w:lang w:eastAsia="zh-CN"/>
    </w:rPr>
  </w:style>
  <w:style w:type="paragraph" w:customStyle="1" w:styleId="SectionTitle">
    <w:name w:val="Section Title"/>
    <w:basedOn w:val="Normal"/>
    <w:pPr>
      <w:snapToGrid w:val="0"/>
      <w:jc w:val="both"/>
    </w:pPr>
    <w:rPr>
      <w:rFonts w:eastAsia="MS Mincho" w:cs="Angsana New"/>
    </w:rPr>
  </w:style>
  <w:style w:type="paragraph" w:customStyle="1" w:styleId="bunga">
    <w:name w:val="bunga"/>
    <w:basedOn w:val="Normal"/>
    <w:pPr>
      <w:jc w:val="both"/>
    </w:pPr>
    <w:rPr>
      <w:rFonts w:ascii="Arial" w:hAnsi="Arial" w:cs="Arial"/>
      <w:szCs w:val="24"/>
    </w:rPr>
  </w:style>
  <w:style w:type="paragraph" w:customStyle="1" w:styleId="Abstract">
    <w:name w:val="Abstract"/>
    <w:pPr>
      <w:spacing w:after="200"/>
      <w:jc w:val="both"/>
    </w:pPr>
    <w:rPr>
      <w:rFonts w:eastAsia="SimSun"/>
      <w:b/>
      <w:sz w:val="18"/>
      <w:lang w:eastAsia="zh-CN"/>
    </w:rPr>
  </w:style>
  <w:style w:type="paragraph" w:customStyle="1" w:styleId="text">
    <w:name w:val="text"/>
    <w:basedOn w:val="Normal"/>
    <w:pPr>
      <w:ind w:firstLine="227"/>
      <w:jc w:val="both"/>
    </w:pPr>
  </w:style>
  <w:style w:type="paragraph" w:customStyle="1" w:styleId="ListParagraph1">
    <w:name w:val="List Paragraph1"/>
    <w:basedOn w:val="Normal"/>
    <w:uiPriority w:val="34"/>
    <w:pPr>
      <w:spacing w:after="200" w:line="276" w:lineRule="auto"/>
      <w:ind w:left="720"/>
      <w:contextualSpacing/>
    </w:pPr>
    <w:rPr>
      <w:rFonts w:ascii="Calibri" w:hAnsi="Calibri"/>
      <w:sz w:val="22"/>
      <w:szCs w:val="22"/>
    </w:rPr>
  </w:style>
  <w:style w:type="paragraph" w:customStyle="1" w:styleId="NoSpacing1">
    <w:name w:val="No Spacing1"/>
    <w:rPr>
      <w:rFonts w:ascii="Calibri" w:eastAsia="Calibri" w:hAnsi="Calibri"/>
      <w:sz w:val="22"/>
      <w:szCs w:val="22"/>
      <w:lang w:eastAsia="en-US"/>
    </w:rPr>
  </w:style>
  <w:style w:type="paragraph" w:customStyle="1" w:styleId="tolesBold">
    <w:name w:val="toles + Bold"/>
    <w:basedOn w:val="Normal"/>
    <w:pPr>
      <w:jc w:val="center"/>
      <w:outlineLvl w:val="0"/>
    </w:pPr>
    <w:rPr>
      <w:i/>
      <w:iCs/>
      <w:sz w:val="24"/>
      <w:szCs w:val="24"/>
    </w:rPr>
  </w:style>
  <w:style w:type="paragraph" w:styleId="List">
    <w:name w:val="List"/>
    <w:basedOn w:val="Normal"/>
    <w:pPr>
      <w:ind w:left="360" w:hanging="360"/>
      <w:jc w:val="center"/>
    </w:pPr>
    <w:rPr>
      <w:sz w:val="24"/>
      <w:szCs w:val="24"/>
    </w:rPr>
  </w:style>
  <w:style w:type="paragraph" w:customStyle="1" w:styleId="Text0">
    <w:name w:val="Text"/>
    <w:basedOn w:val="Normal"/>
    <w:link w:val="TextChar"/>
    <w:pPr>
      <w:widowControl w:val="0"/>
      <w:autoSpaceDE w:val="0"/>
      <w:autoSpaceDN w:val="0"/>
      <w:spacing w:line="252" w:lineRule="auto"/>
      <w:ind w:firstLine="202"/>
      <w:jc w:val="both"/>
    </w:pPr>
    <w:rPr>
      <w:rFonts w:eastAsia="Batang"/>
      <w:lang w:eastAsia="ko-KR"/>
    </w:rPr>
  </w:style>
  <w:style w:type="paragraph" w:customStyle="1" w:styleId="AutoBiography">
    <w:name w:val="AutoBiography"/>
    <w:basedOn w:val="Normal"/>
    <w:pPr>
      <w:jc w:val="both"/>
    </w:pPr>
    <w:rPr>
      <w:rFonts w:eastAsia="MS Mincho" w:cs="Angsana New"/>
      <w:sz w:val="18"/>
      <w:szCs w:val="18"/>
    </w:rPr>
  </w:style>
  <w:style w:type="paragraph" w:customStyle="1" w:styleId="Default">
    <w:name w:val="Default"/>
    <w:pPr>
      <w:widowControl w:val="0"/>
      <w:autoSpaceDE w:val="0"/>
      <w:autoSpaceDN w:val="0"/>
      <w:adjustRightInd w:val="0"/>
    </w:pPr>
    <w:rPr>
      <w:rFonts w:cs="Angsana New"/>
      <w:color w:val="000000"/>
      <w:sz w:val="24"/>
      <w:szCs w:val="24"/>
      <w:lang w:eastAsia="zh-CN"/>
    </w:rPr>
  </w:style>
  <w:style w:type="paragraph" w:customStyle="1" w:styleId="JossTole">
    <w:name w:val="JossTole"/>
    <w:basedOn w:val="DiQi"/>
    <w:pPr>
      <w:spacing w:line="240" w:lineRule="auto"/>
      <w:ind w:firstLine="709"/>
    </w:pPr>
    <w:rPr>
      <w:rFonts w:ascii="Arial" w:hAnsi="Arial" w:cs="Arial"/>
      <w:sz w:val="20"/>
    </w:rPr>
  </w:style>
  <w:style w:type="paragraph" w:customStyle="1" w:styleId="bunga2">
    <w:name w:val="bunga2"/>
    <w:basedOn w:val="Normal"/>
    <w:pPr>
      <w:jc w:val="both"/>
      <w:outlineLvl w:val="0"/>
    </w:pPr>
    <w:rPr>
      <w:rFonts w:ascii="Arial" w:hAnsi="Arial" w:cs="Arial"/>
      <w:b/>
      <w:bCs/>
      <w:szCs w:val="24"/>
    </w:rPr>
  </w:style>
  <w:style w:type="paragraph" w:styleId="FootnoteText">
    <w:name w:val="footnote text"/>
    <w:basedOn w:val="Normal"/>
    <w:link w:val="FootnoteTextChar"/>
    <w:rPr>
      <w:rFonts w:cs="Traditional Arabic"/>
      <w:lang w:eastAsia="ko-KR"/>
    </w:rPr>
  </w:style>
  <w:style w:type="character" w:customStyle="1" w:styleId="FootnoteTextChar">
    <w:name w:val="Footnote Text Char"/>
    <w:basedOn w:val="DefaultParagraphFont"/>
    <w:link w:val="FootnoteText"/>
    <w:uiPriority w:val="99"/>
    <w:rsid w:val="00115D64"/>
    <w:rPr>
      <w:rFonts w:cs="Traditional Arabic"/>
      <w:lang w:eastAsia="ko-KR"/>
    </w:rPr>
  </w:style>
  <w:style w:type="paragraph" w:styleId="Subtitle">
    <w:name w:val="Subtitle"/>
    <w:basedOn w:val="Normal"/>
    <w:link w:val="SubtitleChar"/>
    <w:pPr>
      <w:jc w:val="center"/>
    </w:pPr>
    <w:rPr>
      <w:b/>
      <w:bCs/>
      <w:sz w:val="32"/>
      <w:szCs w:val="32"/>
    </w:rPr>
  </w:style>
  <w:style w:type="character" w:customStyle="1" w:styleId="SubtitleChar">
    <w:name w:val="Subtitle Char"/>
    <w:basedOn w:val="DefaultParagraphFont"/>
    <w:link w:val="Subtitle"/>
    <w:rsid w:val="00115D64"/>
    <w:rPr>
      <w:b/>
      <w:bCs/>
      <w:sz w:val="32"/>
      <w:szCs w:val="32"/>
      <w:lang w:eastAsia="en-US"/>
    </w:rPr>
  </w:style>
  <w:style w:type="paragraph" w:styleId="NormalWeb">
    <w:name w:val="Normal (Web)"/>
    <w:basedOn w:val="Normal"/>
    <w:pPr>
      <w:spacing w:before="100" w:beforeAutospacing="1" w:after="100" w:afterAutospacing="1"/>
    </w:pPr>
    <w:rPr>
      <w:sz w:val="24"/>
      <w:szCs w:val="24"/>
    </w:rPr>
  </w:style>
  <w:style w:type="paragraph" w:customStyle="1" w:styleId="paperbody">
    <w:name w:val="paper body"/>
    <w:basedOn w:val="Normal"/>
    <w:pPr>
      <w:jc w:val="both"/>
    </w:pPr>
    <w:rPr>
      <w:sz w:val="24"/>
      <w:szCs w:val="24"/>
    </w:rPr>
  </w:style>
  <w:style w:type="paragraph" w:styleId="BalloonText">
    <w:name w:val="Balloon Text"/>
    <w:basedOn w:val="Normal"/>
    <w:link w:val="BalloonTextChar"/>
    <w:semiHidden/>
    <w:qFormat/>
    <w:rPr>
      <w:rFonts w:ascii="Tahoma" w:hAnsi="Tahoma"/>
      <w:sz w:val="16"/>
      <w:szCs w:val="16"/>
    </w:rPr>
  </w:style>
  <w:style w:type="character" w:customStyle="1" w:styleId="BalloonTextChar">
    <w:name w:val="Balloon Text Char"/>
    <w:basedOn w:val="DefaultParagraphFont"/>
    <w:link w:val="BalloonText"/>
    <w:uiPriority w:val="99"/>
    <w:semiHidden/>
    <w:rsid w:val="00232E61"/>
    <w:rPr>
      <w:rFonts w:ascii="Tahoma" w:hAnsi="Tahoma"/>
      <w:sz w:val="16"/>
      <w:szCs w:val="16"/>
      <w:lang w:eastAsia="en-US"/>
    </w:rPr>
  </w:style>
  <w:style w:type="paragraph" w:customStyle="1" w:styleId="tablecopy">
    <w:name w:val="table copy"/>
    <w:pPr>
      <w:jc w:val="both"/>
    </w:pPr>
    <w:rPr>
      <w:rFonts w:eastAsia="SimSun"/>
      <w:sz w:val="16"/>
      <w:lang w:eastAsia="zh-CN"/>
    </w:rPr>
  </w:style>
  <w:style w:type="paragraph" w:styleId="PlainText">
    <w:name w:val="Plain Text"/>
    <w:basedOn w:val="Normal"/>
    <w:link w:val="PlainTextChar"/>
    <w:semiHidden/>
    <w:rPr>
      <w:rFonts w:ascii="Courier New" w:eastAsia="BatangChe" w:hAnsi="Courier New"/>
      <w:sz w:val="24"/>
      <w:szCs w:val="24"/>
    </w:rPr>
  </w:style>
  <w:style w:type="character" w:customStyle="1" w:styleId="PlainTextChar">
    <w:name w:val="Plain Text Char"/>
    <w:basedOn w:val="DefaultParagraphFont"/>
    <w:link w:val="PlainText"/>
    <w:semiHidden/>
    <w:rsid w:val="00115D64"/>
    <w:rPr>
      <w:rFonts w:ascii="Courier New" w:eastAsia="BatangChe" w:hAnsi="Courier New"/>
      <w:sz w:val="24"/>
      <w:szCs w:val="24"/>
      <w:lang w:eastAsia="en-US"/>
    </w:rPr>
  </w:style>
  <w:style w:type="paragraph" w:customStyle="1" w:styleId="toleLinespacingsingle">
    <w:name w:val="tole + Line spacing:  single"/>
    <w:basedOn w:val="Normal"/>
    <w:pPr>
      <w:jc w:val="both"/>
    </w:pPr>
    <w:rPr>
      <w:sz w:val="24"/>
      <w:szCs w:val="24"/>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sid w:val="00115D64"/>
    <w:rPr>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232E61"/>
    <w:rPr>
      <w:lang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sid w:val="00115D64"/>
    <w:rPr>
      <w:sz w:val="16"/>
      <w:szCs w:val="16"/>
      <w:lang w:eastAsia="en-US"/>
    </w:rPr>
  </w:style>
  <w:style w:type="paragraph" w:customStyle="1" w:styleId="tole3">
    <w:name w:val="tole3"/>
    <w:basedOn w:val="DiQi"/>
    <w:pPr>
      <w:spacing w:line="240" w:lineRule="auto"/>
      <w:outlineLvl w:val="0"/>
    </w:pPr>
    <w:rPr>
      <w:rFonts w:ascii="Arial" w:hAnsi="Arial" w:cs="Arial"/>
      <w:b/>
      <w:bCs/>
      <w:sz w:val="20"/>
    </w:rPr>
  </w:style>
  <w:style w:type="paragraph" w:styleId="Caption">
    <w:name w:val="caption"/>
    <w:basedOn w:val="Normal"/>
    <w:next w:val="Normal"/>
    <w:link w:val="CaptionChar"/>
    <w:qFormat/>
    <w:pPr>
      <w:spacing w:before="120"/>
      <w:jc w:val="center"/>
    </w:pPr>
    <w:rPr>
      <w:i/>
      <w:iCs/>
    </w:rPr>
  </w:style>
  <w:style w:type="paragraph" w:styleId="BodyTextIndent">
    <w:name w:val="Body Text Indent"/>
    <w:basedOn w:val="Normal"/>
    <w:link w:val="BodyTextIndentChar"/>
    <w:pPr>
      <w:spacing w:line="360" w:lineRule="auto"/>
      <w:ind w:left="456" w:firstLine="984"/>
      <w:jc w:val="both"/>
    </w:pPr>
  </w:style>
  <w:style w:type="character" w:customStyle="1" w:styleId="BodyTextIndentChar">
    <w:name w:val="Body Text Indent Char"/>
    <w:basedOn w:val="DefaultParagraphFont"/>
    <w:link w:val="BodyTextIndent"/>
    <w:rsid w:val="00115D64"/>
    <w:rPr>
      <w:lang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sid w:val="00115D64"/>
    <w:rPr>
      <w:lang w:eastAsia="en-U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yange2">
    <w:name w:val="yange2"/>
    <w:basedOn w:val="DiQi"/>
    <w:pPr>
      <w:numPr>
        <w:numId w:val="3"/>
      </w:numPr>
      <w:tabs>
        <w:tab w:val="left" w:pos="360"/>
      </w:tabs>
      <w:spacing w:line="240" w:lineRule="auto"/>
    </w:pPr>
    <w:rPr>
      <w:rFonts w:ascii="Arial" w:hAnsi="Arial" w:cs="Arial"/>
      <w:sz w:val="20"/>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sid w:val="00115D64"/>
    <w:rPr>
      <w:lang w:eastAsia="en-US"/>
    </w:rPr>
  </w:style>
  <w:style w:type="paragraph" w:customStyle="1" w:styleId="Affiliation">
    <w:name w:val="Affiliation"/>
    <w:pPr>
      <w:jc w:val="center"/>
    </w:pPr>
    <w:rPr>
      <w:rFonts w:eastAsia="SimSun"/>
      <w:lang w:eastAsia="zh-CN"/>
    </w:rPr>
  </w:style>
  <w:style w:type="paragraph" w:customStyle="1" w:styleId="Judulbab">
    <w:name w:val="Judul bab"/>
    <w:basedOn w:val="Normal"/>
    <w:pPr>
      <w:spacing w:line="475" w:lineRule="atLeast"/>
      <w:jc w:val="center"/>
    </w:pPr>
    <w:rPr>
      <w:b/>
      <w:sz w:val="32"/>
    </w:rPr>
  </w:style>
  <w:style w:type="paragraph" w:customStyle="1" w:styleId="Body0">
    <w:name w:val="Body 0"/>
    <w:basedOn w:val="Normal"/>
    <w:pPr>
      <w:spacing w:line="360" w:lineRule="atLeast"/>
      <w:jc w:val="both"/>
    </w:pPr>
    <w:rPr>
      <w:rFonts w:ascii="Palatino" w:hAnsi="Palatino"/>
      <w:sz w:val="24"/>
      <w:szCs w:val="24"/>
    </w:rPr>
  </w:style>
  <w:style w:type="paragraph" w:customStyle="1" w:styleId="equation0">
    <w:name w:val="equation"/>
    <w:basedOn w:val="Normal"/>
    <w:pPr>
      <w:tabs>
        <w:tab w:val="center" w:pos="2520"/>
        <w:tab w:val="right" w:pos="5040"/>
      </w:tabs>
      <w:spacing w:before="240" w:after="240" w:line="216" w:lineRule="auto"/>
      <w:jc w:val="center"/>
    </w:pPr>
    <w:rPr>
      <w:rFonts w:eastAsia="SimSun"/>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table" w:styleId="TableGrid">
    <w:name w:val="Table Grid"/>
    <w:basedOn w:val="TableNormal"/>
    <w:uiPriority w:val="99"/>
    <w:unhideWhenUsed/>
    <w:rsid w:val="00352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E603C4"/>
    <w:pPr>
      <w:adjustRightInd w:val="0"/>
      <w:snapToGrid w:val="0"/>
      <w:ind w:firstLine="216"/>
      <w:jc w:val="both"/>
    </w:pPr>
    <w:rPr>
      <w:rFonts w:eastAsia="SimSun"/>
      <w:sz w:val="24"/>
      <w:szCs w:val="24"/>
      <w:lang w:val="en-AU" w:eastAsia="zh-CN"/>
    </w:rPr>
  </w:style>
  <w:style w:type="character" w:customStyle="1" w:styleId="IEEEParagraphChar">
    <w:name w:val="IEEE Paragraph Char"/>
    <w:link w:val="IEEEParagraph"/>
    <w:rsid w:val="00E603C4"/>
    <w:rPr>
      <w:rFonts w:eastAsia="SimSun"/>
      <w:sz w:val="24"/>
      <w:szCs w:val="24"/>
      <w:lang w:val="en-AU" w:eastAsia="zh-CN"/>
    </w:rPr>
  </w:style>
  <w:style w:type="paragraph" w:styleId="ListParagraph">
    <w:name w:val="List Paragraph"/>
    <w:aliases w:val="NamaImage,Tabel dan Gambar,Tabel dan GambarCxSpLast,Body of text,kepala,heading 3"/>
    <w:basedOn w:val="Normal"/>
    <w:link w:val="ListParagraphChar"/>
    <w:uiPriority w:val="99"/>
    <w:rsid w:val="00E603C4"/>
    <w:pPr>
      <w:ind w:left="720"/>
    </w:pPr>
    <w:rPr>
      <w:rFonts w:eastAsia="SimSun"/>
      <w:sz w:val="24"/>
      <w:szCs w:val="24"/>
      <w:lang w:val="en-AU" w:eastAsia="zh-CN"/>
    </w:rPr>
  </w:style>
  <w:style w:type="character" w:customStyle="1" w:styleId="ListParagraphChar">
    <w:name w:val="List Paragraph Char"/>
    <w:aliases w:val="NamaImage Char,Tabel dan Gambar Char,Tabel dan GambarCxSpLast Char,Body of text Char,kepala Char,heading 3 Char"/>
    <w:basedOn w:val="DefaultParagraphFont"/>
    <w:link w:val="ListParagraph"/>
    <w:uiPriority w:val="34"/>
    <w:rsid w:val="00232E61"/>
    <w:rPr>
      <w:rFonts w:eastAsia="SimSun"/>
      <w:sz w:val="24"/>
      <w:szCs w:val="24"/>
      <w:lang w:val="en-AU" w:eastAsia="zh-CN"/>
    </w:rPr>
  </w:style>
  <w:style w:type="paragraph" w:customStyle="1" w:styleId="IEEEFigureCaptionSingle-Line">
    <w:name w:val="IEEE Figure Caption Single-Line"/>
    <w:basedOn w:val="Normal"/>
    <w:next w:val="IEEEParagraph"/>
    <w:rsid w:val="00E603C4"/>
    <w:pPr>
      <w:spacing w:before="120" w:after="120"/>
      <w:jc w:val="center"/>
    </w:pPr>
    <w:rPr>
      <w:rFonts w:eastAsia="SimSun"/>
      <w:sz w:val="16"/>
      <w:szCs w:val="24"/>
      <w:lang w:val="en-AU" w:eastAsia="zh-CN"/>
    </w:rPr>
  </w:style>
  <w:style w:type="paragraph" w:customStyle="1" w:styleId="IEEEHeading2">
    <w:name w:val="IEEE Heading 2"/>
    <w:basedOn w:val="Normal"/>
    <w:next w:val="IEEEParagraph"/>
    <w:rsid w:val="00E603C4"/>
    <w:pPr>
      <w:numPr>
        <w:numId w:val="4"/>
      </w:numPr>
      <w:adjustRightInd w:val="0"/>
      <w:snapToGrid w:val="0"/>
      <w:spacing w:before="150" w:after="60"/>
    </w:pPr>
    <w:rPr>
      <w:rFonts w:eastAsia="SimSun"/>
      <w:i/>
      <w:szCs w:val="24"/>
      <w:lang w:val="en-AU" w:eastAsia="zh-CN"/>
    </w:rPr>
  </w:style>
  <w:style w:type="paragraph" w:customStyle="1" w:styleId="ListParagraph2">
    <w:name w:val="List Paragraph2"/>
    <w:basedOn w:val="Normal"/>
    <w:uiPriority w:val="99"/>
    <w:rsid w:val="00766480"/>
    <w:pPr>
      <w:spacing w:after="160" w:line="259" w:lineRule="auto"/>
      <w:ind w:left="720"/>
      <w:contextualSpacing/>
    </w:pPr>
  </w:style>
  <w:style w:type="character" w:styleId="PlaceholderText">
    <w:name w:val="Placeholder Text"/>
    <w:uiPriority w:val="99"/>
    <w:unhideWhenUsed/>
    <w:rsid w:val="007B5C7D"/>
    <w:rPr>
      <w:color w:val="808080"/>
    </w:rPr>
  </w:style>
  <w:style w:type="character" w:customStyle="1" w:styleId="sc0">
    <w:name w:val="sc0"/>
    <w:rsid w:val="007B5C7D"/>
    <w:rPr>
      <w:rFonts w:ascii="Courier New" w:hAnsi="Courier New" w:cs="Courier New" w:hint="default"/>
      <w:color w:val="000000"/>
      <w:sz w:val="20"/>
      <w:szCs w:val="20"/>
    </w:rPr>
  </w:style>
  <w:style w:type="table" w:styleId="LightShading-Accent2">
    <w:name w:val="Light Shading Accent 2"/>
    <w:basedOn w:val="TableNormal"/>
    <w:uiPriority w:val="60"/>
    <w:rsid w:val="007B5C7D"/>
    <w:rPr>
      <w:rFonts w:ascii="Calibri" w:eastAsia="Calibri" w:hAnsi="Calibri"/>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1">
    <w:name w:val="Light Shading Accent 1"/>
    <w:basedOn w:val="TableNormal"/>
    <w:uiPriority w:val="60"/>
    <w:rsid w:val="007B5C7D"/>
    <w:rPr>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7B5C7D"/>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TableNormal"/>
    <w:next w:val="TableGrid"/>
    <w:qFormat/>
    <w:rsid w:val="00B5422A"/>
    <w:pPr>
      <w:spacing w:line="420" w:lineRule="auto"/>
      <w:ind w:firstLine="567"/>
      <w:jc w:val="both"/>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unhideWhenUsed/>
    <w:rsid w:val="004E2E8B"/>
    <w:rPr>
      <w:color w:val="808080"/>
      <w:shd w:val="clear" w:color="auto" w:fill="E6E6E6"/>
    </w:rPr>
  </w:style>
  <w:style w:type="character" w:styleId="FollowedHyperlink">
    <w:name w:val="FollowedHyperlink"/>
    <w:basedOn w:val="DefaultParagraphFont"/>
    <w:semiHidden/>
    <w:unhideWhenUsed/>
    <w:qFormat/>
    <w:rsid w:val="004E2E8B"/>
    <w:rPr>
      <w:color w:val="954F72" w:themeColor="followedHyperlink"/>
      <w:u w:val="single"/>
    </w:rPr>
  </w:style>
  <w:style w:type="character" w:customStyle="1" w:styleId="HeaderChar1">
    <w:name w:val="Header Char1"/>
    <w:basedOn w:val="DefaultParagraphFont"/>
    <w:uiPriority w:val="99"/>
    <w:semiHidden/>
    <w:rsid w:val="00232E61"/>
    <w:rPr>
      <w:rFonts w:ascii="Times New Roman" w:eastAsia="Times New Roman" w:hAnsi="Times New Roman" w:cs="Times New Roman"/>
      <w:sz w:val="20"/>
      <w:szCs w:val="20"/>
      <w:lang w:val="en-US"/>
    </w:rPr>
  </w:style>
  <w:style w:type="character" w:customStyle="1" w:styleId="HTMLPreformattedChar1">
    <w:name w:val="HTML Preformatted Char1"/>
    <w:basedOn w:val="DefaultParagraphFont"/>
    <w:uiPriority w:val="99"/>
    <w:semiHidden/>
    <w:rsid w:val="00232E61"/>
    <w:rPr>
      <w:rFonts w:ascii="Consolas" w:eastAsia="Times New Roman" w:hAnsi="Consolas" w:cs="Times New Roman"/>
      <w:sz w:val="20"/>
      <w:szCs w:val="20"/>
      <w:lang w:val="en-US"/>
    </w:rPr>
  </w:style>
  <w:style w:type="character" w:customStyle="1" w:styleId="UnresolvedMention2">
    <w:name w:val="Unresolved Mention2"/>
    <w:basedOn w:val="DefaultParagraphFont"/>
    <w:rsid w:val="007F4C4E"/>
    <w:rPr>
      <w:color w:val="808080"/>
      <w:shd w:val="clear" w:color="auto" w:fill="E6E6E6"/>
    </w:rPr>
  </w:style>
  <w:style w:type="character" w:customStyle="1" w:styleId="fontstyle01">
    <w:name w:val="fontstyle01"/>
    <w:basedOn w:val="DefaultParagraphFont"/>
    <w:rsid w:val="00FE2F99"/>
    <w:rPr>
      <w:rFonts w:ascii="Times New Roman" w:hAnsi="Times New Roman" w:cs="Times New Roman" w:hint="default"/>
      <w:b/>
      <w:bCs/>
      <w:i w:val="0"/>
      <w:iCs w:val="0"/>
      <w:color w:val="000000"/>
      <w:sz w:val="22"/>
      <w:szCs w:val="22"/>
    </w:rPr>
  </w:style>
  <w:style w:type="paragraph" w:customStyle="1" w:styleId="gambatta">
    <w:name w:val="gambat ta"/>
    <w:basedOn w:val="Normal"/>
    <w:link w:val="gambattaChar"/>
    <w:rsid w:val="002A3F0B"/>
    <w:pPr>
      <w:spacing w:before="120" w:after="120" w:line="360" w:lineRule="auto"/>
      <w:ind w:left="709" w:right="57"/>
      <w:jc w:val="center"/>
    </w:pPr>
    <w:rPr>
      <w:b/>
      <w:color w:val="000000"/>
      <w:lang w:val="x-none" w:eastAsia="x-none"/>
    </w:rPr>
  </w:style>
  <w:style w:type="character" w:customStyle="1" w:styleId="gambattaChar">
    <w:name w:val="gambat ta Char"/>
    <w:link w:val="gambatta"/>
    <w:rsid w:val="002A3F0B"/>
    <w:rPr>
      <w:b/>
      <w:color w:val="000000"/>
      <w:lang w:val="x-none" w:eastAsia="x-none"/>
    </w:rPr>
  </w:style>
  <w:style w:type="paragraph" w:customStyle="1" w:styleId="Bibliography1">
    <w:name w:val="Bibliography1"/>
    <w:basedOn w:val="Normal"/>
    <w:next w:val="Normal"/>
    <w:uiPriority w:val="37"/>
    <w:unhideWhenUsed/>
    <w:rsid w:val="002A3F0B"/>
    <w:pPr>
      <w:spacing w:after="5" w:line="248" w:lineRule="auto"/>
      <w:ind w:left="10" w:right="53" w:hanging="10"/>
      <w:jc w:val="both"/>
    </w:pPr>
    <w:rPr>
      <w:color w:val="000000"/>
      <w:szCs w:val="22"/>
      <w:lang w:val="id-ID" w:eastAsia="id-ID"/>
    </w:rPr>
  </w:style>
  <w:style w:type="paragraph" w:customStyle="1" w:styleId="Standard">
    <w:name w:val="Standard"/>
    <w:rsid w:val="002A3F0B"/>
    <w:pPr>
      <w:suppressAutoHyphens/>
      <w:textAlignment w:val="baseline"/>
    </w:pPr>
    <w:rPr>
      <w:rFonts w:ascii="Liberation Serif" w:eastAsia="Noto Sans CJK SC Regular" w:hAnsi="Liberation Serif" w:cs="FreeSans"/>
      <w:sz w:val="24"/>
      <w:szCs w:val="24"/>
      <w:lang w:eastAsia="zh-CN" w:bidi="hi-IN"/>
    </w:rPr>
  </w:style>
  <w:style w:type="character" w:customStyle="1" w:styleId="InternetLink">
    <w:name w:val="Internet Link"/>
    <w:unhideWhenUsed/>
    <w:rsid w:val="002A3F0B"/>
    <w:rPr>
      <w:color w:val="0000FF"/>
      <w:u w:val="single"/>
    </w:rPr>
  </w:style>
  <w:style w:type="paragraph" w:customStyle="1" w:styleId="msonormal0">
    <w:name w:val="msonormal"/>
    <w:basedOn w:val="Normal"/>
    <w:rsid w:val="00115D64"/>
    <w:pPr>
      <w:spacing w:before="100" w:beforeAutospacing="1" w:after="100" w:afterAutospacing="1" w:line="256" w:lineRule="auto"/>
    </w:pPr>
    <w:rPr>
      <w:sz w:val="24"/>
      <w:szCs w:val="24"/>
    </w:rPr>
  </w:style>
  <w:style w:type="character" w:customStyle="1" w:styleId="EndnoteTextChar">
    <w:name w:val="Endnote Text Char"/>
    <w:basedOn w:val="DefaultParagraphFont"/>
    <w:link w:val="EndnoteText"/>
    <w:semiHidden/>
    <w:qFormat/>
    <w:rsid w:val="00115D64"/>
    <w:rPr>
      <w:sz w:val="24"/>
      <w:szCs w:val="24"/>
      <w:lang w:eastAsia="en-US"/>
    </w:rPr>
  </w:style>
  <w:style w:type="paragraph" w:styleId="EndnoteText">
    <w:name w:val="endnote text"/>
    <w:basedOn w:val="Normal"/>
    <w:link w:val="EndnoteTextChar"/>
    <w:semiHidden/>
    <w:unhideWhenUsed/>
    <w:qFormat/>
    <w:rsid w:val="00115D64"/>
    <w:pPr>
      <w:spacing w:after="160" w:line="256" w:lineRule="auto"/>
    </w:pPr>
    <w:rPr>
      <w:sz w:val="24"/>
      <w:szCs w:val="24"/>
    </w:rPr>
  </w:style>
  <w:style w:type="character" w:customStyle="1" w:styleId="PlaceholderText1">
    <w:name w:val="Placeholder Text1"/>
    <w:uiPriority w:val="99"/>
    <w:rsid w:val="00115D64"/>
    <w:rPr>
      <w:color w:val="808080"/>
    </w:rPr>
  </w:style>
  <w:style w:type="character" w:customStyle="1" w:styleId="TitleChar1">
    <w:name w:val="Title Char1"/>
    <w:basedOn w:val="DefaultParagraphFont"/>
    <w:uiPriority w:val="10"/>
    <w:rsid w:val="006245EC"/>
    <w:rPr>
      <w:rFonts w:asciiTheme="majorHAnsi" w:eastAsiaTheme="majorEastAsia" w:hAnsiTheme="majorHAnsi" w:cstheme="majorBidi"/>
      <w:color w:val="323E4F" w:themeColor="text2" w:themeShade="BF"/>
      <w:spacing w:val="5"/>
      <w:kern w:val="28"/>
      <w:sz w:val="52"/>
      <w:szCs w:val="52"/>
    </w:rPr>
  </w:style>
  <w:style w:type="paragraph" w:customStyle="1" w:styleId="IJASEITParagraph">
    <w:name w:val="IJASEIT Paragraph"/>
    <w:basedOn w:val="Normal"/>
    <w:link w:val="IJASEITParagraphChar"/>
    <w:rsid w:val="006241B0"/>
    <w:pPr>
      <w:adjustRightInd w:val="0"/>
      <w:snapToGrid w:val="0"/>
      <w:ind w:firstLine="216"/>
      <w:jc w:val="both"/>
    </w:pPr>
    <w:rPr>
      <w:rFonts w:eastAsia="SimSun"/>
      <w:szCs w:val="24"/>
      <w:lang w:val="en-AU" w:eastAsia="zh-CN"/>
    </w:rPr>
  </w:style>
  <w:style w:type="character" w:customStyle="1" w:styleId="IJASEITParagraphChar">
    <w:name w:val="IJASEIT Paragraph Char"/>
    <w:link w:val="IJASEITParagraph"/>
    <w:rsid w:val="006241B0"/>
    <w:rPr>
      <w:rFonts w:eastAsia="SimSun"/>
      <w:szCs w:val="24"/>
      <w:lang w:val="en-AU" w:eastAsia="zh-CN"/>
    </w:rPr>
  </w:style>
  <w:style w:type="paragraph" w:customStyle="1" w:styleId="JurnalHeading1">
    <w:name w:val="Jurnal Heading 1"/>
    <w:basedOn w:val="Normal"/>
    <w:rsid w:val="00E674DE"/>
    <w:pPr>
      <w:widowControl w:val="0"/>
      <w:tabs>
        <w:tab w:val="left" w:pos="284"/>
      </w:tabs>
      <w:suppressAutoHyphens/>
      <w:jc w:val="both"/>
    </w:pPr>
    <w:rPr>
      <w:rFonts w:eastAsia="Arial Unicode MS"/>
      <w:b/>
      <w:kern w:val="1"/>
      <w:lang w:val="sv-SE"/>
    </w:rPr>
  </w:style>
  <w:style w:type="table" w:styleId="PlainTable5">
    <w:name w:val="Plain Table 5"/>
    <w:basedOn w:val="TableNormal"/>
    <w:uiPriority w:val="45"/>
    <w:rsid w:val="00E674DE"/>
    <w:rPr>
      <w:rFonts w:asciiTheme="minorHAnsi" w:eastAsiaTheme="minorHAnsi" w:hAnsiTheme="minorHAnsi" w:cstheme="minorBidi"/>
      <w:sz w:val="22"/>
      <w:szCs w:val="22"/>
      <w:lang w:val="id-ID"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fld-abstract">
    <w:name w:val="hlfld-abstract"/>
    <w:basedOn w:val="DefaultParagraphFont"/>
    <w:rsid w:val="00C140BB"/>
  </w:style>
  <w:style w:type="character" w:customStyle="1" w:styleId="singlehighlightclass">
    <w:name w:val="single_highlight_class"/>
    <w:basedOn w:val="DefaultParagraphFont"/>
    <w:rsid w:val="00C140BB"/>
  </w:style>
  <w:style w:type="paragraph" w:styleId="NoSpacing">
    <w:name w:val="No Spacing"/>
    <w:uiPriority w:val="1"/>
    <w:rsid w:val="00C140BB"/>
    <w:rPr>
      <w:lang w:eastAsia="en-US"/>
    </w:rPr>
  </w:style>
  <w:style w:type="paragraph" w:customStyle="1" w:styleId="Persamaan">
    <w:name w:val="Persamaan"/>
    <w:basedOn w:val="Normal"/>
    <w:rsid w:val="00991AF1"/>
    <w:pPr>
      <w:widowControl w:val="0"/>
      <w:tabs>
        <w:tab w:val="right" w:pos="7370"/>
      </w:tabs>
      <w:suppressAutoHyphens/>
    </w:pPr>
    <w:rPr>
      <w:rFonts w:eastAsia="WenQuanYi Micro Hei"/>
      <w:kern w:val="1"/>
      <w:sz w:val="24"/>
      <w:szCs w:val="24"/>
      <w:lang w:eastAsia="zh-CN" w:bidi="hi-IN"/>
    </w:rPr>
  </w:style>
  <w:style w:type="paragraph" w:customStyle="1" w:styleId="TableContents">
    <w:name w:val="Table Contents"/>
    <w:basedOn w:val="Standard"/>
    <w:rsid w:val="00991AF1"/>
    <w:pPr>
      <w:widowControl w:val="0"/>
      <w:suppressLineNumbers/>
      <w:autoSpaceDN w:val="0"/>
      <w:textAlignment w:val="auto"/>
    </w:pPr>
    <w:rPr>
      <w:rFonts w:ascii="Times New Roman" w:eastAsia="WenQuanYi Micro Hei" w:hAnsi="Times New Roman" w:cs="Lohit Hindi"/>
      <w:kern w:val="3"/>
    </w:rPr>
  </w:style>
  <w:style w:type="character" w:customStyle="1" w:styleId="UnresolvedMention3">
    <w:name w:val="Unresolved Mention3"/>
    <w:basedOn w:val="DefaultParagraphFont"/>
    <w:uiPriority w:val="99"/>
    <w:semiHidden/>
    <w:unhideWhenUsed/>
    <w:rsid w:val="00023509"/>
    <w:rPr>
      <w:color w:val="808080"/>
      <w:shd w:val="clear" w:color="auto" w:fill="E6E6E6"/>
    </w:rPr>
  </w:style>
  <w:style w:type="table" w:styleId="PlainTable2">
    <w:name w:val="Plain Table 2"/>
    <w:basedOn w:val="TableNormal"/>
    <w:uiPriority w:val="42"/>
    <w:rsid w:val="00B30AEE"/>
    <w:rPr>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rameContents">
    <w:name w:val="Frame Contents"/>
    <w:basedOn w:val="Normal"/>
    <w:rsid w:val="001E0CE0"/>
  </w:style>
  <w:style w:type="character" w:customStyle="1" w:styleId="sac">
    <w:name w:val="sac"/>
    <w:basedOn w:val="DefaultParagraphFont"/>
    <w:rsid w:val="00451997"/>
  </w:style>
  <w:style w:type="character" w:customStyle="1" w:styleId="un">
    <w:name w:val="un"/>
    <w:basedOn w:val="DefaultParagraphFont"/>
    <w:rsid w:val="00451997"/>
  </w:style>
  <w:style w:type="character" w:customStyle="1" w:styleId="ui">
    <w:name w:val="ui"/>
    <w:basedOn w:val="DefaultParagraphFont"/>
    <w:rsid w:val="00451997"/>
  </w:style>
  <w:style w:type="character" w:styleId="UnresolvedMention">
    <w:name w:val="Unresolved Mention"/>
    <w:basedOn w:val="DefaultParagraphFont"/>
    <w:uiPriority w:val="99"/>
    <w:semiHidden/>
    <w:unhideWhenUsed/>
    <w:rsid w:val="007E7A7B"/>
    <w:rPr>
      <w:color w:val="605E5C"/>
      <w:shd w:val="clear" w:color="auto" w:fill="E1DFDD"/>
    </w:rPr>
  </w:style>
  <w:style w:type="table" w:customStyle="1" w:styleId="PlainTable21">
    <w:name w:val="Plain Table 21"/>
    <w:basedOn w:val="TableNormal"/>
    <w:uiPriority w:val="42"/>
    <w:rsid w:val="006F2832"/>
    <w:rPr>
      <w:rFonts w:asciiTheme="minorHAnsi" w:eastAsiaTheme="minorHAnsi" w:hAnsiTheme="minorHAnsi" w:cstheme="minorBidi"/>
      <w:sz w:val="22"/>
      <w:szCs w:val="22"/>
      <w:lang w:val="id-ID"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aptionChar">
    <w:name w:val="Caption Char"/>
    <w:basedOn w:val="DefaultParagraphFont"/>
    <w:link w:val="Caption"/>
    <w:rsid w:val="00FE3244"/>
    <w:rPr>
      <w:i/>
      <w:iCs/>
      <w:lang w:eastAsia="en-US"/>
    </w:rPr>
  </w:style>
  <w:style w:type="table" w:customStyle="1" w:styleId="Calendar1">
    <w:name w:val="Calendar 1"/>
    <w:basedOn w:val="TableNormal"/>
    <w:uiPriority w:val="99"/>
    <w:qFormat/>
    <w:rsid w:val="00FE3244"/>
    <w:rPr>
      <w:rFonts w:asciiTheme="minorHAnsi" w:eastAsiaTheme="minorEastAsia" w:hAnsiTheme="minorHAnsi" w:cstheme="minorBidi"/>
      <w:sz w:val="22"/>
      <w:szCs w:val="22"/>
      <w:lang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rsid w:val="00FE3244"/>
    <w:pPr>
      <w:tabs>
        <w:tab w:val="decimal" w:pos="360"/>
      </w:tabs>
      <w:spacing w:after="200" w:line="276" w:lineRule="auto"/>
    </w:pPr>
    <w:rPr>
      <w:rFonts w:asciiTheme="minorHAnsi" w:eastAsiaTheme="minorEastAsia" w:hAnsiTheme="minorHAnsi"/>
      <w:sz w:val="22"/>
      <w:szCs w:val="22"/>
    </w:rPr>
  </w:style>
  <w:style w:type="character" w:styleId="SubtleEmphasis">
    <w:name w:val="Subtle Emphasis"/>
    <w:basedOn w:val="DefaultParagraphFont"/>
    <w:uiPriority w:val="19"/>
    <w:rsid w:val="00FE3244"/>
    <w:rPr>
      <w:i/>
      <w:iCs/>
    </w:rPr>
  </w:style>
  <w:style w:type="table" w:styleId="ListTable2">
    <w:name w:val="List Table 2"/>
    <w:basedOn w:val="TableNormal"/>
    <w:uiPriority w:val="47"/>
    <w:rsid w:val="00FE3244"/>
    <w:rPr>
      <w:rFonts w:asciiTheme="minorHAnsi" w:eastAsiaTheme="minorHAnsi" w:hAnsiTheme="minorHAnsi" w:cstheme="minorBidi"/>
      <w:sz w:val="22"/>
      <w:szCs w:val="22"/>
      <w:lang w:val="id-ID"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ampiran">
    <w:name w:val="Lampiran"/>
    <w:basedOn w:val="TOC1"/>
    <w:link w:val="LampiranChar"/>
    <w:rsid w:val="00FE3244"/>
    <w:pPr>
      <w:tabs>
        <w:tab w:val="right" w:leader="dot" w:pos="7928"/>
      </w:tabs>
      <w:spacing w:line="276" w:lineRule="auto"/>
    </w:pPr>
    <w:rPr>
      <w:rFonts w:eastAsia="Calibri"/>
      <w:noProof/>
      <w:sz w:val="24"/>
      <w:szCs w:val="22"/>
      <w:lang w:val="id-ID"/>
    </w:rPr>
  </w:style>
  <w:style w:type="character" w:customStyle="1" w:styleId="LampiranChar">
    <w:name w:val="Lampiran Char"/>
    <w:basedOn w:val="DefaultParagraphFont"/>
    <w:link w:val="Lampiran"/>
    <w:rsid w:val="00FE3244"/>
    <w:rPr>
      <w:rFonts w:eastAsia="Calibri"/>
      <w:noProof/>
      <w:sz w:val="24"/>
      <w:szCs w:val="22"/>
      <w:lang w:val="id-ID" w:eastAsia="en-US"/>
    </w:rPr>
  </w:style>
  <w:style w:type="paragraph" w:styleId="TOC1">
    <w:name w:val="toc 1"/>
    <w:basedOn w:val="Normal"/>
    <w:next w:val="Normal"/>
    <w:autoRedefine/>
    <w:uiPriority w:val="39"/>
    <w:semiHidden/>
    <w:unhideWhenUsed/>
    <w:rsid w:val="00FE3244"/>
    <w:pPr>
      <w:spacing w:after="100"/>
    </w:pPr>
  </w:style>
  <w:style w:type="paragraph" w:customStyle="1" w:styleId="Table">
    <w:name w:val="Table"/>
    <w:basedOn w:val="Caption"/>
    <w:link w:val="TableChar"/>
    <w:rsid w:val="00961BA8"/>
    <w:pPr>
      <w:spacing w:before="0"/>
    </w:pPr>
    <w:rPr>
      <w:rFonts w:ascii="Arial" w:hAnsi="Arial"/>
    </w:rPr>
  </w:style>
  <w:style w:type="character" w:customStyle="1" w:styleId="TableChar">
    <w:name w:val="Table Char"/>
    <w:link w:val="Table"/>
    <w:rsid w:val="00961BA8"/>
    <w:rPr>
      <w:rFonts w:ascii="Arial" w:hAnsi="Arial"/>
      <w:i/>
      <w:iCs/>
      <w:lang w:eastAsia="en-US"/>
    </w:rPr>
  </w:style>
  <w:style w:type="character" w:customStyle="1" w:styleId="CharacterStyle1">
    <w:name w:val="Character Style 1"/>
    <w:uiPriority w:val="99"/>
    <w:rsid w:val="003678FD"/>
    <w:rPr>
      <w:sz w:val="24"/>
      <w:szCs w:val="24"/>
    </w:rPr>
  </w:style>
  <w:style w:type="paragraph" w:customStyle="1" w:styleId="Style3">
    <w:name w:val="Style 3"/>
    <w:uiPriority w:val="99"/>
    <w:rsid w:val="003678FD"/>
    <w:pPr>
      <w:widowControl w:val="0"/>
      <w:autoSpaceDE w:val="0"/>
      <w:autoSpaceDN w:val="0"/>
      <w:adjustRightInd w:val="0"/>
    </w:pPr>
    <w:rPr>
      <w:lang w:eastAsia="en-US"/>
    </w:rPr>
  </w:style>
  <w:style w:type="character" w:customStyle="1" w:styleId="TextChar">
    <w:name w:val="Text Char"/>
    <w:link w:val="Text0"/>
    <w:rsid w:val="00A06185"/>
    <w:rPr>
      <w:rFonts w:eastAsia="Batang"/>
      <w:lang w:eastAsia="ko-KR"/>
    </w:rPr>
  </w:style>
  <w:style w:type="paragraph" w:customStyle="1" w:styleId="image">
    <w:name w:val="image"/>
    <w:basedOn w:val="Normal"/>
    <w:link w:val="imageChar"/>
    <w:rsid w:val="00C31D2E"/>
    <w:pPr>
      <w:keepNext/>
      <w:spacing w:before="200" w:after="200"/>
      <w:jc w:val="center"/>
    </w:pPr>
    <w:rPr>
      <w:rFonts w:eastAsia="Calibri"/>
      <w:noProof/>
      <w:color w:val="000000"/>
      <w:sz w:val="24"/>
      <w:szCs w:val="22"/>
      <w:lang w:eastAsia="ja-JP"/>
    </w:rPr>
  </w:style>
  <w:style w:type="paragraph" w:customStyle="1" w:styleId="paragrap">
    <w:name w:val="paragrap"/>
    <w:basedOn w:val="Normal"/>
    <w:link w:val="paragrapChar"/>
    <w:rsid w:val="00C31D2E"/>
    <w:pPr>
      <w:ind w:firstLine="567"/>
      <w:jc w:val="both"/>
    </w:pPr>
    <w:rPr>
      <w:rFonts w:ascii="Arial" w:eastAsia="Calibri" w:hAnsi="Arial"/>
      <w:color w:val="000000"/>
      <w:szCs w:val="24"/>
      <w:lang w:val="id-ID"/>
    </w:rPr>
  </w:style>
  <w:style w:type="character" w:customStyle="1" w:styleId="paragrapChar">
    <w:name w:val="paragrap Char"/>
    <w:link w:val="paragrap"/>
    <w:rsid w:val="00C31D2E"/>
    <w:rPr>
      <w:rFonts w:ascii="Arial" w:eastAsia="Calibri" w:hAnsi="Arial"/>
      <w:color w:val="000000"/>
      <w:szCs w:val="24"/>
      <w:lang w:val="id-ID" w:eastAsia="en-US"/>
    </w:rPr>
  </w:style>
  <w:style w:type="character" w:customStyle="1" w:styleId="imageChar">
    <w:name w:val="image Char"/>
    <w:link w:val="image"/>
    <w:rsid w:val="00C31D2E"/>
    <w:rPr>
      <w:rFonts w:eastAsia="Calibri"/>
      <w:noProof/>
      <w:color w:val="000000"/>
      <w:sz w:val="24"/>
      <w:szCs w:val="22"/>
      <w:lang w:eastAsia="ja-JP"/>
    </w:rPr>
  </w:style>
  <w:style w:type="paragraph" w:customStyle="1" w:styleId="subab">
    <w:name w:val="subab"/>
    <w:basedOn w:val="Normal"/>
    <w:link w:val="subabChar"/>
    <w:rsid w:val="00C31D2E"/>
    <w:pPr>
      <w:jc w:val="both"/>
    </w:pPr>
    <w:rPr>
      <w:rFonts w:ascii="Arial" w:hAnsi="Arial" w:cs="Arial"/>
      <w:b/>
      <w:bCs/>
      <w:color w:val="000000"/>
    </w:rPr>
  </w:style>
  <w:style w:type="paragraph" w:customStyle="1" w:styleId="judul">
    <w:name w:val="judul"/>
    <w:basedOn w:val="Normal"/>
    <w:link w:val="judulChar"/>
    <w:rsid w:val="00C31D2E"/>
    <w:pPr>
      <w:tabs>
        <w:tab w:val="left" w:pos="709"/>
      </w:tabs>
      <w:spacing w:line="276" w:lineRule="auto"/>
      <w:jc w:val="center"/>
    </w:pPr>
    <w:rPr>
      <w:rFonts w:ascii="Arial" w:hAnsi="Arial" w:cs="Arial"/>
      <w:i/>
      <w:color w:val="000000"/>
      <w:sz w:val="28"/>
      <w:szCs w:val="28"/>
    </w:rPr>
  </w:style>
  <w:style w:type="character" w:customStyle="1" w:styleId="subabChar">
    <w:name w:val="subab Char"/>
    <w:link w:val="subab"/>
    <w:rsid w:val="00C31D2E"/>
    <w:rPr>
      <w:rFonts w:ascii="Arial" w:hAnsi="Arial" w:cs="Arial"/>
      <w:b/>
      <w:bCs/>
      <w:color w:val="000000"/>
      <w:lang w:eastAsia="en-US"/>
    </w:rPr>
  </w:style>
  <w:style w:type="character" w:customStyle="1" w:styleId="judulChar">
    <w:name w:val="judul Char"/>
    <w:link w:val="judul"/>
    <w:rsid w:val="00C31D2E"/>
    <w:rPr>
      <w:rFonts w:ascii="Arial" w:hAnsi="Arial" w:cs="Arial"/>
      <w:i/>
      <w:color w:val="000000"/>
      <w:sz w:val="28"/>
      <w:szCs w:val="28"/>
      <w:lang w:eastAsia="en-US"/>
    </w:rPr>
  </w:style>
  <w:style w:type="paragraph" w:customStyle="1" w:styleId="namatabel">
    <w:name w:val="nama tabel"/>
    <w:basedOn w:val="Normal"/>
    <w:link w:val="namatabelChar"/>
    <w:rsid w:val="00C31D2E"/>
    <w:pPr>
      <w:spacing w:before="200" w:after="200"/>
      <w:jc w:val="center"/>
    </w:pPr>
    <w:rPr>
      <w:rFonts w:ascii="Arial" w:hAnsi="Arial"/>
      <w:i/>
      <w:szCs w:val="24"/>
      <w:lang w:val="id-ID"/>
    </w:rPr>
  </w:style>
  <w:style w:type="character" w:customStyle="1" w:styleId="namatabelChar">
    <w:name w:val="nama tabel Char"/>
    <w:link w:val="namatabel"/>
    <w:rsid w:val="00C31D2E"/>
    <w:rPr>
      <w:rFonts w:ascii="Arial" w:hAnsi="Arial"/>
      <w:i/>
      <w:szCs w:val="24"/>
      <w:lang w:val="id-ID" w:eastAsia="en-US"/>
    </w:rPr>
  </w:style>
  <w:style w:type="character" w:styleId="BookTitle">
    <w:name w:val="Book Title"/>
    <w:aliases w:val="tabel2"/>
    <w:uiPriority w:val="33"/>
    <w:rsid w:val="00C31D2E"/>
    <w:rPr>
      <w:rFonts w:ascii="Times New Roman" w:hAnsi="Times New Roman"/>
      <w:b w:val="0"/>
      <w:bCs/>
      <w:i w:val="0"/>
      <w:iCs/>
      <w:spacing w:val="5"/>
      <w:sz w:val="24"/>
    </w:rPr>
  </w:style>
  <w:style w:type="paragraph" w:customStyle="1" w:styleId="IEEEReferenceItem">
    <w:name w:val="IEEE Reference Item"/>
    <w:basedOn w:val="Normal"/>
    <w:rsid w:val="00346CE4"/>
    <w:pPr>
      <w:tabs>
        <w:tab w:val="num" w:pos="432"/>
      </w:tabs>
      <w:adjustRightInd w:val="0"/>
      <w:snapToGrid w:val="0"/>
      <w:ind w:left="432" w:hanging="432"/>
      <w:jc w:val="both"/>
    </w:pPr>
    <w:rPr>
      <w:rFonts w:eastAsia="SimSun"/>
      <w:sz w:val="16"/>
      <w:szCs w:val="24"/>
      <w:lang w:eastAsia="zh-CN"/>
    </w:rPr>
  </w:style>
  <w:style w:type="paragraph" w:customStyle="1" w:styleId="TitleKinetik">
    <w:name w:val="Title Kinetik"/>
    <w:basedOn w:val="Heading1"/>
    <w:link w:val="TitleKinetikChar"/>
    <w:qFormat/>
    <w:rsid w:val="00DD2DBA"/>
    <w:pPr>
      <w:spacing w:line="240" w:lineRule="auto"/>
      <w:jc w:val="left"/>
    </w:pPr>
    <w:rPr>
      <w:rFonts w:ascii="Arial" w:hAnsi="Arial" w:cs="Arial"/>
      <w:sz w:val="28"/>
      <w:szCs w:val="28"/>
    </w:rPr>
  </w:style>
  <w:style w:type="paragraph" w:customStyle="1" w:styleId="Authors">
    <w:name w:val="Authors"/>
    <w:basedOn w:val="Heading2"/>
    <w:link w:val="AuthorsChar"/>
    <w:rsid w:val="00DD2DBA"/>
    <w:pPr>
      <w:spacing w:before="0" w:after="0"/>
    </w:pPr>
    <w:rPr>
      <w:i w:val="0"/>
      <w:iCs w:val="0"/>
      <w:sz w:val="20"/>
      <w:szCs w:val="20"/>
    </w:rPr>
  </w:style>
  <w:style w:type="character" w:customStyle="1" w:styleId="TitleKinetikChar">
    <w:name w:val="Title Kinetik Char"/>
    <w:basedOn w:val="Heading1Char"/>
    <w:link w:val="TitleKinetik"/>
    <w:rsid w:val="00DD2DBA"/>
    <w:rPr>
      <w:rFonts w:ascii="Arial" w:hAnsi="Arial" w:cs="Arial"/>
      <w:b/>
      <w:bCs/>
      <w:sz w:val="28"/>
      <w:szCs w:val="28"/>
      <w:lang w:eastAsia="en-US"/>
    </w:rPr>
  </w:style>
  <w:style w:type="character" w:customStyle="1" w:styleId="AuthorsChar">
    <w:name w:val="Authors Char"/>
    <w:basedOn w:val="Heading2Char"/>
    <w:link w:val="Authors"/>
    <w:rsid w:val="00DD2DBA"/>
    <w:rPr>
      <w:rFonts w:ascii="Arial" w:hAnsi="Arial" w:cs="Arial"/>
      <w:b/>
      <w:bCs/>
      <w:i w:val="0"/>
      <w:iCs w:val="0"/>
      <w:sz w:val="28"/>
      <w:szCs w:val="28"/>
      <w:lang w:eastAsia="en-US"/>
    </w:rPr>
  </w:style>
  <w:style w:type="paragraph" w:customStyle="1" w:styleId="AuthorsKinetik">
    <w:name w:val="Authors Kinetik"/>
    <w:basedOn w:val="Authors"/>
    <w:link w:val="AuthorsKinetikChar"/>
    <w:qFormat/>
    <w:rsid w:val="00F207B3"/>
  </w:style>
  <w:style w:type="paragraph" w:customStyle="1" w:styleId="AfiliationKinetik">
    <w:name w:val="Afiliation Kinetik"/>
    <w:basedOn w:val="Normal"/>
    <w:link w:val="AfiliationKinetikChar"/>
    <w:qFormat/>
    <w:rsid w:val="00F207B3"/>
    <w:rPr>
      <w:rFonts w:ascii="Arial" w:hAnsi="Arial" w:cs="Arial"/>
      <w:sz w:val="16"/>
      <w:szCs w:val="16"/>
    </w:rPr>
  </w:style>
  <w:style w:type="character" w:customStyle="1" w:styleId="AuthorsKinetikChar">
    <w:name w:val="Authors Kinetik Char"/>
    <w:basedOn w:val="AuthorsChar"/>
    <w:link w:val="AuthorsKinetik"/>
    <w:rsid w:val="00F207B3"/>
    <w:rPr>
      <w:rFonts w:ascii="Arial" w:hAnsi="Arial" w:cs="Arial"/>
      <w:b/>
      <w:bCs/>
      <w:i w:val="0"/>
      <w:iCs w:val="0"/>
      <w:sz w:val="28"/>
      <w:szCs w:val="28"/>
      <w:lang w:eastAsia="en-US"/>
    </w:rPr>
  </w:style>
  <w:style w:type="paragraph" w:customStyle="1" w:styleId="AbstractKinetik">
    <w:name w:val="Abstract Kinetik"/>
    <w:basedOn w:val="Normal"/>
    <w:link w:val="AbstractKinetikChar"/>
    <w:qFormat/>
    <w:rsid w:val="00F207B3"/>
    <w:pPr>
      <w:jc w:val="both"/>
    </w:pPr>
    <w:rPr>
      <w:rFonts w:ascii="Arial" w:hAnsi="Arial" w:cs="Arial"/>
    </w:rPr>
  </w:style>
  <w:style w:type="character" w:customStyle="1" w:styleId="AfiliationKinetikChar">
    <w:name w:val="Afiliation Kinetik Char"/>
    <w:basedOn w:val="DefaultParagraphFont"/>
    <w:link w:val="AfiliationKinetik"/>
    <w:rsid w:val="00F207B3"/>
    <w:rPr>
      <w:rFonts w:ascii="Arial" w:hAnsi="Arial" w:cs="Arial"/>
      <w:sz w:val="16"/>
      <w:szCs w:val="16"/>
      <w:lang w:eastAsia="en-US"/>
    </w:rPr>
  </w:style>
  <w:style w:type="paragraph" w:customStyle="1" w:styleId="Abstractheadingkinetik">
    <w:name w:val="Abstract heading kinetik"/>
    <w:basedOn w:val="Normal"/>
    <w:link w:val="AbstractheadingkinetikChar"/>
    <w:qFormat/>
    <w:rsid w:val="00F207B3"/>
    <w:rPr>
      <w:rFonts w:ascii="Arial" w:hAnsi="Arial" w:cs="Arial"/>
      <w:b/>
      <w:bCs/>
    </w:rPr>
  </w:style>
  <w:style w:type="character" w:customStyle="1" w:styleId="AbstractKinetikChar">
    <w:name w:val="Abstract Kinetik Char"/>
    <w:basedOn w:val="DefaultParagraphFont"/>
    <w:link w:val="AbstractKinetik"/>
    <w:rsid w:val="00F207B3"/>
    <w:rPr>
      <w:rFonts w:ascii="Arial" w:hAnsi="Arial" w:cs="Arial"/>
      <w:lang w:eastAsia="en-US"/>
    </w:rPr>
  </w:style>
  <w:style w:type="paragraph" w:customStyle="1" w:styleId="Articleinfoheadkinetik">
    <w:name w:val="Article info head kinetik"/>
    <w:basedOn w:val="Normal"/>
    <w:link w:val="ArticleinfoheadkinetikChar"/>
    <w:qFormat/>
    <w:rsid w:val="00F207B3"/>
    <w:pPr>
      <w:jc w:val="both"/>
    </w:pPr>
    <w:rPr>
      <w:rFonts w:ascii="Arial" w:hAnsi="Arial" w:cs="Arial"/>
      <w:b/>
      <w:bCs/>
      <w:sz w:val="16"/>
      <w:szCs w:val="16"/>
    </w:rPr>
  </w:style>
  <w:style w:type="character" w:customStyle="1" w:styleId="AbstractheadingkinetikChar">
    <w:name w:val="Abstract heading kinetik Char"/>
    <w:basedOn w:val="DefaultParagraphFont"/>
    <w:link w:val="Abstractheadingkinetik"/>
    <w:rsid w:val="00F207B3"/>
    <w:rPr>
      <w:rFonts w:ascii="Arial" w:hAnsi="Arial" w:cs="Arial"/>
      <w:b/>
      <w:bCs/>
      <w:lang w:eastAsia="en-US"/>
    </w:rPr>
  </w:style>
  <w:style w:type="paragraph" w:customStyle="1" w:styleId="Articleinfokinetik">
    <w:name w:val="Article info kinetik"/>
    <w:basedOn w:val="Normal"/>
    <w:link w:val="ArticleinfokinetikChar"/>
    <w:qFormat/>
    <w:rsid w:val="00F207B3"/>
    <w:rPr>
      <w:rFonts w:ascii="Arial" w:hAnsi="Arial" w:cs="Arial"/>
      <w:sz w:val="16"/>
      <w:szCs w:val="16"/>
    </w:rPr>
  </w:style>
  <w:style w:type="character" w:customStyle="1" w:styleId="ArticleinfoheadkinetikChar">
    <w:name w:val="Article info head kinetik Char"/>
    <w:basedOn w:val="DefaultParagraphFont"/>
    <w:link w:val="Articleinfoheadkinetik"/>
    <w:rsid w:val="00F207B3"/>
    <w:rPr>
      <w:rFonts w:ascii="Arial" w:hAnsi="Arial" w:cs="Arial"/>
      <w:b/>
      <w:bCs/>
      <w:sz w:val="16"/>
      <w:szCs w:val="16"/>
      <w:lang w:eastAsia="en-US"/>
    </w:rPr>
  </w:style>
  <w:style w:type="paragraph" w:customStyle="1" w:styleId="Bodykinetik">
    <w:name w:val="Body kinetik"/>
    <w:basedOn w:val="Normal"/>
    <w:link w:val="BodykinetikChar"/>
    <w:qFormat/>
    <w:rsid w:val="00F207B3"/>
    <w:pPr>
      <w:ind w:firstLine="567"/>
      <w:jc w:val="both"/>
    </w:pPr>
    <w:rPr>
      <w:rFonts w:ascii="Arial" w:hAnsi="Arial" w:cs="Arial"/>
    </w:rPr>
  </w:style>
  <w:style w:type="character" w:customStyle="1" w:styleId="ArticleinfokinetikChar">
    <w:name w:val="Article info kinetik Char"/>
    <w:basedOn w:val="DefaultParagraphFont"/>
    <w:link w:val="Articleinfokinetik"/>
    <w:rsid w:val="00F207B3"/>
    <w:rPr>
      <w:rFonts w:ascii="Arial" w:hAnsi="Arial" w:cs="Arial"/>
      <w:sz w:val="16"/>
      <w:szCs w:val="16"/>
      <w:lang w:eastAsia="en-US"/>
    </w:rPr>
  </w:style>
  <w:style w:type="paragraph" w:customStyle="1" w:styleId="Subtitle1kinetik">
    <w:name w:val="Sub title 1 kinetik"/>
    <w:basedOn w:val="Normal"/>
    <w:link w:val="Subtitle1kinetikChar"/>
    <w:qFormat/>
    <w:rsid w:val="00F207B3"/>
    <w:rPr>
      <w:rFonts w:ascii="Arial" w:hAnsi="Arial" w:cs="Arial"/>
      <w:b/>
      <w:bCs/>
    </w:rPr>
  </w:style>
  <w:style w:type="character" w:customStyle="1" w:styleId="BodykinetikChar">
    <w:name w:val="Body kinetik Char"/>
    <w:basedOn w:val="DefaultParagraphFont"/>
    <w:link w:val="Bodykinetik"/>
    <w:rsid w:val="00F207B3"/>
    <w:rPr>
      <w:rFonts w:ascii="Arial" w:hAnsi="Arial" w:cs="Arial"/>
      <w:lang w:eastAsia="en-US"/>
    </w:rPr>
  </w:style>
  <w:style w:type="paragraph" w:customStyle="1" w:styleId="Referenceskinetik">
    <w:name w:val="References kinetik"/>
    <w:basedOn w:val="Normal"/>
    <w:link w:val="ReferenceskinetikChar"/>
    <w:qFormat/>
    <w:rsid w:val="00F207B3"/>
    <w:pPr>
      <w:widowControl w:val="0"/>
      <w:ind w:left="426" w:hanging="426"/>
      <w:jc w:val="both"/>
    </w:pPr>
    <w:rPr>
      <w:rFonts w:ascii="Arial" w:hAnsi="Arial" w:cs="Arial"/>
      <w:sz w:val="16"/>
      <w:szCs w:val="16"/>
    </w:rPr>
  </w:style>
  <w:style w:type="character" w:customStyle="1" w:styleId="Subtitle1kinetikChar">
    <w:name w:val="Sub title 1 kinetik Char"/>
    <w:basedOn w:val="DefaultParagraphFont"/>
    <w:link w:val="Subtitle1kinetik"/>
    <w:rsid w:val="00F207B3"/>
    <w:rPr>
      <w:rFonts w:ascii="Arial" w:hAnsi="Arial" w:cs="Arial"/>
      <w:b/>
      <w:bCs/>
      <w:lang w:eastAsia="en-US"/>
    </w:rPr>
  </w:style>
  <w:style w:type="paragraph" w:customStyle="1" w:styleId="Figuretablekinetik">
    <w:name w:val="Figure table kinetik"/>
    <w:basedOn w:val="Normal"/>
    <w:link w:val="FiguretablekinetikChar"/>
    <w:qFormat/>
    <w:rsid w:val="00F207B3"/>
    <w:pPr>
      <w:keepNext/>
      <w:jc w:val="center"/>
    </w:pPr>
    <w:rPr>
      <w:rFonts w:ascii="Arial" w:hAnsi="Arial" w:cs="Arial"/>
      <w:i/>
    </w:rPr>
  </w:style>
  <w:style w:type="character" w:customStyle="1" w:styleId="ReferenceskinetikChar">
    <w:name w:val="References kinetik Char"/>
    <w:basedOn w:val="DefaultParagraphFont"/>
    <w:link w:val="Referenceskinetik"/>
    <w:rsid w:val="00F207B3"/>
    <w:rPr>
      <w:rFonts w:ascii="Arial" w:hAnsi="Arial" w:cs="Arial"/>
      <w:sz w:val="16"/>
      <w:szCs w:val="16"/>
      <w:lang w:eastAsia="en-US"/>
    </w:rPr>
  </w:style>
  <w:style w:type="character" w:customStyle="1" w:styleId="FiguretablekinetikChar">
    <w:name w:val="Figure table kinetik Char"/>
    <w:basedOn w:val="DefaultParagraphFont"/>
    <w:link w:val="Figuretablekinetik"/>
    <w:rsid w:val="00F207B3"/>
    <w:rPr>
      <w:rFonts w:ascii="Arial" w:hAnsi="Arial" w:cs="Arial"/>
      <w: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1">
      <w:bodyDiv w:val="1"/>
      <w:marLeft w:val="0"/>
      <w:marRight w:val="0"/>
      <w:marTop w:val="0"/>
      <w:marBottom w:val="0"/>
      <w:divBdr>
        <w:top w:val="none" w:sz="0" w:space="0" w:color="auto"/>
        <w:left w:val="none" w:sz="0" w:space="0" w:color="auto"/>
        <w:bottom w:val="none" w:sz="0" w:space="0" w:color="auto"/>
        <w:right w:val="none" w:sz="0" w:space="0" w:color="auto"/>
      </w:divBdr>
    </w:div>
    <w:div w:id="53547446">
      <w:bodyDiv w:val="1"/>
      <w:marLeft w:val="0"/>
      <w:marRight w:val="0"/>
      <w:marTop w:val="0"/>
      <w:marBottom w:val="0"/>
      <w:divBdr>
        <w:top w:val="none" w:sz="0" w:space="0" w:color="auto"/>
        <w:left w:val="none" w:sz="0" w:space="0" w:color="auto"/>
        <w:bottom w:val="none" w:sz="0" w:space="0" w:color="auto"/>
        <w:right w:val="none" w:sz="0" w:space="0" w:color="auto"/>
      </w:divBdr>
      <w:divsChild>
        <w:div w:id="1795906373">
          <w:marLeft w:val="0"/>
          <w:marRight w:val="0"/>
          <w:marTop w:val="0"/>
          <w:marBottom w:val="0"/>
          <w:divBdr>
            <w:top w:val="none" w:sz="0" w:space="0" w:color="auto"/>
            <w:left w:val="none" w:sz="0" w:space="0" w:color="auto"/>
            <w:bottom w:val="none" w:sz="0" w:space="0" w:color="auto"/>
            <w:right w:val="none" w:sz="0" w:space="0" w:color="auto"/>
          </w:divBdr>
          <w:divsChild>
            <w:div w:id="9592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4302">
      <w:bodyDiv w:val="1"/>
      <w:marLeft w:val="0"/>
      <w:marRight w:val="0"/>
      <w:marTop w:val="0"/>
      <w:marBottom w:val="0"/>
      <w:divBdr>
        <w:top w:val="none" w:sz="0" w:space="0" w:color="auto"/>
        <w:left w:val="none" w:sz="0" w:space="0" w:color="auto"/>
        <w:bottom w:val="none" w:sz="0" w:space="0" w:color="auto"/>
        <w:right w:val="none" w:sz="0" w:space="0" w:color="auto"/>
      </w:divBdr>
    </w:div>
    <w:div w:id="105783418">
      <w:bodyDiv w:val="1"/>
      <w:marLeft w:val="0"/>
      <w:marRight w:val="0"/>
      <w:marTop w:val="0"/>
      <w:marBottom w:val="0"/>
      <w:divBdr>
        <w:top w:val="none" w:sz="0" w:space="0" w:color="auto"/>
        <w:left w:val="none" w:sz="0" w:space="0" w:color="auto"/>
        <w:bottom w:val="none" w:sz="0" w:space="0" w:color="auto"/>
        <w:right w:val="none" w:sz="0" w:space="0" w:color="auto"/>
      </w:divBdr>
    </w:div>
    <w:div w:id="141504462">
      <w:bodyDiv w:val="1"/>
      <w:marLeft w:val="0"/>
      <w:marRight w:val="0"/>
      <w:marTop w:val="0"/>
      <w:marBottom w:val="0"/>
      <w:divBdr>
        <w:top w:val="none" w:sz="0" w:space="0" w:color="auto"/>
        <w:left w:val="none" w:sz="0" w:space="0" w:color="auto"/>
        <w:bottom w:val="none" w:sz="0" w:space="0" w:color="auto"/>
        <w:right w:val="none" w:sz="0" w:space="0" w:color="auto"/>
      </w:divBdr>
      <w:divsChild>
        <w:div w:id="249510526">
          <w:marLeft w:val="0"/>
          <w:marRight w:val="0"/>
          <w:marTop w:val="0"/>
          <w:marBottom w:val="0"/>
          <w:divBdr>
            <w:top w:val="none" w:sz="0" w:space="0" w:color="auto"/>
            <w:left w:val="none" w:sz="0" w:space="0" w:color="auto"/>
            <w:bottom w:val="none" w:sz="0" w:space="0" w:color="auto"/>
            <w:right w:val="none" w:sz="0" w:space="0" w:color="auto"/>
          </w:divBdr>
          <w:divsChild>
            <w:div w:id="9818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40">
      <w:bodyDiv w:val="1"/>
      <w:marLeft w:val="0"/>
      <w:marRight w:val="0"/>
      <w:marTop w:val="0"/>
      <w:marBottom w:val="0"/>
      <w:divBdr>
        <w:top w:val="none" w:sz="0" w:space="0" w:color="auto"/>
        <w:left w:val="none" w:sz="0" w:space="0" w:color="auto"/>
        <w:bottom w:val="none" w:sz="0" w:space="0" w:color="auto"/>
        <w:right w:val="none" w:sz="0" w:space="0" w:color="auto"/>
      </w:divBdr>
      <w:divsChild>
        <w:div w:id="193423407">
          <w:marLeft w:val="0"/>
          <w:marRight w:val="0"/>
          <w:marTop w:val="0"/>
          <w:marBottom w:val="0"/>
          <w:divBdr>
            <w:top w:val="none" w:sz="0" w:space="0" w:color="auto"/>
            <w:left w:val="none" w:sz="0" w:space="0" w:color="auto"/>
            <w:bottom w:val="none" w:sz="0" w:space="0" w:color="auto"/>
            <w:right w:val="none" w:sz="0" w:space="0" w:color="auto"/>
          </w:divBdr>
          <w:divsChild>
            <w:div w:id="1409303269">
              <w:marLeft w:val="0"/>
              <w:marRight w:val="0"/>
              <w:marTop w:val="0"/>
              <w:marBottom w:val="0"/>
              <w:divBdr>
                <w:top w:val="none" w:sz="0" w:space="0" w:color="auto"/>
                <w:left w:val="none" w:sz="0" w:space="0" w:color="auto"/>
                <w:bottom w:val="none" w:sz="0" w:space="0" w:color="auto"/>
                <w:right w:val="none" w:sz="0" w:space="0" w:color="auto"/>
              </w:divBdr>
            </w:div>
            <w:div w:id="1441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4473">
      <w:bodyDiv w:val="1"/>
      <w:marLeft w:val="0"/>
      <w:marRight w:val="0"/>
      <w:marTop w:val="0"/>
      <w:marBottom w:val="0"/>
      <w:divBdr>
        <w:top w:val="none" w:sz="0" w:space="0" w:color="auto"/>
        <w:left w:val="none" w:sz="0" w:space="0" w:color="auto"/>
        <w:bottom w:val="none" w:sz="0" w:space="0" w:color="auto"/>
        <w:right w:val="none" w:sz="0" w:space="0" w:color="auto"/>
      </w:divBdr>
    </w:div>
    <w:div w:id="184293016">
      <w:bodyDiv w:val="1"/>
      <w:marLeft w:val="0"/>
      <w:marRight w:val="0"/>
      <w:marTop w:val="0"/>
      <w:marBottom w:val="0"/>
      <w:divBdr>
        <w:top w:val="none" w:sz="0" w:space="0" w:color="auto"/>
        <w:left w:val="none" w:sz="0" w:space="0" w:color="auto"/>
        <w:bottom w:val="none" w:sz="0" w:space="0" w:color="auto"/>
        <w:right w:val="none" w:sz="0" w:space="0" w:color="auto"/>
      </w:divBdr>
    </w:div>
    <w:div w:id="230624717">
      <w:bodyDiv w:val="1"/>
      <w:marLeft w:val="0"/>
      <w:marRight w:val="0"/>
      <w:marTop w:val="0"/>
      <w:marBottom w:val="0"/>
      <w:divBdr>
        <w:top w:val="none" w:sz="0" w:space="0" w:color="auto"/>
        <w:left w:val="none" w:sz="0" w:space="0" w:color="auto"/>
        <w:bottom w:val="none" w:sz="0" w:space="0" w:color="auto"/>
        <w:right w:val="none" w:sz="0" w:space="0" w:color="auto"/>
      </w:divBdr>
      <w:divsChild>
        <w:div w:id="629169219">
          <w:marLeft w:val="0"/>
          <w:marRight w:val="0"/>
          <w:marTop w:val="0"/>
          <w:marBottom w:val="0"/>
          <w:divBdr>
            <w:top w:val="none" w:sz="0" w:space="0" w:color="auto"/>
            <w:left w:val="none" w:sz="0" w:space="0" w:color="auto"/>
            <w:bottom w:val="none" w:sz="0" w:space="0" w:color="auto"/>
            <w:right w:val="none" w:sz="0" w:space="0" w:color="auto"/>
          </w:divBdr>
          <w:divsChild>
            <w:div w:id="325939648">
              <w:marLeft w:val="0"/>
              <w:marRight w:val="0"/>
              <w:marTop w:val="0"/>
              <w:marBottom w:val="0"/>
              <w:divBdr>
                <w:top w:val="none" w:sz="0" w:space="0" w:color="auto"/>
                <w:left w:val="none" w:sz="0" w:space="0" w:color="auto"/>
                <w:bottom w:val="none" w:sz="0" w:space="0" w:color="auto"/>
                <w:right w:val="none" w:sz="0" w:space="0" w:color="auto"/>
              </w:divBdr>
            </w:div>
            <w:div w:id="1330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3875">
      <w:bodyDiv w:val="1"/>
      <w:marLeft w:val="0"/>
      <w:marRight w:val="0"/>
      <w:marTop w:val="0"/>
      <w:marBottom w:val="0"/>
      <w:divBdr>
        <w:top w:val="none" w:sz="0" w:space="0" w:color="auto"/>
        <w:left w:val="none" w:sz="0" w:space="0" w:color="auto"/>
        <w:bottom w:val="none" w:sz="0" w:space="0" w:color="auto"/>
        <w:right w:val="none" w:sz="0" w:space="0" w:color="auto"/>
      </w:divBdr>
      <w:divsChild>
        <w:div w:id="1382091190">
          <w:marLeft w:val="0"/>
          <w:marRight w:val="0"/>
          <w:marTop w:val="0"/>
          <w:marBottom w:val="0"/>
          <w:divBdr>
            <w:top w:val="none" w:sz="0" w:space="0" w:color="auto"/>
            <w:left w:val="none" w:sz="0" w:space="0" w:color="auto"/>
            <w:bottom w:val="none" w:sz="0" w:space="0" w:color="auto"/>
            <w:right w:val="none" w:sz="0" w:space="0" w:color="auto"/>
          </w:divBdr>
          <w:divsChild>
            <w:div w:id="653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6350">
      <w:bodyDiv w:val="1"/>
      <w:marLeft w:val="0"/>
      <w:marRight w:val="0"/>
      <w:marTop w:val="0"/>
      <w:marBottom w:val="0"/>
      <w:divBdr>
        <w:top w:val="none" w:sz="0" w:space="0" w:color="auto"/>
        <w:left w:val="none" w:sz="0" w:space="0" w:color="auto"/>
        <w:bottom w:val="none" w:sz="0" w:space="0" w:color="auto"/>
        <w:right w:val="none" w:sz="0" w:space="0" w:color="auto"/>
      </w:divBdr>
    </w:div>
    <w:div w:id="285501656">
      <w:bodyDiv w:val="1"/>
      <w:marLeft w:val="0"/>
      <w:marRight w:val="0"/>
      <w:marTop w:val="0"/>
      <w:marBottom w:val="0"/>
      <w:divBdr>
        <w:top w:val="none" w:sz="0" w:space="0" w:color="auto"/>
        <w:left w:val="none" w:sz="0" w:space="0" w:color="auto"/>
        <w:bottom w:val="none" w:sz="0" w:space="0" w:color="auto"/>
        <w:right w:val="none" w:sz="0" w:space="0" w:color="auto"/>
      </w:divBdr>
    </w:div>
    <w:div w:id="328141262">
      <w:bodyDiv w:val="1"/>
      <w:marLeft w:val="0"/>
      <w:marRight w:val="0"/>
      <w:marTop w:val="0"/>
      <w:marBottom w:val="0"/>
      <w:divBdr>
        <w:top w:val="none" w:sz="0" w:space="0" w:color="auto"/>
        <w:left w:val="none" w:sz="0" w:space="0" w:color="auto"/>
        <w:bottom w:val="none" w:sz="0" w:space="0" w:color="auto"/>
        <w:right w:val="none" w:sz="0" w:space="0" w:color="auto"/>
      </w:divBdr>
    </w:div>
    <w:div w:id="330329542">
      <w:bodyDiv w:val="1"/>
      <w:marLeft w:val="0"/>
      <w:marRight w:val="0"/>
      <w:marTop w:val="0"/>
      <w:marBottom w:val="0"/>
      <w:divBdr>
        <w:top w:val="none" w:sz="0" w:space="0" w:color="auto"/>
        <w:left w:val="none" w:sz="0" w:space="0" w:color="auto"/>
        <w:bottom w:val="none" w:sz="0" w:space="0" w:color="auto"/>
        <w:right w:val="none" w:sz="0" w:space="0" w:color="auto"/>
      </w:divBdr>
      <w:divsChild>
        <w:div w:id="115221534">
          <w:marLeft w:val="0"/>
          <w:marRight w:val="0"/>
          <w:marTop w:val="0"/>
          <w:marBottom w:val="0"/>
          <w:divBdr>
            <w:top w:val="none" w:sz="0" w:space="0" w:color="auto"/>
            <w:left w:val="none" w:sz="0" w:space="0" w:color="auto"/>
            <w:bottom w:val="none" w:sz="0" w:space="0" w:color="auto"/>
            <w:right w:val="none" w:sz="0" w:space="0" w:color="auto"/>
          </w:divBdr>
          <w:divsChild>
            <w:div w:id="1154643971">
              <w:marLeft w:val="0"/>
              <w:marRight w:val="0"/>
              <w:marTop w:val="0"/>
              <w:marBottom w:val="0"/>
              <w:divBdr>
                <w:top w:val="none" w:sz="0" w:space="0" w:color="auto"/>
                <w:left w:val="none" w:sz="0" w:space="0" w:color="auto"/>
                <w:bottom w:val="none" w:sz="0" w:space="0" w:color="auto"/>
                <w:right w:val="none" w:sz="0" w:space="0" w:color="auto"/>
              </w:divBdr>
            </w:div>
            <w:div w:id="798181899">
              <w:marLeft w:val="0"/>
              <w:marRight w:val="0"/>
              <w:marTop w:val="0"/>
              <w:marBottom w:val="0"/>
              <w:divBdr>
                <w:top w:val="none" w:sz="0" w:space="0" w:color="auto"/>
                <w:left w:val="none" w:sz="0" w:space="0" w:color="auto"/>
                <w:bottom w:val="none" w:sz="0" w:space="0" w:color="auto"/>
                <w:right w:val="none" w:sz="0" w:space="0" w:color="auto"/>
              </w:divBdr>
            </w:div>
            <w:div w:id="770004152">
              <w:marLeft w:val="0"/>
              <w:marRight w:val="0"/>
              <w:marTop w:val="0"/>
              <w:marBottom w:val="0"/>
              <w:divBdr>
                <w:top w:val="none" w:sz="0" w:space="0" w:color="auto"/>
                <w:left w:val="none" w:sz="0" w:space="0" w:color="auto"/>
                <w:bottom w:val="none" w:sz="0" w:space="0" w:color="auto"/>
                <w:right w:val="none" w:sz="0" w:space="0" w:color="auto"/>
              </w:divBdr>
            </w:div>
            <w:div w:id="1128281828">
              <w:marLeft w:val="0"/>
              <w:marRight w:val="0"/>
              <w:marTop w:val="0"/>
              <w:marBottom w:val="0"/>
              <w:divBdr>
                <w:top w:val="none" w:sz="0" w:space="0" w:color="auto"/>
                <w:left w:val="none" w:sz="0" w:space="0" w:color="auto"/>
                <w:bottom w:val="none" w:sz="0" w:space="0" w:color="auto"/>
                <w:right w:val="none" w:sz="0" w:space="0" w:color="auto"/>
              </w:divBdr>
            </w:div>
            <w:div w:id="1894152621">
              <w:marLeft w:val="0"/>
              <w:marRight w:val="0"/>
              <w:marTop w:val="0"/>
              <w:marBottom w:val="0"/>
              <w:divBdr>
                <w:top w:val="none" w:sz="0" w:space="0" w:color="auto"/>
                <w:left w:val="none" w:sz="0" w:space="0" w:color="auto"/>
                <w:bottom w:val="none" w:sz="0" w:space="0" w:color="auto"/>
                <w:right w:val="none" w:sz="0" w:space="0" w:color="auto"/>
              </w:divBdr>
            </w:div>
            <w:div w:id="2811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1438">
      <w:bodyDiv w:val="1"/>
      <w:marLeft w:val="0"/>
      <w:marRight w:val="0"/>
      <w:marTop w:val="0"/>
      <w:marBottom w:val="0"/>
      <w:divBdr>
        <w:top w:val="none" w:sz="0" w:space="0" w:color="auto"/>
        <w:left w:val="none" w:sz="0" w:space="0" w:color="auto"/>
        <w:bottom w:val="none" w:sz="0" w:space="0" w:color="auto"/>
        <w:right w:val="none" w:sz="0" w:space="0" w:color="auto"/>
      </w:divBdr>
      <w:divsChild>
        <w:div w:id="2131437771">
          <w:marLeft w:val="0"/>
          <w:marRight w:val="0"/>
          <w:marTop w:val="0"/>
          <w:marBottom w:val="0"/>
          <w:divBdr>
            <w:top w:val="none" w:sz="0" w:space="0" w:color="auto"/>
            <w:left w:val="none" w:sz="0" w:space="0" w:color="auto"/>
            <w:bottom w:val="none" w:sz="0" w:space="0" w:color="auto"/>
            <w:right w:val="none" w:sz="0" w:space="0" w:color="auto"/>
          </w:divBdr>
          <w:divsChild>
            <w:div w:id="8058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8523">
      <w:bodyDiv w:val="1"/>
      <w:marLeft w:val="0"/>
      <w:marRight w:val="0"/>
      <w:marTop w:val="0"/>
      <w:marBottom w:val="0"/>
      <w:divBdr>
        <w:top w:val="none" w:sz="0" w:space="0" w:color="auto"/>
        <w:left w:val="none" w:sz="0" w:space="0" w:color="auto"/>
        <w:bottom w:val="none" w:sz="0" w:space="0" w:color="auto"/>
        <w:right w:val="none" w:sz="0" w:space="0" w:color="auto"/>
      </w:divBdr>
    </w:div>
    <w:div w:id="480923887">
      <w:bodyDiv w:val="1"/>
      <w:marLeft w:val="0"/>
      <w:marRight w:val="0"/>
      <w:marTop w:val="0"/>
      <w:marBottom w:val="0"/>
      <w:divBdr>
        <w:top w:val="none" w:sz="0" w:space="0" w:color="auto"/>
        <w:left w:val="none" w:sz="0" w:space="0" w:color="auto"/>
        <w:bottom w:val="none" w:sz="0" w:space="0" w:color="auto"/>
        <w:right w:val="none" w:sz="0" w:space="0" w:color="auto"/>
      </w:divBdr>
      <w:divsChild>
        <w:div w:id="44105929">
          <w:marLeft w:val="0"/>
          <w:marRight w:val="0"/>
          <w:marTop w:val="0"/>
          <w:marBottom w:val="0"/>
          <w:divBdr>
            <w:top w:val="none" w:sz="0" w:space="0" w:color="auto"/>
            <w:left w:val="none" w:sz="0" w:space="0" w:color="auto"/>
            <w:bottom w:val="none" w:sz="0" w:space="0" w:color="auto"/>
            <w:right w:val="none" w:sz="0" w:space="0" w:color="auto"/>
          </w:divBdr>
          <w:divsChild>
            <w:div w:id="13015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3404">
      <w:bodyDiv w:val="1"/>
      <w:marLeft w:val="0"/>
      <w:marRight w:val="0"/>
      <w:marTop w:val="0"/>
      <w:marBottom w:val="0"/>
      <w:divBdr>
        <w:top w:val="none" w:sz="0" w:space="0" w:color="auto"/>
        <w:left w:val="none" w:sz="0" w:space="0" w:color="auto"/>
        <w:bottom w:val="none" w:sz="0" w:space="0" w:color="auto"/>
        <w:right w:val="none" w:sz="0" w:space="0" w:color="auto"/>
      </w:divBdr>
      <w:divsChild>
        <w:div w:id="901448505">
          <w:marLeft w:val="0"/>
          <w:marRight w:val="0"/>
          <w:marTop w:val="0"/>
          <w:marBottom w:val="0"/>
          <w:divBdr>
            <w:top w:val="none" w:sz="0" w:space="0" w:color="auto"/>
            <w:left w:val="none" w:sz="0" w:space="0" w:color="auto"/>
            <w:bottom w:val="none" w:sz="0" w:space="0" w:color="auto"/>
            <w:right w:val="none" w:sz="0" w:space="0" w:color="auto"/>
          </w:divBdr>
          <w:divsChild>
            <w:div w:id="9362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5681">
      <w:bodyDiv w:val="1"/>
      <w:marLeft w:val="0"/>
      <w:marRight w:val="0"/>
      <w:marTop w:val="0"/>
      <w:marBottom w:val="0"/>
      <w:divBdr>
        <w:top w:val="none" w:sz="0" w:space="0" w:color="auto"/>
        <w:left w:val="none" w:sz="0" w:space="0" w:color="auto"/>
        <w:bottom w:val="none" w:sz="0" w:space="0" w:color="auto"/>
        <w:right w:val="none" w:sz="0" w:space="0" w:color="auto"/>
      </w:divBdr>
      <w:divsChild>
        <w:div w:id="1909925081">
          <w:marLeft w:val="0"/>
          <w:marRight w:val="0"/>
          <w:marTop w:val="0"/>
          <w:marBottom w:val="0"/>
          <w:divBdr>
            <w:top w:val="none" w:sz="0" w:space="0" w:color="auto"/>
            <w:left w:val="none" w:sz="0" w:space="0" w:color="auto"/>
            <w:bottom w:val="none" w:sz="0" w:space="0" w:color="auto"/>
            <w:right w:val="none" w:sz="0" w:space="0" w:color="auto"/>
          </w:divBdr>
          <w:divsChild>
            <w:div w:id="12467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034">
      <w:bodyDiv w:val="1"/>
      <w:marLeft w:val="0"/>
      <w:marRight w:val="0"/>
      <w:marTop w:val="0"/>
      <w:marBottom w:val="0"/>
      <w:divBdr>
        <w:top w:val="none" w:sz="0" w:space="0" w:color="auto"/>
        <w:left w:val="none" w:sz="0" w:space="0" w:color="auto"/>
        <w:bottom w:val="none" w:sz="0" w:space="0" w:color="auto"/>
        <w:right w:val="none" w:sz="0" w:space="0" w:color="auto"/>
      </w:divBdr>
      <w:divsChild>
        <w:div w:id="86928069">
          <w:marLeft w:val="0"/>
          <w:marRight w:val="0"/>
          <w:marTop w:val="0"/>
          <w:marBottom w:val="0"/>
          <w:divBdr>
            <w:top w:val="none" w:sz="0" w:space="0" w:color="auto"/>
            <w:left w:val="none" w:sz="0" w:space="0" w:color="auto"/>
            <w:bottom w:val="none" w:sz="0" w:space="0" w:color="auto"/>
            <w:right w:val="none" w:sz="0" w:space="0" w:color="auto"/>
          </w:divBdr>
          <w:divsChild>
            <w:div w:id="925457234">
              <w:marLeft w:val="0"/>
              <w:marRight w:val="0"/>
              <w:marTop w:val="0"/>
              <w:marBottom w:val="0"/>
              <w:divBdr>
                <w:top w:val="none" w:sz="0" w:space="0" w:color="auto"/>
                <w:left w:val="none" w:sz="0" w:space="0" w:color="auto"/>
                <w:bottom w:val="none" w:sz="0" w:space="0" w:color="auto"/>
                <w:right w:val="none" w:sz="0" w:space="0" w:color="auto"/>
              </w:divBdr>
            </w:div>
            <w:div w:id="2063943639">
              <w:marLeft w:val="0"/>
              <w:marRight w:val="0"/>
              <w:marTop w:val="0"/>
              <w:marBottom w:val="0"/>
              <w:divBdr>
                <w:top w:val="none" w:sz="0" w:space="0" w:color="auto"/>
                <w:left w:val="none" w:sz="0" w:space="0" w:color="auto"/>
                <w:bottom w:val="none" w:sz="0" w:space="0" w:color="auto"/>
                <w:right w:val="none" w:sz="0" w:space="0" w:color="auto"/>
              </w:divBdr>
            </w:div>
            <w:div w:id="470680403">
              <w:marLeft w:val="0"/>
              <w:marRight w:val="0"/>
              <w:marTop w:val="0"/>
              <w:marBottom w:val="0"/>
              <w:divBdr>
                <w:top w:val="none" w:sz="0" w:space="0" w:color="auto"/>
                <w:left w:val="none" w:sz="0" w:space="0" w:color="auto"/>
                <w:bottom w:val="none" w:sz="0" w:space="0" w:color="auto"/>
                <w:right w:val="none" w:sz="0" w:space="0" w:color="auto"/>
              </w:divBdr>
            </w:div>
            <w:div w:id="326180015">
              <w:marLeft w:val="0"/>
              <w:marRight w:val="0"/>
              <w:marTop w:val="0"/>
              <w:marBottom w:val="0"/>
              <w:divBdr>
                <w:top w:val="none" w:sz="0" w:space="0" w:color="auto"/>
                <w:left w:val="none" w:sz="0" w:space="0" w:color="auto"/>
                <w:bottom w:val="none" w:sz="0" w:space="0" w:color="auto"/>
                <w:right w:val="none" w:sz="0" w:space="0" w:color="auto"/>
              </w:divBdr>
            </w:div>
            <w:div w:id="2118284581">
              <w:marLeft w:val="0"/>
              <w:marRight w:val="0"/>
              <w:marTop w:val="0"/>
              <w:marBottom w:val="0"/>
              <w:divBdr>
                <w:top w:val="none" w:sz="0" w:space="0" w:color="auto"/>
                <w:left w:val="none" w:sz="0" w:space="0" w:color="auto"/>
                <w:bottom w:val="none" w:sz="0" w:space="0" w:color="auto"/>
                <w:right w:val="none" w:sz="0" w:space="0" w:color="auto"/>
              </w:divBdr>
            </w:div>
            <w:div w:id="10011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4866">
      <w:bodyDiv w:val="1"/>
      <w:marLeft w:val="0"/>
      <w:marRight w:val="0"/>
      <w:marTop w:val="0"/>
      <w:marBottom w:val="0"/>
      <w:divBdr>
        <w:top w:val="none" w:sz="0" w:space="0" w:color="auto"/>
        <w:left w:val="none" w:sz="0" w:space="0" w:color="auto"/>
        <w:bottom w:val="none" w:sz="0" w:space="0" w:color="auto"/>
        <w:right w:val="none" w:sz="0" w:space="0" w:color="auto"/>
      </w:divBdr>
      <w:divsChild>
        <w:div w:id="2089575972">
          <w:marLeft w:val="0"/>
          <w:marRight w:val="0"/>
          <w:marTop w:val="0"/>
          <w:marBottom w:val="0"/>
          <w:divBdr>
            <w:top w:val="none" w:sz="0" w:space="0" w:color="auto"/>
            <w:left w:val="none" w:sz="0" w:space="0" w:color="auto"/>
            <w:bottom w:val="none" w:sz="0" w:space="0" w:color="auto"/>
            <w:right w:val="none" w:sz="0" w:space="0" w:color="auto"/>
          </w:divBdr>
          <w:divsChild>
            <w:div w:id="10420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5923">
      <w:bodyDiv w:val="1"/>
      <w:marLeft w:val="0"/>
      <w:marRight w:val="0"/>
      <w:marTop w:val="0"/>
      <w:marBottom w:val="0"/>
      <w:divBdr>
        <w:top w:val="none" w:sz="0" w:space="0" w:color="auto"/>
        <w:left w:val="none" w:sz="0" w:space="0" w:color="auto"/>
        <w:bottom w:val="none" w:sz="0" w:space="0" w:color="auto"/>
        <w:right w:val="none" w:sz="0" w:space="0" w:color="auto"/>
      </w:divBdr>
    </w:div>
    <w:div w:id="602541554">
      <w:bodyDiv w:val="1"/>
      <w:marLeft w:val="0"/>
      <w:marRight w:val="0"/>
      <w:marTop w:val="0"/>
      <w:marBottom w:val="0"/>
      <w:divBdr>
        <w:top w:val="none" w:sz="0" w:space="0" w:color="auto"/>
        <w:left w:val="none" w:sz="0" w:space="0" w:color="auto"/>
        <w:bottom w:val="none" w:sz="0" w:space="0" w:color="auto"/>
        <w:right w:val="none" w:sz="0" w:space="0" w:color="auto"/>
      </w:divBdr>
    </w:div>
    <w:div w:id="681779429">
      <w:bodyDiv w:val="1"/>
      <w:marLeft w:val="0"/>
      <w:marRight w:val="0"/>
      <w:marTop w:val="0"/>
      <w:marBottom w:val="0"/>
      <w:divBdr>
        <w:top w:val="none" w:sz="0" w:space="0" w:color="auto"/>
        <w:left w:val="none" w:sz="0" w:space="0" w:color="auto"/>
        <w:bottom w:val="none" w:sz="0" w:space="0" w:color="auto"/>
        <w:right w:val="none" w:sz="0" w:space="0" w:color="auto"/>
      </w:divBdr>
    </w:div>
    <w:div w:id="698359327">
      <w:bodyDiv w:val="1"/>
      <w:marLeft w:val="0"/>
      <w:marRight w:val="0"/>
      <w:marTop w:val="0"/>
      <w:marBottom w:val="0"/>
      <w:divBdr>
        <w:top w:val="none" w:sz="0" w:space="0" w:color="auto"/>
        <w:left w:val="none" w:sz="0" w:space="0" w:color="auto"/>
        <w:bottom w:val="none" w:sz="0" w:space="0" w:color="auto"/>
        <w:right w:val="none" w:sz="0" w:space="0" w:color="auto"/>
      </w:divBdr>
    </w:div>
    <w:div w:id="698509964">
      <w:bodyDiv w:val="1"/>
      <w:marLeft w:val="0"/>
      <w:marRight w:val="0"/>
      <w:marTop w:val="0"/>
      <w:marBottom w:val="0"/>
      <w:divBdr>
        <w:top w:val="none" w:sz="0" w:space="0" w:color="auto"/>
        <w:left w:val="none" w:sz="0" w:space="0" w:color="auto"/>
        <w:bottom w:val="none" w:sz="0" w:space="0" w:color="auto"/>
        <w:right w:val="none" w:sz="0" w:space="0" w:color="auto"/>
      </w:divBdr>
      <w:divsChild>
        <w:div w:id="1868374133">
          <w:marLeft w:val="0"/>
          <w:marRight w:val="0"/>
          <w:marTop w:val="0"/>
          <w:marBottom w:val="0"/>
          <w:divBdr>
            <w:top w:val="none" w:sz="0" w:space="0" w:color="auto"/>
            <w:left w:val="none" w:sz="0" w:space="0" w:color="auto"/>
            <w:bottom w:val="none" w:sz="0" w:space="0" w:color="auto"/>
            <w:right w:val="none" w:sz="0" w:space="0" w:color="auto"/>
          </w:divBdr>
          <w:divsChild>
            <w:div w:id="1646274065">
              <w:marLeft w:val="0"/>
              <w:marRight w:val="0"/>
              <w:marTop w:val="0"/>
              <w:marBottom w:val="0"/>
              <w:divBdr>
                <w:top w:val="none" w:sz="0" w:space="0" w:color="auto"/>
                <w:left w:val="none" w:sz="0" w:space="0" w:color="auto"/>
                <w:bottom w:val="none" w:sz="0" w:space="0" w:color="auto"/>
                <w:right w:val="none" w:sz="0" w:space="0" w:color="auto"/>
              </w:divBdr>
            </w:div>
            <w:div w:id="18221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5178">
      <w:bodyDiv w:val="1"/>
      <w:marLeft w:val="0"/>
      <w:marRight w:val="0"/>
      <w:marTop w:val="0"/>
      <w:marBottom w:val="0"/>
      <w:divBdr>
        <w:top w:val="none" w:sz="0" w:space="0" w:color="auto"/>
        <w:left w:val="none" w:sz="0" w:space="0" w:color="auto"/>
        <w:bottom w:val="none" w:sz="0" w:space="0" w:color="auto"/>
        <w:right w:val="none" w:sz="0" w:space="0" w:color="auto"/>
      </w:divBdr>
    </w:div>
    <w:div w:id="734739244">
      <w:bodyDiv w:val="1"/>
      <w:marLeft w:val="0"/>
      <w:marRight w:val="0"/>
      <w:marTop w:val="0"/>
      <w:marBottom w:val="0"/>
      <w:divBdr>
        <w:top w:val="none" w:sz="0" w:space="0" w:color="auto"/>
        <w:left w:val="none" w:sz="0" w:space="0" w:color="auto"/>
        <w:bottom w:val="none" w:sz="0" w:space="0" w:color="auto"/>
        <w:right w:val="none" w:sz="0" w:space="0" w:color="auto"/>
      </w:divBdr>
      <w:divsChild>
        <w:div w:id="2117821341">
          <w:marLeft w:val="0"/>
          <w:marRight w:val="0"/>
          <w:marTop w:val="0"/>
          <w:marBottom w:val="0"/>
          <w:divBdr>
            <w:top w:val="none" w:sz="0" w:space="0" w:color="auto"/>
            <w:left w:val="none" w:sz="0" w:space="0" w:color="auto"/>
            <w:bottom w:val="none" w:sz="0" w:space="0" w:color="auto"/>
            <w:right w:val="none" w:sz="0" w:space="0" w:color="auto"/>
          </w:divBdr>
          <w:divsChild>
            <w:div w:id="18267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7107">
      <w:bodyDiv w:val="1"/>
      <w:marLeft w:val="0"/>
      <w:marRight w:val="0"/>
      <w:marTop w:val="0"/>
      <w:marBottom w:val="0"/>
      <w:divBdr>
        <w:top w:val="none" w:sz="0" w:space="0" w:color="auto"/>
        <w:left w:val="none" w:sz="0" w:space="0" w:color="auto"/>
        <w:bottom w:val="none" w:sz="0" w:space="0" w:color="auto"/>
        <w:right w:val="none" w:sz="0" w:space="0" w:color="auto"/>
      </w:divBdr>
    </w:div>
    <w:div w:id="787621293">
      <w:bodyDiv w:val="1"/>
      <w:marLeft w:val="0"/>
      <w:marRight w:val="0"/>
      <w:marTop w:val="0"/>
      <w:marBottom w:val="0"/>
      <w:divBdr>
        <w:top w:val="none" w:sz="0" w:space="0" w:color="auto"/>
        <w:left w:val="none" w:sz="0" w:space="0" w:color="auto"/>
        <w:bottom w:val="none" w:sz="0" w:space="0" w:color="auto"/>
        <w:right w:val="none" w:sz="0" w:space="0" w:color="auto"/>
      </w:divBdr>
    </w:div>
    <w:div w:id="815727843">
      <w:bodyDiv w:val="1"/>
      <w:marLeft w:val="0"/>
      <w:marRight w:val="0"/>
      <w:marTop w:val="0"/>
      <w:marBottom w:val="0"/>
      <w:divBdr>
        <w:top w:val="none" w:sz="0" w:space="0" w:color="auto"/>
        <w:left w:val="none" w:sz="0" w:space="0" w:color="auto"/>
        <w:bottom w:val="none" w:sz="0" w:space="0" w:color="auto"/>
        <w:right w:val="none" w:sz="0" w:space="0" w:color="auto"/>
      </w:divBdr>
    </w:div>
    <w:div w:id="845363657">
      <w:bodyDiv w:val="1"/>
      <w:marLeft w:val="0"/>
      <w:marRight w:val="0"/>
      <w:marTop w:val="0"/>
      <w:marBottom w:val="0"/>
      <w:divBdr>
        <w:top w:val="none" w:sz="0" w:space="0" w:color="auto"/>
        <w:left w:val="none" w:sz="0" w:space="0" w:color="auto"/>
        <w:bottom w:val="none" w:sz="0" w:space="0" w:color="auto"/>
        <w:right w:val="none" w:sz="0" w:space="0" w:color="auto"/>
      </w:divBdr>
    </w:div>
    <w:div w:id="861746828">
      <w:bodyDiv w:val="1"/>
      <w:marLeft w:val="0"/>
      <w:marRight w:val="0"/>
      <w:marTop w:val="0"/>
      <w:marBottom w:val="0"/>
      <w:divBdr>
        <w:top w:val="none" w:sz="0" w:space="0" w:color="auto"/>
        <w:left w:val="none" w:sz="0" w:space="0" w:color="auto"/>
        <w:bottom w:val="none" w:sz="0" w:space="0" w:color="auto"/>
        <w:right w:val="none" w:sz="0" w:space="0" w:color="auto"/>
      </w:divBdr>
    </w:div>
    <w:div w:id="905142483">
      <w:bodyDiv w:val="1"/>
      <w:marLeft w:val="0"/>
      <w:marRight w:val="0"/>
      <w:marTop w:val="0"/>
      <w:marBottom w:val="0"/>
      <w:divBdr>
        <w:top w:val="none" w:sz="0" w:space="0" w:color="auto"/>
        <w:left w:val="none" w:sz="0" w:space="0" w:color="auto"/>
        <w:bottom w:val="none" w:sz="0" w:space="0" w:color="auto"/>
        <w:right w:val="none" w:sz="0" w:space="0" w:color="auto"/>
      </w:divBdr>
    </w:div>
    <w:div w:id="910581948">
      <w:bodyDiv w:val="1"/>
      <w:marLeft w:val="0"/>
      <w:marRight w:val="0"/>
      <w:marTop w:val="0"/>
      <w:marBottom w:val="0"/>
      <w:divBdr>
        <w:top w:val="none" w:sz="0" w:space="0" w:color="auto"/>
        <w:left w:val="none" w:sz="0" w:space="0" w:color="auto"/>
        <w:bottom w:val="none" w:sz="0" w:space="0" w:color="auto"/>
        <w:right w:val="none" w:sz="0" w:space="0" w:color="auto"/>
      </w:divBdr>
      <w:divsChild>
        <w:div w:id="764767461">
          <w:marLeft w:val="0"/>
          <w:marRight w:val="0"/>
          <w:marTop w:val="0"/>
          <w:marBottom w:val="0"/>
          <w:divBdr>
            <w:top w:val="none" w:sz="0" w:space="0" w:color="auto"/>
            <w:left w:val="none" w:sz="0" w:space="0" w:color="auto"/>
            <w:bottom w:val="none" w:sz="0" w:space="0" w:color="auto"/>
            <w:right w:val="none" w:sz="0" w:space="0" w:color="auto"/>
          </w:divBdr>
          <w:divsChild>
            <w:div w:id="10153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492">
      <w:bodyDiv w:val="1"/>
      <w:marLeft w:val="0"/>
      <w:marRight w:val="0"/>
      <w:marTop w:val="0"/>
      <w:marBottom w:val="0"/>
      <w:divBdr>
        <w:top w:val="none" w:sz="0" w:space="0" w:color="auto"/>
        <w:left w:val="none" w:sz="0" w:space="0" w:color="auto"/>
        <w:bottom w:val="none" w:sz="0" w:space="0" w:color="auto"/>
        <w:right w:val="none" w:sz="0" w:space="0" w:color="auto"/>
      </w:divBdr>
    </w:div>
    <w:div w:id="924995675">
      <w:bodyDiv w:val="1"/>
      <w:marLeft w:val="0"/>
      <w:marRight w:val="0"/>
      <w:marTop w:val="0"/>
      <w:marBottom w:val="0"/>
      <w:divBdr>
        <w:top w:val="none" w:sz="0" w:space="0" w:color="auto"/>
        <w:left w:val="none" w:sz="0" w:space="0" w:color="auto"/>
        <w:bottom w:val="none" w:sz="0" w:space="0" w:color="auto"/>
        <w:right w:val="none" w:sz="0" w:space="0" w:color="auto"/>
      </w:divBdr>
      <w:divsChild>
        <w:div w:id="1787387648">
          <w:marLeft w:val="0"/>
          <w:marRight w:val="0"/>
          <w:marTop w:val="0"/>
          <w:marBottom w:val="0"/>
          <w:divBdr>
            <w:top w:val="none" w:sz="0" w:space="0" w:color="auto"/>
            <w:left w:val="none" w:sz="0" w:space="0" w:color="auto"/>
            <w:bottom w:val="none" w:sz="0" w:space="0" w:color="auto"/>
            <w:right w:val="none" w:sz="0" w:space="0" w:color="auto"/>
          </w:divBdr>
          <w:divsChild>
            <w:div w:id="169224080">
              <w:marLeft w:val="0"/>
              <w:marRight w:val="0"/>
              <w:marTop w:val="0"/>
              <w:marBottom w:val="0"/>
              <w:divBdr>
                <w:top w:val="none" w:sz="0" w:space="0" w:color="auto"/>
                <w:left w:val="none" w:sz="0" w:space="0" w:color="auto"/>
                <w:bottom w:val="none" w:sz="0" w:space="0" w:color="auto"/>
                <w:right w:val="none" w:sz="0" w:space="0" w:color="auto"/>
              </w:divBdr>
            </w:div>
            <w:div w:id="15810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6229">
      <w:bodyDiv w:val="1"/>
      <w:marLeft w:val="0"/>
      <w:marRight w:val="0"/>
      <w:marTop w:val="0"/>
      <w:marBottom w:val="0"/>
      <w:divBdr>
        <w:top w:val="none" w:sz="0" w:space="0" w:color="auto"/>
        <w:left w:val="none" w:sz="0" w:space="0" w:color="auto"/>
        <w:bottom w:val="none" w:sz="0" w:space="0" w:color="auto"/>
        <w:right w:val="none" w:sz="0" w:space="0" w:color="auto"/>
      </w:divBdr>
      <w:divsChild>
        <w:div w:id="1024596535">
          <w:marLeft w:val="0"/>
          <w:marRight w:val="0"/>
          <w:marTop w:val="0"/>
          <w:marBottom w:val="0"/>
          <w:divBdr>
            <w:top w:val="none" w:sz="0" w:space="0" w:color="auto"/>
            <w:left w:val="none" w:sz="0" w:space="0" w:color="auto"/>
            <w:bottom w:val="none" w:sz="0" w:space="0" w:color="auto"/>
            <w:right w:val="none" w:sz="0" w:space="0" w:color="auto"/>
          </w:divBdr>
          <w:divsChild>
            <w:div w:id="14628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2204">
      <w:bodyDiv w:val="1"/>
      <w:marLeft w:val="0"/>
      <w:marRight w:val="0"/>
      <w:marTop w:val="0"/>
      <w:marBottom w:val="0"/>
      <w:divBdr>
        <w:top w:val="none" w:sz="0" w:space="0" w:color="auto"/>
        <w:left w:val="none" w:sz="0" w:space="0" w:color="auto"/>
        <w:bottom w:val="none" w:sz="0" w:space="0" w:color="auto"/>
        <w:right w:val="none" w:sz="0" w:space="0" w:color="auto"/>
      </w:divBdr>
      <w:divsChild>
        <w:div w:id="281572939">
          <w:marLeft w:val="0"/>
          <w:marRight w:val="0"/>
          <w:marTop w:val="0"/>
          <w:marBottom w:val="0"/>
          <w:divBdr>
            <w:top w:val="none" w:sz="0" w:space="0" w:color="auto"/>
            <w:left w:val="none" w:sz="0" w:space="0" w:color="auto"/>
            <w:bottom w:val="none" w:sz="0" w:space="0" w:color="auto"/>
            <w:right w:val="none" w:sz="0" w:space="0" w:color="auto"/>
          </w:divBdr>
          <w:divsChild>
            <w:div w:id="8778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8238">
      <w:bodyDiv w:val="1"/>
      <w:marLeft w:val="0"/>
      <w:marRight w:val="0"/>
      <w:marTop w:val="0"/>
      <w:marBottom w:val="0"/>
      <w:divBdr>
        <w:top w:val="none" w:sz="0" w:space="0" w:color="auto"/>
        <w:left w:val="none" w:sz="0" w:space="0" w:color="auto"/>
        <w:bottom w:val="none" w:sz="0" w:space="0" w:color="auto"/>
        <w:right w:val="none" w:sz="0" w:space="0" w:color="auto"/>
      </w:divBdr>
    </w:div>
    <w:div w:id="1050883239">
      <w:bodyDiv w:val="1"/>
      <w:marLeft w:val="0"/>
      <w:marRight w:val="0"/>
      <w:marTop w:val="0"/>
      <w:marBottom w:val="0"/>
      <w:divBdr>
        <w:top w:val="none" w:sz="0" w:space="0" w:color="auto"/>
        <w:left w:val="none" w:sz="0" w:space="0" w:color="auto"/>
        <w:bottom w:val="none" w:sz="0" w:space="0" w:color="auto"/>
        <w:right w:val="none" w:sz="0" w:space="0" w:color="auto"/>
      </w:divBdr>
    </w:div>
    <w:div w:id="1139343953">
      <w:bodyDiv w:val="1"/>
      <w:marLeft w:val="0"/>
      <w:marRight w:val="0"/>
      <w:marTop w:val="0"/>
      <w:marBottom w:val="0"/>
      <w:divBdr>
        <w:top w:val="none" w:sz="0" w:space="0" w:color="auto"/>
        <w:left w:val="none" w:sz="0" w:space="0" w:color="auto"/>
        <w:bottom w:val="none" w:sz="0" w:space="0" w:color="auto"/>
        <w:right w:val="none" w:sz="0" w:space="0" w:color="auto"/>
      </w:divBdr>
    </w:div>
    <w:div w:id="1203791371">
      <w:bodyDiv w:val="1"/>
      <w:marLeft w:val="0"/>
      <w:marRight w:val="0"/>
      <w:marTop w:val="0"/>
      <w:marBottom w:val="0"/>
      <w:divBdr>
        <w:top w:val="none" w:sz="0" w:space="0" w:color="auto"/>
        <w:left w:val="none" w:sz="0" w:space="0" w:color="auto"/>
        <w:bottom w:val="none" w:sz="0" w:space="0" w:color="auto"/>
        <w:right w:val="none" w:sz="0" w:space="0" w:color="auto"/>
      </w:divBdr>
    </w:div>
    <w:div w:id="1303734869">
      <w:bodyDiv w:val="1"/>
      <w:marLeft w:val="0"/>
      <w:marRight w:val="0"/>
      <w:marTop w:val="0"/>
      <w:marBottom w:val="0"/>
      <w:divBdr>
        <w:top w:val="none" w:sz="0" w:space="0" w:color="auto"/>
        <w:left w:val="none" w:sz="0" w:space="0" w:color="auto"/>
        <w:bottom w:val="none" w:sz="0" w:space="0" w:color="auto"/>
        <w:right w:val="none" w:sz="0" w:space="0" w:color="auto"/>
      </w:divBdr>
      <w:divsChild>
        <w:div w:id="698089707">
          <w:marLeft w:val="0"/>
          <w:marRight w:val="0"/>
          <w:marTop w:val="0"/>
          <w:marBottom w:val="0"/>
          <w:divBdr>
            <w:top w:val="none" w:sz="0" w:space="0" w:color="auto"/>
            <w:left w:val="none" w:sz="0" w:space="0" w:color="auto"/>
            <w:bottom w:val="none" w:sz="0" w:space="0" w:color="auto"/>
            <w:right w:val="none" w:sz="0" w:space="0" w:color="auto"/>
          </w:divBdr>
          <w:divsChild>
            <w:div w:id="3381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2631">
      <w:bodyDiv w:val="1"/>
      <w:marLeft w:val="0"/>
      <w:marRight w:val="0"/>
      <w:marTop w:val="0"/>
      <w:marBottom w:val="0"/>
      <w:divBdr>
        <w:top w:val="none" w:sz="0" w:space="0" w:color="auto"/>
        <w:left w:val="none" w:sz="0" w:space="0" w:color="auto"/>
        <w:bottom w:val="none" w:sz="0" w:space="0" w:color="auto"/>
        <w:right w:val="none" w:sz="0" w:space="0" w:color="auto"/>
      </w:divBdr>
      <w:divsChild>
        <w:div w:id="1062481532">
          <w:marLeft w:val="0"/>
          <w:marRight w:val="0"/>
          <w:marTop w:val="0"/>
          <w:marBottom w:val="0"/>
          <w:divBdr>
            <w:top w:val="none" w:sz="0" w:space="0" w:color="auto"/>
            <w:left w:val="none" w:sz="0" w:space="0" w:color="auto"/>
            <w:bottom w:val="none" w:sz="0" w:space="0" w:color="auto"/>
            <w:right w:val="none" w:sz="0" w:space="0" w:color="auto"/>
          </w:divBdr>
          <w:divsChild>
            <w:div w:id="1092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876">
      <w:bodyDiv w:val="1"/>
      <w:marLeft w:val="0"/>
      <w:marRight w:val="0"/>
      <w:marTop w:val="0"/>
      <w:marBottom w:val="0"/>
      <w:divBdr>
        <w:top w:val="none" w:sz="0" w:space="0" w:color="auto"/>
        <w:left w:val="none" w:sz="0" w:space="0" w:color="auto"/>
        <w:bottom w:val="none" w:sz="0" w:space="0" w:color="auto"/>
        <w:right w:val="none" w:sz="0" w:space="0" w:color="auto"/>
      </w:divBdr>
      <w:divsChild>
        <w:div w:id="326709712">
          <w:marLeft w:val="0"/>
          <w:marRight w:val="0"/>
          <w:marTop w:val="0"/>
          <w:marBottom w:val="0"/>
          <w:divBdr>
            <w:top w:val="none" w:sz="0" w:space="0" w:color="auto"/>
            <w:left w:val="none" w:sz="0" w:space="0" w:color="auto"/>
            <w:bottom w:val="none" w:sz="0" w:space="0" w:color="auto"/>
            <w:right w:val="none" w:sz="0" w:space="0" w:color="auto"/>
          </w:divBdr>
        </w:div>
      </w:divsChild>
    </w:div>
    <w:div w:id="1384061911">
      <w:bodyDiv w:val="1"/>
      <w:marLeft w:val="0"/>
      <w:marRight w:val="0"/>
      <w:marTop w:val="0"/>
      <w:marBottom w:val="0"/>
      <w:divBdr>
        <w:top w:val="none" w:sz="0" w:space="0" w:color="auto"/>
        <w:left w:val="none" w:sz="0" w:space="0" w:color="auto"/>
        <w:bottom w:val="none" w:sz="0" w:space="0" w:color="auto"/>
        <w:right w:val="none" w:sz="0" w:space="0" w:color="auto"/>
      </w:divBdr>
    </w:div>
    <w:div w:id="1435324598">
      <w:bodyDiv w:val="1"/>
      <w:marLeft w:val="0"/>
      <w:marRight w:val="0"/>
      <w:marTop w:val="0"/>
      <w:marBottom w:val="0"/>
      <w:divBdr>
        <w:top w:val="none" w:sz="0" w:space="0" w:color="auto"/>
        <w:left w:val="none" w:sz="0" w:space="0" w:color="auto"/>
        <w:bottom w:val="none" w:sz="0" w:space="0" w:color="auto"/>
        <w:right w:val="none" w:sz="0" w:space="0" w:color="auto"/>
      </w:divBdr>
      <w:divsChild>
        <w:div w:id="1296449022">
          <w:marLeft w:val="0"/>
          <w:marRight w:val="0"/>
          <w:marTop w:val="0"/>
          <w:marBottom w:val="0"/>
          <w:divBdr>
            <w:top w:val="none" w:sz="0" w:space="0" w:color="auto"/>
            <w:left w:val="none" w:sz="0" w:space="0" w:color="auto"/>
            <w:bottom w:val="none" w:sz="0" w:space="0" w:color="auto"/>
            <w:right w:val="none" w:sz="0" w:space="0" w:color="auto"/>
          </w:divBdr>
          <w:divsChild>
            <w:div w:id="1780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4406">
      <w:bodyDiv w:val="1"/>
      <w:marLeft w:val="0"/>
      <w:marRight w:val="0"/>
      <w:marTop w:val="0"/>
      <w:marBottom w:val="0"/>
      <w:divBdr>
        <w:top w:val="none" w:sz="0" w:space="0" w:color="auto"/>
        <w:left w:val="none" w:sz="0" w:space="0" w:color="auto"/>
        <w:bottom w:val="none" w:sz="0" w:space="0" w:color="auto"/>
        <w:right w:val="none" w:sz="0" w:space="0" w:color="auto"/>
      </w:divBdr>
    </w:div>
    <w:div w:id="1450471675">
      <w:bodyDiv w:val="1"/>
      <w:marLeft w:val="0"/>
      <w:marRight w:val="0"/>
      <w:marTop w:val="0"/>
      <w:marBottom w:val="0"/>
      <w:divBdr>
        <w:top w:val="none" w:sz="0" w:space="0" w:color="auto"/>
        <w:left w:val="none" w:sz="0" w:space="0" w:color="auto"/>
        <w:bottom w:val="none" w:sz="0" w:space="0" w:color="auto"/>
        <w:right w:val="none" w:sz="0" w:space="0" w:color="auto"/>
      </w:divBdr>
      <w:divsChild>
        <w:div w:id="1025906738">
          <w:marLeft w:val="0"/>
          <w:marRight w:val="0"/>
          <w:marTop w:val="0"/>
          <w:marBottom w:val="0"/>
          <w:divBdr>
            <w:top w:val="none" w:sz="0" w:space="0" w:color="auto"/>
            <w:left w:val="none" w:sz="0" w:space="0" w:color="auto"/>
            <w:bottom w:val="none" w:sz="0" w:space="0" w:color="auto"/>
            <w:right w:val="none" w:sz="0" w:space="0" w:color="auto"/>
          </w:divBdr>
          <w:divsChild>
            <w:div w:id="1323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1842">
      <w:bodyDiv w:val="1"/>
      <w:marLeft w:val="0"/>
      <w:marRight w:val="0"/>
      <w:marTop w:val="0"/>
      <w:marBottom w:val="0"/>
      <w:divBdr>
        <w:top w:val="none" w:sz="0" w:space="0" w:color="auto"/>
        <w:left w:val="none" w:sz="0" w:space="0" w:color="auto"/>
        <w:bottom w:val="none" w:sz="0" w:space="0" w:color="auto"/>
        <w:right w:val="none" w:sz="0" w:space="0" w:color="auto"/>
      </w:divBdr>
    </w:div>
    <w:div w:id="1491750035">
      <w:bodyDiv w:val="1"/>
      <w:marLeft w:val="0"/>
      <w:marRight w:val="0"/>
      <w:marTop w:val="0"/>
      <w:marBottom w:val="0"/>
      <w:divBdr>
        <w:top w:val="none" w:sz="0" w:space="0" w:color="auto"/>
        <w:left w:val="none" w:sz="0" w:space="0" w:color="auto"/>
        <w:bottom w:val="none" w:sz="0" w:space="0" w:color="auto"/>
        <w:right w:val="none" w:sz="0" w:space="0" w:color="auto"/>
      </w:divBdr>
    </w:div>
    <w:div w:id="1522360495">
      <w:bodyDiv w:val="1"/>
      <w:marLeft w:val="0"/>
      <w:marRight w:val="0"/>
      <w:marTop w:val="0"/>
      <w:marBottom w:val="0"/>
      <w:divBdr>
        <w:top w:val="none" w:sz="0" w:space="0" w:color="auto"/>
        <w:left w:val="none" w:sz="0" w:space="0" w:color="auto"/>
        <w:bottom w:val="none" w:sz="0" w:space="0" w:color="auto"/>
        <w:right w:val="none" w:sz="0" w:space="0" w:color="auto"/>
      </w:divBdr>
      <w:divsChild>
        <w:div w:id="560412481">
          <w:marLeft w:val="0"/>
          <w:marRight w:val="0"/>
          <w:marTop w:val="0"/>
          <w:marBottom w:val="0"/>
          <w:divBdr>
            <w:top w:val="none" w:sz="0" w:space="0" w:color="auto"/>
            <w:left w:val="none" w:sz="0" w:space="0" w:color="auto"/>
            <w:bottom w:val="none" w:sz="0" w:space="0" w:color="auto"/>
            <w:right w:val="none" w:sz="0" w:space="0" w:color="auto"/>
          </w:divBdr>
          <w:divsChild>
            <w:div w:id="4558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7960">
      <w:bodyDiv w:val="1"/>
      <w:marLeft w:val="0"/>
      <w:marRight w:val="0"/>
      <w:marTop w:val="0"/>
      <w:marBottom w:val="0"/>
      <w:divBdr>
        <w:top w:val="none" w:sz="0" w:space="0" w:color="auto"/>
        <w:left w:val="none" w:sz="0" w:space="0" w:color="auto"/>
        <w:bottom w:val="none" w:sz="0" w:space="0" w:color="auto"/>
        <w:right w:val="none" w:sz="0" w:space="0" w:color="auto"/>
      </w:divBdr>
    </w:div>
    <w:div w:id="1573852977">
      <w:bodyDiv w:val="1"/>
      <w:marLeft w:val="0"/>
      <w:marRight w:val="0"/>
      <w:marTop w:val="0"/>
      <w:marBottom w:val="0"/>
      <w:divBdr>
        <w:top w:val="none" w:sz="0" w:space="0" w:color="auto"/>
        <w:left w:val="none" w:sz="0" w:space="0" w:color="auto"/>
        <w:bottom w:val="none" w:sz="0" w:space="0" w:color="auto"/>
        <w:right w:val="none" w:sz="0" w:space="0" w:color="auto"/>
      </w:divBdr>
      <w:divsChild>
        <w:div w:id="1060790168">
          <w:marLeft w:val="0"/>
          <w:marRight w:val="0"/>
          <w:marTop w:val="0"/>
          <w:marBottom w:val="0"/>
          <w:divBdr>
            <w:top w:val="none" w:sz="0" w:space="0" w:color="auto"/>
            <w:left w:val="none" w:sz="0" w:space="0" w:color="auto"/>
            <w:bottom w:val="none" w:sz="0" w:space="0" w:color="auto"/>
            <w:right w:val="none" w:sz="0" w:space="0" w:color="auto"/>
          </w:divBdr>
          <w:divsChild>
            <w:div w:id="1257904506">
              <w:marLeft w:val="0"/>
              <w:marRight w:val="0"/>
              <w:marTop w:val="0"/>
              <w:marBottom w:val="0"/>
              <w:divBdr>
                <w:top w:val="none" w:sz="0" w:space="0" w:color="auto"/>
                <w:left w:val="none" w:sz="0" w:space="0" w:color="auto"/>
                <w:bottom w:val="none" w:sz="0" w:space="0" w:color="auto"/>
                <w:right w:val="none" w:sz="0" w:space="0" w:color="auto"/>
              </w:divBdr>
            </w:div>
            <w:div w:id="19199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8268">
      <w:bodyDiv w:val="1"/>
      <w:marLeft w:val="0"/>
      <w:marRight w:val="0"/>
      <w:marTop w:val="0"/>
      <w:marBottom w:val="0"/>
      <w:divBdr>
        <w:top w:val="none" w:sz="0" w:space="0" w:color="auto"/>
        <w:left w:val="none" w:sz="0" w:space="0" w:color="auto"/>
        <w:bottom w:val="none" w:sz="0" w:space="0" w:color="auto"/>
        <w:right w:val="none" w:sz="0" w:space="0" w:color="auto"/>
      </w:divBdr>
    </w:div>
    <w:div w:id="1607926260">
      <w:bodyDiv w:val="1"/>
      <w:marLeft w:val="0"/>
      <w:marRight w:val="0"/>
      <w:marTop w:val="0"/>
      <w:marBottom w:val="0"/>
      <w:divBdr>
        <w:top w:val="none" w:sz="0" w:space="0" w:color="auto"/>
        <w:left w:val="none" w:sz="0" w:space="0" w:color="auto"/>
        <w:bottom w:val="none" w:sz="0" w:space="0" w:color="auto"/>
        <w:right w:val="none" w:sz="0" w:space="0" w:color="auto"/>
      </w:divBdr>
    </w:div>
    <w:div w:id="1633755642">
      <w:bodyDiv w:val="1"/>
      <w:marLeft w:val="0"/>
      <w:marRight w:val="0"/>
      <w:marTop w:val="0"/>
      <w:marBottom w:val="0"/>
      <w:divBdr>
        <w:top w:val="none" w:sz="0" w:space="0" w:color="auto"/>
        <w:left w:val="none" w:sz="0" w:space="0" w:color="auto"/>
        <w:bottom w:val="none" w:sz="0" w:space="0" w:color="auto"/>
        <w:right w:val="none" w:sz="0" w:space="0" w:color="auto"/>
      </w:divBdr>
    </w:div>
    <w:div w:id="1646398545">
      <w:bodyDiv w:val="1"/>
      <w:marLeft w:val="0"/>
      <w:marRight w:val="0"/>
      <w:marTop w:val="0"/>
      <w:marBottom w:val="0"/>
      <w:divBdr>
        <w:top w:val="none" w:sz="0" w:space="0" w:color="auto"/>
        <w:left w:val="none" w:sz="0" w:space="0" w:color="auto"/>
        <w:bottom w:val="none" w:sz="0" w:space="0" w:color="auto"/>
        <w:right w:val="none" w:sz="0" w:space="0" w:color="auto"/>
      </w:divBdr>
    </w:div>
    <w:div w:id="1665279656">
      <w:bodyDiv w:val="1"/>
      <w:marLeft w:val="0"/>
      <w:marRight w:val="0"/>
      <w:marTop w:val="0"/>
      <w:marBottom w:val="0"/>
      <w:divBdr>
        <w:top w:val="none" w:sz="0" w:space="0" w:color="auto"/>
        <w:left w:val="none" w:sz="0" w:space="0" w:color="auto"/>
        <w:bottom w:val="none" w:sz="0" w:space="0" w:color="auto"/>
        <w:right w:val="none" w:sz="0" w:space="0" w:color="auto"/>
      </w:divBdr>
      <w:divsChild>
        <w:div w:id="1470316234">
          <w:marLeft w:val="0"/>
          <w:marRight w:val="0"/>
          <w:marTop w:val="0"/>
          <w:marBottom w:val="0"/>
          <w:divBdr>
            <w:top w:val="none" w:sz="0" w:space="0" w:color="auto"/>
            <w:left w:val="none" w:sz="0" w:space="0" w:color="auto"/>
            <w:bottom w:val="none" w:sz="0" w:space="0" w:color="auto"/>
            <w:right w:val="none" w:sz="0" w:space="0" w:color="auto"/>
          </w:divBdr>
          <w:divsChild>
            <w:div w:id="16736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841">
      <w:bodyDiv w:val="1"/>
      <w:marLeft w:val="0"/>
      <w:marRight w:val="0"/>
      <w:marTop w:val="0"/>
      <w:marBottom w:val="0"/>
      <w:divBdr>
        <w:top w:val="none" w:sz="0" w:space="0" w:color="auto"/>
        <w:left w:val="none" w:sz="0" w:space="0" w:color="auto"/>
        <w:bottom w:val="none" w:sz="0" w:space="0" w:color="auto"/>
        <w:right w:val="none" w:sz="0" w:space="0" w:color="auto"/>
      </w:divBdr>
    </w:div>
    <w:div w:id="1702437544">
      <w:bodyDiv w:val="1"/>
      <w:marLeft w:val="0"/>
      <w:marRight w:val="0"/>
      <w:marTop w:val="0"/>
      <w:marBottom w:val="0"/>
      <w:divBdr>
        <w:top w:val="none" w:sz="0" w:space="0" w:color="auto"/>
        <w:left w:val="none" w:sz="0" w:space="0" w:color="auto"/>
        <w:bottom w:val="none" w:sz="0" w:space="0" w:color="auto"/>
        <w:right w:val="none" w:sz="0" w:space="0" w:color="auto"/>
      </w:divBdr>
    </w:div>
    <w:div w:id="1726637851">
      <w:bodyDiv w:val="1"/>
      <w:marLeft w:val="0"/>
      <w:marRight w:val="0"/>
      <w:marTop w:val="0"/>
      <w:marBottom w:val="0"/>
      <w:divBdr>
        <w:top w:val="none" w:sz="0" w:space="0" w:color="auto"/>
        <w:left w:val="none" w:sz="0" w:space="0" w:color="auto"/>
        <w:bottom w:val="none" w:sz="0" w:space="0" w:color="auto"/>
        <w:right w:val="none" w:sz="0" w:space="0" w:color="auto"/>
      </w:divBdr>
    </w:div>
    <w:div w:id="1736588953">
      <w:bodyDiv w:val="1"/>
      <w:marLeft w:val="0"/>
      <w:marRight w:val="0"/>
      <w:marTop w:val="0"/>
      <w:marBottom w:val="0"/>
      <w:divBdr>
        <w:top w:val="none" w:sz="0" w:space="0" w:color="auto"/>
        <w:left w:val="none" w:sz="0" w:space="0" w:color="auto"/>
        <w:bottom w:val="none" w:sz="0" w:space="0" w:color="auto"/>
        <w:right w:val="none" w:sz="0" w:space="0" w:color="auto"/>
      </w:divBdr>
      <w:divsChild>
        <w:div w:id="1836022862">
          <w:marLeft w:val="0"/>
          <w:marRight w:val="0"/>
          <w:marTop w:val="0"/>
          <w:marBottom w:val="0"/>
          <w:divBdr>
            <w:top w:val="none" w:sz="0" w:space="0" w:color="auto"/>
            <w:left w:val="none" w:sz="0" w:space="0" w:color="auto"/>
            <w:bottom w:val="none" w:sz="0" w:space="0" w:color="auto"/>
            <w:right w:val="none" w:sz="0" w:space="0" w:color="auto"/>
          </w:divBdr>
          <w:divsChild>
            <w:div w:id="3002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7226">
      <w:bodyDiv w:val="1"/>
      <w:marLeft w:val="0"/>
      <w:marRight w:val="0"/>
      <w:marTop w:val="0"/>
      <w:marBottom w:val="0"/>
      <w:divBdr>
        <w:top w:val="none" w:sz="0" w:space="0" w:color="auto"/>
        <w:left w:val="none" w:sz="0" w:space="0" w:color="auto"/>
        <w:bottom w:val="none" w:sz="0" w:space="0" w:color="auto"/>
        <w:right w:val="none" w:sz="0" w:space="0" w:color="auto"/>
      </w:divBdr>
    </w:div>
    <w:div w:id="1773628097">
      <w:bodyDiv w:val="1"/>
      <w:marLeft w:val="0"/>
      <w:marRight w:val="0"/>
      <w:marTop w:val="0"/>
      <w:marBottom w:val="0"/>
      <w:divBdr>
        <w:top w:val="none" w:sz="0" w:space="0" w:color="auto"/>
        <w:left w:val="none" w:sz="0" w:space="0" w:color="auto"/>
        <w:bottom w:val="none" w:sz="0" w:space="0" w:color="auto"/>
        <w:right w:val="none" w:sz="0" w:space="0" w:color="auto"/>
      </w:divBdr>
      <w:divsChild>
        <w:div w:id="991715471">
          <w:marLeft w:val="0"/>
          <w:marRight w:val="0"/>
          <w:marTop w:val="0"/>
          <w:marBottom w:val="0"/>
          <w:divBdr>
            <w:top w:val="none" w:sz="0" w:space="0" w:color="auto"/>
            <w:left w:val="none" w:sz="0" w:space="0" w:color="auto"/>
            <w:bottom w:val="none" w:sz="0" w:space="0" w:color="auto"/>
            <w:right w:val="none" w:sz="0" w:space="0" w:color="auto"/>
          </w:divBdr>
          <w:divsChild>
            <w:div w:id="3135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2089">
      <w:bodyDiv w:val="1"/>
      <w:marLeft w:val="0"/>
      <w:marRight w:val="0"/>
      <w:marTop w:val="0"/>
      <w:marBottom w:val="0"/>
      <w:divBdr>
        <w:top w:val="none" w:sz="0" w:space="0" w:color="auto"/>
        <w:left w:val="none" w:sz="0" w:space="0" w:color="auto"/>
        <w:bottom w:val="none" w:sz="0" w:space="0" w:color="auto"/>
        <w:right w:val="none" w:sz="0" w:space="0" w:color="auto"/>
      </w:divBdr>
      <w:divsChild>
        <w:div w:id="632519538">
          <w:marLeft w:val="0"/>
          <w:marRight w:val="0"/>
          <w:marTop w:val="0"/>
          <w:marBottom w:val="0"/>
          <w:divBdr>
            <w:top w:val="none" w:sz="0" w:space="0" w:color="auto"/>
            <w:left w:val="none" w:sz="0" w:space="0" w:color="auto"/>
            <w:bottom w:val="none" w:sz="0" w:space="0" w:color="auto"/>
            <w:right w:val="none" w:sz="0" w:space="0" w:color="auto"/>
          </w:divBdr>
          <w:divsChild>
            <w:div w:id="733159748">
              <w:marLeft w:val="0"/>
              <w:marRight w:val="0"/>
              <w:marTop w:val="0"/>
              <w:marBottom w:val="0"/>
              <w:divBdr>
                <w:top w:val="none" w:sz="0" w:space="0" w:color="auto"/>
                <w:left w:val="none" w:sz="0" w:space="0" w:color="auto"/>
                <w:bottom w:val="none" w:sz="0" w:space="0" w:color="auto"/>
                <w:right w:val="none" w:sz="0" w:space="0" w:color="auto"/>
              </w:divBdr>
            </w:div>
            <w:div w:id="8308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3889">
      <w:bodyDiv w:val="1"/>
      <w:marLeft w:val="0"/>
      <w:marRight w:val="0"/>
      <w:marTop w:val="0"/>
      <w:marBottom w:val="0"/>
      <w:divBdr>
        <w:top w:val="none" w:sz="0" w:space="0" w:color="auto"/>
        <w:left w:val="none" w:sz="0" w:space="0" w:color="auto"/>
        <w:bottom w:val="none" w:sz="0" w:space="0" w:color="auto"/>
        <w:right w:val="none" w:sz="0" w:space="0" w:color="auto"/>
      </w:divBdr>
      <w:divsChild>
        <w:div w:id="870727203">
          <w:marLeft w:val="0"/>
          <w:marRight w:val="0"/>
          <w:marTop w:val="0"/>
          <w:marBottom w:val="0"/>
          <w:divBdr>
            <w:top w:val="none" w:sz="0" w:space="0" w:color="auto"/>
            <w:left w:val="none" w:sz="0" w:space="0" w:color="auto"/>
            <w:bottom w:val="none" w:sz="0" w:space="0" w:color="auto"/>
            <w:right w:val="none" w:sz="0" w:space="0" w:color="auto"/>
          </w:divBdr>
          <w:divsChild>
            <w:div w:id="7987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8680">
      <w:bodyDiv w:val="1"/>
      <w:marLeft w:val="0"/>
      <w:marRight w:val="0"/>
      <w:marTop w:val="0"/>
      <w:marBottom w:val="0"/>
      <w:divBdr>
        <w:top w:val="none" w:sz="0" w:space="0" w:color="auto"/>
        <w:left w:val="none" w:sz="0" w:space="0" w:color="auto"/>
        <w:bottom w:val="none" w:sz="0" w:space="0" w:color="auto"/>
        <w:right w:val="none" w:sz="0" w:space="0" w:color="auto"/>
      </w:divBdr>
    </w:div>
    <w:div w:id="1945529325">
      <w:bodyDiv w:val="1"/>
      <w:marLeft w:val="0"/>
      <w:marRight w:val="0"/>
      <w:marTop w:val="0"/>
      <w:marBottom w:val="0"/>
      <w:divBdr>
        <w:top w:val="none" w:sz="0" w:space="0" w:color="auto"/>
        <w:left w:val="none" w:sz="0" w:space="0" w:color="auto"/>
        <w:bottom w:val="none" w:sz="0" w:space="0" w:color="auto"/>
        <w:right w:val="none" w:sz="0" w:space="0" w:color="auto"/>
      </w:divBdr>
    </w:div>
    <w:div w:id="1965119128">
      <w:bodyDiv w:val="1"/>
      <w:marLeft w:val="0"/>
      <w:marRight w:val="0"/>
      <w:marTop w:val="0"/>
      <w:marBottom w:val="0"/>
      <w:divBdr>
        <w:top w:val="none" w:sz="0" w:space="0" w:color="auto"/>
        <w:left w:val="none" w:sz="0" w:space="0" w:color="auto"/>
        <w:bottom w:val="none" w:sz="0" w:space="0" w:color="auto"/>
        <w:right w:val="none" w:sz="0" w:space="0" w:color="auto"/>
      </w:divBdr>
    </w:div>
    <w:div w:id="1996107005">
      <w:bodyDiv w:val="1"/>
      <w:marLeft w:val="0"/>
      <w:marRight w:val="0"/>
      <w:marTop w:val="0"/>
      <w:marBottom w:val="0"/>
      <w:divBdr>
        <w:top w:val="none" w:sz="0" w:space="0" w:color="auto"/>
        <w:left w:val="none" w:sz="0" w:space="0" w:color="auto"/>
        <w:bottom w:val="none" w:sz="0" w:space="0" w:color="auto"/>
        <w:right w:val="none" w:sz="0" w:space="0" w:color="auto"/>
      </w:divBdr>
    </w:div>
    <w:div w:id="2002469002">
      <w:bodyDiv w:val="1"/>
      <w:marLeft w:val="0"/>
      <w:marRight w:val="0"/>
      <w:marTop w:val="0"/>
      <w:marBottom w:val="0"/>
      <w:divBdr>
        <w:top w:val="none" w:sz="0" w:space="0" w:color="auto"/>
        <w:left w:val="none" w:sz="0" w:space="0" w:color="auto"/>
        <w:bottom w:val="none" w:sz="0" w:space="0" w:color="auto"/>
        <w:right w:val="none" w:sz="0" w:space="0" w:color="auto"/>
      </w:divBdr>
    </w:div>
    <w:div w:id="2005861118">
      <w:bodyDiv w:val="1"/>
      <w:marLeft w:val="0"/>
      <w:marRight w:val="0"/>
      <w:marTop w:val="0"/>
      <w:marBottom w:val="0"/>
      <w:divBdr>
        <w:top w:val="none" w:sz="0" w:space="0" w:color="auto"/>
        <w:left w:val="none" w:sz="0" w:space="0" w:color="auto"/>
        <w:bottom w:val="none" w:sz="0" w:space="0" w:color="auto"/>
        <w:right w:val="none" w:sz="0" w:space="0" w:color="auto"/>
      </w:divBdr>
      <w:divsChild>
        <w:div w:id="2072656886">
          <w:marLeft w:val="0"/>
          <w:marRight w:val="0"/>
          <w:marTop w:val="0"/>
          <w:marBottom w:val="0"/>
          <w:divBdr>
            <w:top w:val="none" w:sz="0" w:space="0" w:color="auto"/>
            <w:left w:val="none" w:sz="0" w:space="0" w:color="auto"/>
            <w:bottom w:val="none" w:sz="0" w:space="0" w:color="auto"/>
            <w:right w:val="none" w:sz="0" w:space="0" w:color="auto"/>
          </w:divBdr>
          <w:divsChild>
            <w:div w:id="14491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8379">
      <w:bodyDiv w:val="1"/>
      <w:marLeft w:val="0"/>
      <w:marRight w:val="0"/>
      <w:marTop w:val="0"/>
      <w:marBottom w:val="0"/>
      <w:divBdr>
        <w:top w:val="none" w:sz="0" w:space="0" w:color="auto"/>
        <w:left w:val="none" w:sz="0" w:space="0" w:color="auto"/>
        <w:bottom w:val="none" w:sz="0" w:space="0" w:color="auto"/>
        <w:right w:val="none" w:sz="0" w:space="0" w:color="auto"/>
      </w:divBdr>
    </w:div>
    <w:div w:id="2028749688">
      <w:bodyDiv w:val="1"/>
      <w:marLeft w:val="0"/>
      <w:marRight w:val="0"/>
      <w:marTop w:val="0"/>
      <w:marBottom w:val="0"/>
      <w:divBdr>
        <w:top w:val="none" w:sz="0" w:space="0" w:color="auto"/>
        <w:left w:val="none" w:sz="0" w:space="0" w:color="auto"/>
        <w:bottom w:val="none" w:sz="0" w:space="0" w:color="auto"/>
        <w:right w:val="none" w:sz="0" w:space="0" w:color="auto"/>
      </w:divBdr>
    </w:div>
    <w:div w:id="2038892079">
      <w:bodyDiv w:val="1"/>
      <w:marLeft w:val="0"/>
      <w:marRight w:val="0"/>
      <w:marTop w:val="0"/>
      <w:marBottom w:val="0"/>
      <w:divBdr>
        <w:top w:val="none" w:sz="0" w:space="0" w:color="auto"/>
        <w:left w:val="none" w:sz="0" w:space="0" w:color="auto"/>
        <w:bottom w:val="none" w:sz="0" w:space="0" w:color="auto"/>
        <w:right w:val="none" w:sz="0" w:space="0" w:color="auto"/>
      </w:divBdr>
      <w:divsChild>
        <w:div w:id="1266962117">
          <w:marLeft w:val="0"/>
          <w:marRight w:val="0"/>
          <w:marTop w:val="0"/>
          <w:marBottom w:val="0"/>
          <w:divBdr>
            <w:top w:val="none" w:sz="0" w:space="0" w:color="auto"/>
            <w:left w:val="none" w:sz="0" w:space="0" w:color="auto"/>
            <w:bottom w:val="none" w:sz="0" w:space="0" w:color="auto"/>
            <w:right w:val="none" w:sz="0" w:space="0" w:color="auto"/>
          </w:divBdr>
          <w:divsChild>
            <w:div w:id="12288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9554">
      <w:bodyDiv w:val="1"/>
      <w:marLeft w:val="0"/>
      <w:marRight w:val="0"/>
      <w:marTop w:val="0"/>
      <w:marBottom w:val="0"/>
      <w:divBdr>
        <w:top w:val="none" w:sz="0" w:space="0" w:color="auto"/>
        <w:left w:val="none" w:sz="0" w:space="0" w:color="auto"/>
        <w:bottom w:val="none" w:sz="0" w:space="0" w:color="auto"/>
        <w:right w:val="none" w:sz="0" w:space="0" w:color="auto"/>
      </w:divBdr>
    </w:div>
    <w:div w:id="2056813560">
      <w:bodyDiv w:val="1"/>
      <w:marLeft w:val="0"/>
      <w:marRight w:val="0"/>
      <w:marTop w:val="0"/>
      <w:marBottom w:val="0"/>
      <w:divBdr>
        <w:top w:val="none" w:sz="0" w:space="0" w:color="auto"/>
        <w:left w:val="none" w:sz="0" w:space="0" w:color="auto"/>
        <w:bottom w:val="none" w:sz="0" w:space="0" w:color="auto"/>
        <w:right w:val="none" w:sz="0" w:space="0" w:color="auto"/>
      </w:divBdr>
    </w:div>
    <w:div w:id="2079862110">
      <w:bodyDiv w:val="1"/>
      <w:marLeft w:val="0"/>
      <w:marRight w:val="0"/>
      <w:marTop w:val="0"/>
      <w:marBottom w:val="0"/>
      <w:divBdr>
        <w:top w:val="none" w:sz="0" w:space="0" w:color="auto"/>
        <w:left w:val="none" w:sz="0" w:space="0" w:color="auto"/>
        <w:bottom w:val="none" w:sz="0" w:space="0" w:color="auto"/>
        <w:right w:val="none" w:sz="0" w:space="0" w:color="auto"/>
      </w:divBdr>
    </w:div>
    <w:div w:id="2121485758">
      <w:bodyDiv w:val="1"/>
      <w:marLeft w:val="0"/>
      <w:marRight w:val="0"/>
      <w:marTop w:val="0"/>
      <w:marBottom w:val="0"/>
      <w:divBdr>
        <w:top w:val="none" w:sz="0" w:space="0" w:color="auto"/>
        <w:left w:val="none" w:sz="0" w:space="0" w:color="auto"/>
        <w:bottom w:val="none" w:sz="0" w:space="0" w:color="auto"/>
        <w:right w:val="none" w:sz="0" w:space="0" w:color="auto"/>
      </w:divBdr>
      <w:divsChild>
        <w:div w:id="718669237">
          <w:marLeft w:val="0"/>
          <w:marRight w:val="0"/>
          <w:marTop w:val="0"/>
          <w:marBottom w:val="0"/>
          <w:divBdr>
            <w:top w:val="none" w:sz="0" w:space="0" w:color="auto"/>
            <w:left w:val="none" w:sz="0" w:space="0" w:color="auto"/>
            <w:bottom w:val="none" w:sz="0" w:space="0" w:color="auto"/>
            <w:right w:val="none" w:sz="0" w:space="0" w:color="auto"/>
          </w:divBdr>
          <w:divsChild>
            <w:div w:id="29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ssmark.crossref.org/dialog/?doi=10.22219/kinetik.v4i3.841&amp;domain=pdf" TargetMode="External"/><Relationship Id="rId13" Type="http://schemas.openxmlformats.org/officeDocument/2006/relationships/hyperlink" Target="https://doi.org/10.1109/JIOT.2017.2786639"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doi.org/10.1109/ES2DE.2018.849434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9/LANMAN.2017.797216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s11277-016-3398-2" TargetMode="External"/><Relationship Id="rId23" Type="http://schemas.openxmlformats.org/officeDocument/2006/relationships/footer" Target="footer3.xml"/><Relationship Id="rId10" Type="http://schemas.openxmlformats.org/officeDocument/2006/relationships/hyperlink" Target="http://dx.doi.org/10.22219/kinetik.v4i3.841"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i.org/10.1109/ICMTMA.2015.57"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https://creativecommons.org/licenses/by-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dx.doi.org/10.22219/kinetik.v4i3.841"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dx.doi.org/10.22219/kinetik.v4i3.841" TargetMode="External"/><Relationship Id="rId1" Type="http://schemas.openxmlformats.org/officeDocument/2006/relationships/hyperlink" Target="http://dx.doi.org/10.22219/kinetik.v4i3.841"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issn.pdii.lipi.go.id/issn.cgi?daftar&amp;1457736067&amp;1&amp;&amp;2016" TargetMode="External"/><Relationship Id="rId1" Type="http://schemas.openxmlformats.org/officeDocument/2006/relationships/hyperlink" Target="http://kinetik.um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Ber96</b:Tag>
    <b:SourceType>ConferenceProceedings</b:SourceType>
    <b:Guid>{B584D4EE-AA4D-45E0-8ECE-6F58A6526582}</b:Guid>
    <b:Title>Application-Level Scheduling on Distributed Heterogeneous Networks</b:Title>
    <b:JournalName>Proceedings of the 1996 ACM/IEEE Conference on Supercomputing</b:JournalName>
    <b:Year>1996</b:Year>
    <b:Pages>1-28</b:Pages>
    <b:Author>
      <b:Author>
        <b:NameList>
          <b:Person>
            <b:Last>Berman</b:Last>
            <b:First>Fran</b:First>
          </b:Person>
          <b:Person>
            <b:Last>Wolski</b:Last>
            <b:First>Rich</b:First>
          </b:Person>
          <b:Person>
            <b:Last>Figueira</b:Last>
            <b:First>Silvia</b:First>
          </b:Person>
          <b:Person>
            <b:Last>Schopf</b:Last>
            <b:First>Gary</b:First>
          </b:Person>
        </b:NameList>
      </b:Author>
    </b:Author>
    <b:ConferenceName>Proceedings of the 1996 ACM/IEEE Conference on Supercomputing</b:ConferenceName>
    <b:City>Pittsburgh</b:City>
    <b:Publisher>IEEE</b:Publisher>
    <b:RefOrder>1</b:RefOrder>
  </b:Source>
  <b:Source>
    <b:Tag>Moh08</b:Tag>
    <b:SourceType>ConferenceProceedings</b:SourceType>
    <b:Guid>{F2389C8B-D64B-4783-B65F-F9F26DAD865A}</b:Guid>
    <b:Title>A Self-Training Algorithm for Load Balancing in Cluster Computing</b:Title>
    <b:Pages>104-109</b:Pages>
    <b:Year>2008</b:Year>
    <b:ConferenceName>2008 Fourth International Conference on Networked Computing and Advanced Information Management</b:ConferenceName>
    <b:Publisher>IEEE</b:Publisher>
    <b:Author>
      <b:Author>
        <b:NameList>
          <b:Person>
            <b:Last>Mohammadpour</b:Last>
            <b:First>Parimah</b:First>
          </b:Person>
          <b:Person>
            <b:Last>Sharifi</b:Last>
            <b:First>Mohsen</b:First>
          </b:Person>
          <b:Person>
            <b:Last>Paikan</b:Last>
            <b:First>Ali</b:First>
          </b:Person>
        </b:NameList>
      </b:Author>
    </b:Author>
    <b:RefOrder>2</b:RefOrder>
  </b:Source>
  <b:Source>
    <b:Tag>Mah161</b:Tag>
    <b:SourceType>ConferenceProceedings</b:SourceType>
    <b:Guid>{C4401E64-C118-4A41-9D3B-917AEE76DCC4}</b:Guid>
    <b:Title>Dynamic and adaptive load balancing in transaction oriented grid service</b:Title>
    <b:Year>2016</b:Year>
    <b:ConferenceName>2016 2nd International Conference on Green High Performance Computing (ICGHPC)</b:ConferenceName>
    <b:Author>
      <b:Author>
        <b:NameList>
          <b:Person>
            <b:Last>Mahato</b:Last>
            <b:First>Dharmendra Prasad</b:First>
          </b:Person>
          <b:Person>
            <b:Last>Maurya</b:Last>
            <b:First>Ashish Kumar</b:First>
          </b:Person>
          <b:Person>
            <b:Last>Tripathi</b:Last>
            <b:First>Anil Kumar</b:First>
          </b:Person>
          <b:Person>
            <b:Last>Singh</b:Last>
            <b:First>Ravi Shankar</b:First>
          </b:Person>
        </b:NameList>
      </b:Author>
    </b:Author>
    <b:RefOrder>3</b:RefOrder>
  </b:Source>
  <b:Source>
    <b:Tag>Des16</b:Tag>
    <b:SourceType>ConferenceProceedings</b:SourceType>
    <b:Guid>{C66F6E52-2FFF-4AA1-B327-55D5B39CD3F1}</b:Guid>
    <b:Title>A study of dynamic load balancing in grid environment</b:Title>
    <b:Year>2016</b:Year>
    <b:ConferenceName>2016 International Conference on Wireless Communications, Signal Processing and Networking (WiSPNET)</b:ConferenceName>
    <b:Author>
      <b:Author>
        <b:NameList>
          <b:Person>
            <b:Last>Desai</b:Last>
            <b:First>Hruta</b:First>
          </b:Person>
          <b:Person>
            <b:Last>Oza</b:Last>
            <b:First>Rachana</b:First>
          </b:Person>
        </b:NameList>
      </b:Author>
    </b:Author>
    <b:RefOrder>4</b:RefOrder>
  </b:Source>
  <b:Source>
    <b:Tag>Rad02</b:Tag>
    <b:SourceType>JournalArticle</b:SourceType>
    <b:Guid>{7EC05609-76CD-459E-A37E-A09113D141B0}</b:Guid>
    <b:Author>
      <b:Author>
        <b:NameList>
          <b:Person>
            <b:Last>Radulescu</b:Last>
            <b:First>Andrei</b:First>
          </b:Person>
          <b:Person>
            <b:Last>Gemund</b:Last>
            <b:First>Arjan J.C.</b:First>
          </b:Person>
        </b:NameList>
      </b:Author>
    </b:Author>
    <b:Title>Low-Cost Task Scheduling for Distributed-Memory Machines</b:Title>
    <b:JournalName>IEEE TRANSACTIONS ON PARALLEL AND DISTRIBUTED SYSTEMS</b:JournalName>
    <b:Year>2002</b:Year>
    <b:Pages>648-658</b:Pages>
    <b:Volume>13</b:Volume>
    <b:RefOrder>5</b:RefOrder>
  </b:Source>
  <b:Source>
    <b:Tag>Tch14</b:Tag>
    <b:SourceType>ConferenceProceedings</b:SourceType>
    <b:Guid>{50FC61B6-B0FA-435F-9B99-368F3735592C}</b:Guid>
    <b:Title>Adaptive Energy Efficient Distributed VoIP Load Balancing in Federated Cloud Infrastructure</b:Title>
    <b:Year>2014</b:Year>
    <b:ConferenceName>2014 IEEE 3rd International Conference on Cloud Networking</b:ConferenceName>
    <b:Author>
      <b:Author>
        <b:NameList>
          <b:Person>
            <b:Last>Tchernykh</b:Last>
            <b:First>Andrei</b:First>
          </b:Person>
          <b:Person>
            <b:Last>Cortés-Mendoza</b:Last>
            <b:First>Jorge M</b:First>
          </b:Person>
          <b:Person>
            <b:Last>Pecero</b:Last>
            <b:First>Johnatan E</b:First>
          </b:Person>
          <b:Person>
            <b:Last>Bouvry</b:Last>
            <b:First>Pascal</b:First>
          </b:Person>
          <b:Person>
            <b:Last>Kliazovich</b:Last>
            <b:First>Dzmitry</b:First>
          </b:Person>
        </b:NameList>
      </b:Author>
    </b:Author>
    <b:RefOrder>6</b:RefOrder>
  </b:Source>
  <b:Source>
    <b:Tag>LiS14</b:Tag>
    <b:SourceType>JournalArticle</b:SourceType>
    <b:Guid>{2F5252E6-3C2C-4E14-8ED5-DE4FBF69CD5D}</b:Guid>
    <b:Title>Adaptive and Secure Load-Balancing Routing Protocol for Service-Oriented Wireless Sensor Networks</b:Title>
    <b:Year>2014</b:Year>
    <b:JournalName>IEEE Systems Journal</b:JournalName>
    <b:Pages>858-867</b:Pages>
    <b:Volume>8</b:Volume>
    <b:Issue>3</b:Issue>
    <b:Author>
      <b:Author>
        <b:NameList>
          <b:Person>
            <b:Last>Li</b:Last>
            <b:First>Shancang</b:First>
          </b:Person>
          <b:Person>
            <b:Last>Zhao</b:Last>
            <b:First>Shanshan</b:First>
          </b:Person>
          <b:Person>
            <b:Last>Wang</b:Last>
            <b:First>Xinheng</b:First>
          </b:Person>
          <b:Person>
            <b:Last>Zhang</b:Last>
            <b:First>Kewang</b:First>
          </b:Person>
          <b:Person>
            <b:Last>Li</b:Last>
            <b:First>Ling</b:First>
          </b:Person>
        </b:NameList>
      </b:Author>
    </b:Author>
    <b:RefOrder>7</b:RefOrder>
  </b:Source>
  <b:Source>
    <b:Tag>WuJ11</b:Tag>
    <b:SourceType>JournalArticle</b:SourceType>
    <b:Guid>{651C1BCC-3AEE-4842-A856-C89FB0B23F59}</b:Guid>
    <b:Title>A novel multi-agent reinforcement learning approach for job scheduling in Grid computing</b:Title>
    <b:Year>2011</b:Year>
    <b:Pages>430-439</b:Pages>
    <b:JournalName>Future Generation Computer Systems</b:JournalName>
    <b:Volume>27</b:Volume>
    <b:Issue>5</b:Issue>
    <b:Author>
      <b:Author>
        <b:NameList>
          <b:Person>
            <b:Last>Wu</b:Last>
            <b:First>Jun</b:First>
          </b:Person>
          <b:Person>
            <b:Last>Xu</b:Last>
            <b:First>Xin</b:First>
          </b:Person>
          <b:Person>
            <b:Last>Zhang</b:Last>
            <b:First>Pengcheng</b:First>
          </b:Person>
          <b:Person>
            <b:Last>Liu</b:Last>
            <b:First>Chunming</b:First>
          </b:Person>
        </b:NameList>
      </b:Author>
    </b:Author>
    <b:RefOrder>8</b:RefOrder>
  </b:Source>
  <b:Source>
    <b:Tag>abc09</b:Tag>
    <b:SourceType>JournalArticle</b:SourceType>
    <b:Guid>{EA3C4EA3-19F1-487D-A0B2-1E5695015B69}</b:Guid>
    <b:Title>EPMC: Every Visit Preference Monte Carlo for Reinforcement Learning</b:Title>
    <b:Year>2013</b:Year>
    <b:Author>
      <b:Author>
        <b:NameList>
          <b:Person>
            <b:Last>Wirth</b:Last>
            <b:First>Christian</b:First>
          </b:Person>
          <b:Person>
            <b:Last>Furnkranz</b:Last>
            <b:First>Johannes</b:First>
          </b:Person>
        </b:NameList>
      </b:Author>
    </b:Author>
    <b:JournalName>Proceedings of the 5th Asian Conference on Machine Learning</b:JournalName>
    <b:Pages>483-497</b:Pages>
    <b:Volume>29</b:Volume>
    <b:RefOrder>9</b:RefOrder>
  </b:Source>
  <b:Source>
    <b:Tag>Sut12</b:Tag>
    <b:SourceType>Book</b:SourceType>
    <b:Guid>{F91697C6-F8B7-4806-ADA7-429DB2974C7F}</b:Guid>
    <b:Title>Reinforcement Learning: An Introduction</b:Title>
    <b:Year>2012</b:Year>
    <b:City>Cambridge, Massachusetts</b:City>
    <b:Publisher>The MIT Press</b:Publisher>
    <b:Author>
      <b:Author>
        <b:NameList>
          <b:Person>
            <b:Last>Sutton</b:Last>
            <b:First>Richard S.</b:First>
          </b:Person>
          <b:Person>
            <b:Last>Barto</b:Last>
            <b:First>Andrew G.</b:First>
          </b:Person>
        </b:NameList>
      </b:Author>
    </b:Author>
    <b:RefOrder>10</b:RefOrder>
  </b:Source>
  <b:Source>
    <b:Tag>Din17</b:Tag>
    <b:SourceType>InternetSite</b:SourceType>
    <b:Guid>{0A92F4CB-6C17-4141-87EC-81922236EBEA}</b:Guid>
    <b:Title>Statistik</b:Title>
    <b:Year>2017</b:Year>
    <b:Author>
      <b:Author>
        <b:Corporate>Dinas Pariwisata Provinsi Bali</b:Corporate>
      </b:Author>
    </b:Author>
    <b:InternetSiteTitle>Dinas Pariwisata Provinsi Bali</b:InternetSiteTitle>
    <b:URL>http://www.disparda.baliprov.go.id/id/Statistik3</b:URL>
    <b:Month>Maret</b:Month>
    <b:Day>8</b:Day>
    <b:YearAccessed>2017</b:YearAccessed>
    <b:MonthAccessed>Maret</b:MonthAccessed>
    <b:DayAccessed>8</b:DayAccessed>
    <b:LCID>id-ID</b:LCID>
    <b:RefOrder>1</b:RefOrder>
  </b:Source>
  <b:Source>
    <b:Tag>Yay15</b:Tag>
    <b:SourceType>InternetSite</b:SourceType>
    <b:Guid>{8C1C122E-D872-2946-B734-97A97E9A2124}</b:Guid>
    <b:Author>
      <b:Author>
        <b:NameList>
          <b:Person>
            <b:Last>Yayat</b:Last>
          </b:Person>
        </b:NameList>
      </b:Author>
    </b:Author>
    <b:Title>Pengertian Seni Rupa Terapan beserta Contohnya</b:Title>
    <b:InternetSiteTitle>Mendidik dengan Hati</b:InternetSiteTitle>
    <b:Year>2015</b:Year>
    <b:Month>Oktober</b:Month>
    <b:URL>http://www.pakmono.com/2015/10/pengertian-seni-rupa-terapan-beserta-contohnya.html</b:URL>
    <b:YearAccessed>2017</b:YearAccessed>
    <b:MonthAccessed>Februari</b:MonthAccessed>
    <b:DayAccessed>18</b:DayAccessed>
    <b:RefOrder>2</b:RefOrder>
  </b:Source>
  <b:Source>
    <b:Tag>Agu16</b:Tag>
    <b:SourceType>JournalArticle</b:SourceType>
    <b:Guid>{C08740F1-9E80-498A-832C-DFCB5B735511}</b:Guid>
    <b:Author>
      <b:Author>
        <b:NameList>
          <b:Person>
            <b:Last>Nilogiri</b:Last>
            <b:First>Agung</b:First>
          </b:Person>
        </b:NameList>
      </b:Author>
    </b:Author>
    <b:Title>Pengaruh Fitur Warna pada Klasifikasi Impresi Citra Batik Indonesia Menggunakan Probabilistic Neural Network</b:Title>
    <b:JournalName>Jurnal Sistem dan Teknologi Informasi Indonesia, Volume 01, Nomor 01</b:JournalName>
    <b:Year>2016</b:Year>
    <b:Pages>57-63</b:Pages>
    <b:RefOrder>3</b:RefOrder>
  </b:Source>
  <b:Source>
    <b:Tag>Yen16</b:Tag>
    <b:SourceType>ConferenceProceedings</b:SourceType>
    <b:Guid>{4855965B-6C43-4D4E-805F-1E2831EED8A8}</b:Guid>
    <b:Title>Generic and Specific Impression of Estimation of Clothing Fabric Images Based on Machine Learning</b:Title>
    <b:Year>2016</b:Year>
    <b:Author>
      <b:Author>
        <b:NameList>
          <b:Person>
            <b:Last>Chen</b:Last>
            <b:First>Yen-Wei</b:First>
          </b:Person>
          <b:Person>
            <b:Last>Chen</b:Last>
            <b:First>Dingye</b:First>
          </b:Person>
          <b:Person>
            <b:Last>Han</b:Last>
            <b:First>Xian-hua</b:First>
          </b:Person>
          <b:Person>
            <b:Last>Huang</b:Last>
            <b:First>Xinyin</b:First>
          </b:Person>
        </b:NameList>
      </b:Author>
    </b:Author>
    <b:Pages>1753-1757</b:Pages>
    <b:ConferenceName>12th International Conference on Fuzzy System and Knowledge DIscovery (FSKD)</b:ConferenceName>
    <b:City>China</b:City>
    <b:Publisher>IEEE</b:Publisher>
    <b:RefOrder>4</b:RefOrder>
  </b:Source>
  <b:Source>
    <b:Tag>Zha161</b:Tag>
    <b:SourceType>ConferenceProceedings</b:SourceType>
    <b:Guid>{49F2026B-3B0D-49E8-8FD8-D2C4C3E02012}</b:Guid>
    <b:Title>Study on the Emotion Factor Space of Men's T-shirt</b:Title>
    <b:Year>2016</b:Year>
    <b:Pages>645-658</b:Pages>
    <b:ConferenceName>3rd International Conference on Information Science and Control Engineering</b:ConferenceName>
    <b:City>Beijing, China</b:City>
    <b:Publisher>IEEE</b:Publisher>
    <b:Author>
      <b:Author>
        <b:NameList>
          <b:Person>
            <b:Last>Hai-bo</b:Last>
            <b:First>Zhang</b:First>
          </b:Person>
          <b:Person>
            <b:Last>Chun-yan</b:Last>
            <b:First>Zhang</b:First>
          </b:Person>
        </b:NameList>
      </b:Author>
    </b:Author>
    <b:RefOrder>5</b:RefOrder>
  </b:Source>
  <b:Source>
    <b:Tag>Sic16</b:Tag>
    <b:SourceType>JournalArticle</b:SourceType>
    <b:Guid>{EF8845A6-DF4A-4CF3-8EEB-E10C78759249}</b:Guid>
    <b:Author>
      <b:Author>
        <b:NameList>
          <b:Person>
            <b:Last>Zhao</b:Last>
            <b:First>Sicheng</b:First>
          </b:Person>
          <b:Person>
            <b:Last>Yao</b:Last>
            <b:First>Hongxun</b:First>
          </b:Person>
          <b:Person>
            <b:Last>Gao</b:Last>
            <b:First>Yue</b:First>
          </b:Person>
        </b:NameList>
      </b:Author>
    </b:Author>
    <b:Title>Predicting Personalized Image Emotion Perceptions in Social Networks</b:Title>
    <b:JournalName>IEEE TRANSACTION ON AFFECTIVE COMPUTING, VOL. 10, NO. X</b:JournalName>
    <b:Year>2016</b:Year>
    <b:Pages>1-14</b:Pages>
    <b:RefOrder>6</b:RefOrder>
  </b:Source>
  <b:Source>
    <b:Tag>Joh14</b:Tag>
    <b:SourceType>JournalArticle</b:SourceType>
    <b:Guid>{089EC412-7051-4FBE-B3B4-61E4F2E6F7B1}</b:Guid>
    <b:Title>Pengenalan Motif Batik Menggunakan Deteksi Tepi Canny Dan K-Nearest Neighbors</b:Title>
    <b:Pages>251-262</b:Pages>
    <b:Year>2014</b:Year>
    <b:Author>
      <b:Author>
        <b:NameList>
          <b:Person>
            <b:Last>Yodha</b:Last>
            <b:First>Johanes</b:First>
            <b:Middle>Widagdho</b:Middle>
          </b:Person>
          <b:Person>
            <b:Last>Kurniawan</b:Last>
            <b:First>Achmad</b:First>
            <b:Middle>Wahid</b:Middle>
          </b:Person>
        </b:NameList>
      </b:Author>
    </b:Author>
    <b:JournalName>Techno.COM, Vol. 13, No. 4</b:JournalName>
    <b:RefOrder>7</b:RefOrder>
  </b:Source>
  <b:Source>
    <b:Tag>IGe15</b:Tag>
    <b:SourceType>JournalArticle</b:SourceType>
    <b:Guid>{6C077BC3-1411-4971-9E45-9D9D027A7E32}</b:Guid>
    <b:Author>
      <b:Author>
        <b:NameList>
          <b:Person>
            <b:Last>Rahayuda</b:Last>
            <b:First>I</b:First>
            <b:Middle>Gede Surya</b:Middle>
          </b:Person>
        </b:NameList>
      </b:Author>
    </b:Author>
    <b:Title>Texture Analysis on Image Motif of Endek Bali using K-Nearest Neighbor Classification Method</b:Title>
    <b:JournalName> International Journal of Advanced Computer Science and Applications, Vol. 6, No. 9</b:JournalName>
    <b:Year>2015</b:Year>
    <b:Pages>205-211</b:Pages>
    <b:RefOrder>8</b:RefOrder>
  </b:Source>
  <b:Source>
    <b:Tag>Rin04</b:Tag>
    <b:SourceType>Book</b:SourceType>
    <b:Guid>{F6FFA283-DE44-4749-A7EC-3E631748A33C}</b:Guid>
    <b:Title>Pengolahan Citra Digital</b:Title>
    <b:Year>2004</b:Year>
    <b:City>Bandung</b:City>
    <b:Publisher>Informatika</b:Publisher>
    <b:Author>
      <b:Author>
        <b:NameList>
          <b:Person>
            <b:Last>Munir</b:Last>
            <b:First>Rinaldi</b:First>
          </b:Person>
        </b:NameList>
      </b:Author>
    </b:Author>
    <b:RefOrder>9</b:RefOrder>
  </b:Source>
  <b:Source>
    <b:Tag>Ian05</b:Tag>
    <b:SourceType>Book</b:SourceType>
    <b:Guid>{29294619-F7B9-EE4E-839E-E0D3DDF318C4}</b:Guid>
    <b:Title>Data Mining: Practical Machine Learning Tools and Techniques, Second Edition</b:Title>
    <b:Year>2005</b:Year>
    <b:Author>
      <b:Author>
        <b:NameList>
          <b:Person>
            <b:Last>Witten</b:Last>
            <b:First>Ian</b:First>
            <b:Middle>H.</b:Middle>
          </b:Person>
          <b:Person>
            <b:Last>Frank</b:Last>
            <b:First>Eibe</b:First>
          </b:Person>
        </b:NameList>
      </b:Author>
    </b:Author>
    <b:City>San Francisco</b:City>
    <b:Publisher>Diane Cerra</b:Publisher>
    <b:RefOrder>10</b:RefOrder>
  </b:Source>
  <b:Source>
    <b:Tag>Yud15</b:Tag>
    <b:SourceType>JournalArticle</b:SourceType>
    <b:Guid>{640578E3-4415-48FE-8A2C-D509ADEFAD68}</b:Guid>
    <b:Title>Aplikasi Pengolahan Citra untuk Identifikasi Kematangan Mentimun Berdasarkan Tekstur Kulit Buah Menggunakan Metode Ekstraksi Ciri Statistik</b:Title>
    <b:Year>2015</b:Year>
    <b:Author>
      <b:Author>
        <b:NameList>
          <b:Person>
            <b:Last>Permadi</b:Last>
            <b:First>Yuda</b:First>
          </b:Person>
          <b:Person>
            <b:Last>Murinto</b:Last>
          </b:Person>
        </b:NameList>
      </b:Author>
    </b:Author>
    <b:JournalName>JURNAL INFORMATIKA Vol. 9, No. 1</b:JournalName>
    <b:Pages>1028-1038</b:Pages>
    <b:RefOrder>11</b:RefOrder>
  </b:Source>
  <b:Source>
    <b:Tag>Mar08</b:Tag>
    <b:SourceType>Book</b:SourceType>
    <b:Guid>{06846ED4-1C01-43CD-A8FC-25E4AB2AD00A}</b:Guid>
    <b:Author>
      <b:Author>
        <b:NameList>
          <b:Person>
            <b:Last>Nixon</b:Last>
            <b:First>Mark</b:First>
          </b:Person>
          <b:Person>
            <b:Last>Aguado</b:Last>
            <b:First>Alberto</b:First>
          </b:Person>
        </b:NameList>
      </b:Author>
    </b:Author>
    <b:Title>Feature Extraction &amp; Image Proccessing</b:Title>
    <b:Year>2008</b:Year>
    <b:City>London</b:City>
    <b:Publisher>Elsevier Ltd</b:Publisher>
    <b:RefOrder>12</b:RefOrder>
  </b:Source>
  <b:Source>
    <b:Tag>Jia06</b:Tag>
    <b:SourceType>Book</b:SourceType>
    <b:Guid>{5774CC15-CF5B-4A6E-A3A0-374F40ABEC40}</b:Guid>
    <b:Title>Data Mining: Concepts and Techniques</b:Title>
    <b:Year>2006</b:Year>
    <b:Author>
      <b:Author>
        <b:NameList>
          <b:Person>
            <b:Last>Han</b:Last>
            <b:First>Jiawei</b:First>
          </b:Person>
          <b:Person>
            <b:Last>Kamber</b:Last>
            <b:First>Micheline</b:First>
          </b:Person>
        </b:NameList>
      </b:Author>
    </b:Author>
    <b:City>Amerika Serikat</b:City>
    <b:Publisher>Diane Cerra</b:Publisher>
    <b:RefOrder>13</b:RefOrder>
  </b:Source>
  <b:Source>
    <b:Tag>Kuo10</b:Tag>
    <b:SourceType>ConferenceProceedings</b:SourceType>
    <b:Guid>{307FE73C-E353-49DA-91BE-DD3FAC64AF76}</b:Guid>
    <b:Title>Development od a web-based telemedicine system for remote ENT diagnoses</b:Title>
    <b:Year>2010</b:Year>
    <b:ConferenceName>International Conference on System Science and Engineering</b:ConferenceName>
    <b:Author>
      <b:Author>
        <b:NameList>
          <b:Person>
            <b:Last>Kuo</b:Last>
            <b:First>C</b:First>
          </b:Person>
          <b:Person>
            <b:Last>Liu</b:Last>
            <b:First>J.J</b:First>
          </b:Person>
        </b:NameList>
      </b:Author>
    </b:Author>
    <b:RefOrder>1</b:RefOrder>
  </b:Source>
  <b:Source>
    <b:Tag>a</b:Tag>
    <b:SourceType>ConferenceProceedings</b:SourceType>
    <b:Guid>{EAB903F4-3893-4874-9125-FBC7DF9EDDB7}</b:Guid>
    <b:Title>A DWT Based Approach for Steganography Using Biometric</b:Title>
    <b:Year>2010</b:Year>
    <b:ConferenceName>International Conference on Data Storage and Data Engineering</b:ConferenceName>
    <b:Author>
      <b:Author>
        <b:NameList>
          <b:Person>
            <b:Last>Shejul</b:Last>
            <b:First>A</b:First>
          </b:Person>
          <b:Person>
            <b:Last>Kulkarni</b:Last>
            <b:First>U.L</b:First>
          </b:Person>
        </b:NameList>
      </b:Author>
    </b:Author>
    <b:RefOrder>2</b:RefOrder>
  </b:Source>
  <b:Source>
    <b:Tag>Sel99</b:Tag>
    <b:SourceType>JournalArticle</b:SourceType>
    <b:Guid>{0DCCFC46-E4BE-4970-AEF2-5C6DC9834B38}</b:Guid>
    <b:Title>The Slantlet Transform</b:Title>
    <b:Year>1999</b:Year>
    <b:JournalName>IEEE Trans. Signal Process</b:JournalName>
    <b:Pages>1304-1313</b:Pages>
    <b:Volume>47</b:Volume>
    <b:Issue>5</b:Issue>
    <b:Author>
      <b:Author>
        <b:NameList>
          <b:Person>
            <b:Last>Selesnick</b:Last>
            <b:First>I.W</b:First>
          </b:Person>
        </b:NameList>
      </b:Author>
    </b:Author>
    <b:RefOrder>3</b:RefOrder>
  </b:Source>
  <b:Source>
    <b:Tag>Kum09</b:Tag>
    <b:SourceType>ConferenceProceedings</b:SourceType>
    <b:Guid>{A12D4283-3F23-479A-AD29-707BA7ACA299}</b:Guid>
    <b:Title>Distortionless Data Hiding Based on Slantlet Transform</b:Title>
    <b:Year>2009</b:Year>
    <b:ConferenceName>International Conference oon Multimedia Information Networking and Security</b:ConferenceName>
    <b:Author>
      <b:Author>
        <b:NameList>
          <b:Person>
            <b:Last>Kumar</b:Last>
            <b:First>S</b:First>
          </b:Person>
          <b:Person>
            <b:Last>Muttoo</b:Last>
            <b:First>S.K.</b:First>
          </b:Person>
        </b:NameList>
      </b:Author>
    </b:Author>
    <b:RefOrder>4</b:RefOrder>
  </b:Source>
  <b:Source>
    <b:Tag>Mai08</b:Tag>
    <b:SourceType>ConferenceProceedings</b:SourceType>
    <b:Guid>{A911BB3D-EDEA-4378-BBFF-66ED2EBF59A5}</b:Guid>
    <b:Title>A Novel Scheme for Feature Extraction and Classification of Magnetic Resonance Brain Image Based on Slantlet Transform and Support Vector Machine</b:Title>
    <b:Year>2008</b:Year>
    <b:ConferenceName>SICE Annual Cconference</b:ConferenceName>
    <b:Author>
      <b:Author>
        <b:NameList>
          <b:Person>
            <b:Last>Maitra</b:Last>
            <b:First>M</b:First>
          </b:Person>
          <b:Person>
            <b:Last>Chatterjee</b:Last>
            <b:First>A</b:First>
          </b:Person>
          <b:Person>
            <b:Last>Matsuno</b:Last>
            <b:First>F</b:First>
          </b:Person>
        </b:NameList>
      </b:Author>
    </b:Author>
    <b:RefOrder>5</b:RefOrder>
  </b:Source>
  <b:Source>
    <b:Tag>Cha09</b:Tag>
    <b:SourceType>JournalArticle</b:SourceType>
    <b:Guid>{D78803E9-E767-4075-95CF-99890D98A18E}</b:Guid>
    <b:Title>Classification of Overcurrent and Inrush Current for Power System Reliabikity using Slantlet Transform and Artificial Neural Network</b:Title>
    <b:Year>2009</b:Year>
    <b:JournalName>Expert System Application</b:JournalName>
    <b:Pages>2391-2399</b:Pages>
    <b:Volume>36</b:Volume>
    <b:Issue>2</b:Issue>
    <b:Author>
      <b:Author>
        <b:NameList>
          <b:Person>
            <b:Last>Chatterjee</b:Last>
            <b:First>A</b:First>
          </b:Person>
          <b:Person>
            <b:Last>Maitra</b:Last>
            <b:First>M</b:First>
          </b:Person>
          <b:Person>
            <b:Last>Goswami</b:Last>
            <b:First>S.K</b:First>
          </b:Person>
        </b:NameList>
      </b:Author>
    </b:Author>
    <b:RefOrder>6</b:RefOrder>
  </b:Source>
  <b:Source>
    <b:Tag>Kum11</b:Tag>
    <b:SourceType>JournalArticle</b:SourceType>
    <b:Guid>{95950DFC-EFEB-43E4-BD73-8804C6E487D0}</b:Guid>
    <b:Title>Steganography based on Contourlet Transform</b:Title>
    <b:JournalName>International Journal Computer Science</b:JournalName>
    <b:Year>2011</b:Year>
    <b:Pages>215-220</b:Pages>
    <b:Volume>9</b:Volume>
    <b:Issue>6</b:Issue>
    <b:Author>
      <b:Author>
        <b:NameList>
          <b:Person>
            <b:Last>Kumar</b:Last>
            <b:First>S</b:First>
          </b:Person>
          <b:Person>
            <b:Last>Mutto</b:Last>
            <b:First>S.K</b:First>
          </b:Person>
        </b:NameList>
      </b:Author>
    </b:Author>
    <b:RefOrder>7</b:RefOrder>
  </b:Source>
  <b:Source>
    <b:Tag>Mut09</b:Tag>
    <b:SourceType>JournalArticle</b:SourceType>
    <b:Guid>{C6462F5A-983B-444A-87AE-3CF7BCAB0BC3}</b:Guid>
    <b:Title>Secure Image Steganography based on Slantlet Transform</b:Title>
    <b:JournalName>Methods and Models in Computer Science</b:JournalName>
    <b:Year>2009</b:Year>
    <b:Author>
      <b:Author>
        <b:NameList>
          <b:Person>
            <b:Last>Muttoo</b:Last>
            <b:First>S.K</b:First>
          </b:Person>
          <b:Person>
            <b:Last>Kumar</b:Last>
            <b:First>S</b:First>
          </b:Person>
        </b:NameList>
      </b:Author>
    </b:Author>
    <b:RefOrder>8</b:RefOrder>
  </b:Source>
  <b:Source>
    <b:Tag>Rac16</b:Tag>
    <b:SourceType>ConferenceProceedings</b:SourceType>
    <b:Guid>{09C42B87-A7E4-4F08-BF2A-C0318D2BFE49}</b:Guid>
    <b:Title>A Robust Image Watermarking Using Hybrid DCT and SLT</b:Title>
    <b:Year>2016</b:Year>
    <b:ConferenceName>International Seminar on Application for Technology of Information and Communication</b:ConferenceName>
    <b:City>Semarang</b:City>
    <b:Author>
      <b:Author>
        <b:NameList>
          <b:Person>
            <b:Last>Rachmawanto</b:Last>
            <b:First>Eko Hari</b:First>
          </b:Person>
          <b:Person>
            <b:Last>Sari</b:Last>
            <b:First>Christy Atika</b:First>
          </b:Person>
          <b:Person>
            <b:Last>Astuti</b:Last>
            <b:First>YP</b:First>
          </b:Person>
          <b:Person>
            <b:Last>Umaroh</b:Last>
            <b:First>L</b:First>
          </b:Person>
        </b:NameList>
      </b:Author>
    </b:Author>
    <b:RefOrder>9</b:RefOrder>
  </b:Source>
  <b:Source>
    <b:Tag>Shr10</b:Tag>
    <b:SourceType>ConferenceProceedings</b:SourceType>
    <b:Guid>{EA9541A5-CBEC-435D-A2DC-95E6AA52A4D6}</b:Guid>
    <b:Title>Hybrid DWT-DCT Algorithm for Biomedical Image and Video Compression Applications</b:Title>
    <b:Year>2010</b:Year>
    <b:Author>
      <b:Author>
        <b:NameList>
          <b:Person>
            <b:Last>Shresta</b:Last>
            <b:First>S</b:First>
          </b:Person>
          <b:Person>
            <b:Last>Wahid</b:Last>
            <b:First>K</b:First>
          </b:Person>
        </b:NameList>
      </b:Author>
    </b:Author>
    <b:ConferenceName>International Conference on Information Science, Signal Processing and thier Application (ISSPA)</b:ConferenceName>
    <b:RefOrder>10</b:RefOrder>
  </b:Source>
  <b:Source>
    <b:Tag>MAF12</b:Tag>
    <b:SourceType>JournalArticle</b:SourceType>
    <b:Guid>{49456BD7-A89A-41C7-A66F-1AEDA7DF3C48}</b:Guid>
    <b:Title>Impact Analysis for Securing Image Data using Hybrid SLT and DCT</b:Title>
    <b:Year>2012</b:Year>
    <b:JournalName>International Journal of Future Computer and Communication</b:JournalName>
    <b:Pages>308</b:Pages>
    <b:Volume>1</b:Volume>
    <b:Issue>3</b:Issue>
    <b:Author>
      <b:Author>
        <b:NameList>
          <b:Person>
            <b:Last>M.A.</b:Last>
            <b:First>Faizal</b:First>
          </b:Person>
          <b:Person>
            <b:Last>Rahmalan</b:Last>
            <b:First>Hidayah</b:First>
          </b:Person>
          <b:Person>
            <b:Last>Rachmawanto</b:Last>
            <b:First>Eko Hari</b:First>
          </b:Person>
          <b:Person>
            <b:Last>Sari</b:Last>
            <b:First>Christy Atika</b:First>
          </b:Person>
        </b:NameList>
      </b:Author>
    </b:Author>
    <b:RefOrder>11</b:RefOrder>
  </b:Source>
  <b:Source>
    <b:Tag>Lan</b:Tag>
    <b:SourceType>InternetSite</b:SourceType>
    <b:Guid>{3CC41562-0DFF-486C-9A30-5A260AC13B72}</b:Guid>
    <b:Title>Pengertian Telur lengkap beserta Jenis, cara memilih, manfaat dan penyimpanannya</b:Title>
    <b:URL>http://www.watonsinau.work/2016/01/pengertian-telur-lengkap-beserta-jenis.html</b:URL>
    <b:Author>
      <b:Author>
        <b:NameList>
          <b:Person>
            <b:Last>Landep</b:Last>
            <b:First>Sang</b:First>
          </b:Person>
        </b:NameList>
      </b:Author>
    </b:Author>
    <b:ProductionCompany>watonsinau.work</b:ProductionCompany>
    <b:YearAccessed>2019</b:YearAccessed>
    <b:MonthAccessed>5</b:MonthAccessed>
    <b:RefOrder>1</b:RefOrder>
  </b:Source>
  <b:Source>
    <b:Tag>Gon10</b:Tag>
    <b:SourceType>ConferenceProceedings</b:SourceType>
    <b:Guid>{707668D4-5F2D-4122-9030-83CAA626E420}</b:Guid>
    <b:Title>Research On Detection Method For Egg Quality</b:Title>
    <b:Year>Aug 2010</b:Year>
    <b:ConferenceName> 2010 Seventh International Conference on Fuzzy Systems and Knowledge Discovery</b:ConferenceName>
    <b:Author>
      <b:Author>
        <b:NameList>
          <b:Person>
            <b:Last>Gong</b:Last>
            <b:First>Maofa </b:First>
          </b:Person>
          <b:Person>
            <b:Last>Liu</b:Last>
            <b:First>Xiaocong </b:First>
          </b:Person>
          <b:Person>
            <b:Last>Zhang</b:Last>
            <b:First>Xiaoming </b:First>
          </b:Person>
          <b:Person>
            <b:Last>Chai</b:Last>
            <b:First>Longqing</b:First>
          </b:Person>
          <b:Person>
            <b:Last>Hu</b:Last>
            <b:First>Changlun</b:First>
          </b:Person>
        </b:NameList>
      </b:Author>
    </b:Author>
    <b:City>Yantai</b:City>
    <b:JournalName>2010 Seventh International Conference on Fuzzy Systems and Knowledge Discovery</b:JournalName>
    <b:Publisher>IEEE</b:Publisher>
    <b:DOI>10.1109/FSKD.2010.5569385</b:DOI>
    <b:Pages>716-719</b:Pages>
    <b:RefOrder>2</b:RefOrder>
  </b:Source>
  <b:Source>
    <b:Tag>Jaz</b:Tag>
    <b:SourceType>JournalArticle</b:SourceType>
    <b:Guid>{2624B113-70EE-4BA6-9158-A60D35E463CC}</b:Guid>
    <b:Title>PENURUNAN KUALITAS TELUR AYAM RAS DENGAN INTENSITAS WARNA COKLAT KERABANG BERBEDA SELAMA PENYIMPANAN</b:Title>
    <b:JournalName>Jurnal Aplikasi Teknologi Pangan</b:JournalName>
    <b:Volume>2</b:Volume>
    <b:Author>
      <b:Author>
        <b:NameList>
          <b:Person>
            <b:Last>Jazil</b:Last>
            <b:First>N.</b:First>
          </b:Person>
          <b:Person>
            <b:Last>Hintono</b:Last>
            <b:First>A.</b:First>
          </b:Person>
          <b:Person>
            <b:Last>Mulyani</b:Last>
            <b:First>S.</b:First>
          </b:Person>
        </b:NameList>
      </b:Author>
    </b:Author>
    <b:Year>2013</b:Year>
    <b:Issue>2</b:Issue>
    <b:RefOrder>3</b:RefOrder>
  </b:Source>
  <b:Source>
    <b:Tag>Hir14</b:Tag>
    <b:SourceType>JournalArticle</b:SourceType>
    <b:Guid>{BA4A8D45-CE7A-4D9D-B639-03BD8EC8F859}</b:Guid>
    <b:Title>The Effect of Storage Duration and Eggshell Color of Purebred-Chicken Egg to The Albumen Index, Yolk Index, and Egg’s Ph</b:Title>
    <b:Year>2014</b:Year>
    <b:Volume>2</b:Volume>
    <b:Author>
      <b:Author>
        <b:NameList>
          <b:Person>
            <b:Last>Hirokoa</b:Last>
            <b:Middle> Putri </b:Middle>
            <b:First>Sekar</b:First>
          </b:Person>
          <b:Person>
            <b:Last>Kurtinib</b:Last>
            <b:First>Tintin </b:First>
          </b:Person>
          <b:Person>
            <b:Last>Riyanti</b:Last>
          </b:Person>
        </b:NameList>
      </b:Author>
    </b:Author>
    <b:RefOrder>4</b:RefOrder>
  </b:Source>
  <b:Source>
    <b:Tag>Suh15</b:Tag>
    <b:SourceType>JournalArticle</b:SourceType>
    <b:Guid>{3D55ACE0-F683-4AB8-9901-6FDC49BA963D}</b:Guid>
    <b:Title>Physical Quality, Microbiology, and Organoleptic of Egg Around IPB Campus, Dramaga, Bogor</b:Title>
    <b:Year>2016</b:Year>
    <b:JournalName>https://journal.ipb.ac.id/index.php/ipthp/article/viewFile/17502/12559</b:JournalName>
    <b:Author>
      <b:Author>
        <b:NameList>
          <b:Person>
            <b:Last>Suharyanto</b:Last>
            <b:First>N. B</b:First>
          </b:Person>
          <b:Person>
            <b:Last>Sulaiman</b:Last>
            <b:First>C. K. N.</b:First>
          </b:Person>
          <b:Person>
            <b:Last>Zebua,</b:Last>
            <b:First>I. I.</b:First>
          </b:Person>
          <b:Person>
            <b:Last>Arief</b:Last>
          </b:Person>
        </b:NameList>
      </b:Author>
    </b:Author>
    <b:Volume>04</b:Volume>
    <b:Issue>2</b:Issue>
    <b:RefOrder>5</b:RefOrder>
  </b:Source>
  <b:Source>
    <b:Tag>Fan13</b:Tag>
    <b:SourceType>ConferenceProceedings</b:SourceType>
    <b:Guid>{B1304FC6-191F-4C29-B08E-75154434E0ED}</b:Guid>
    <b:Title>Detecting Cracks of Preserved Egg Based on Polarized Light</b:Title>
    <b:Year> Aug. 2013</b:Year>
    <b:ConferenceName> 2013 5th International Conference on Intelligent Human-Machine Systems and Cybernetics</b:ConferenceName>
    <b:Author>
      <b:Author>
        <b:NameList>
          <b:Person>
            <b:Last>Fang</b:Last>
            <b:First>Wang </b:First>
          </b:Person>
          <b:Person>
            <b:Last>Zuojun</b:Last>
            <b:First>Tan </b:First>
          </b:Person>
          <b:Person>
            <b:Last>Fei</b:Last>
            <b:First>Cheng </b:First>
          </b:Person>
          <b:Person>
            <b:Last>Youxian </b:Last>
            <b:First>Wen </b:First>
          </b:Person>
        </b:NameList>
      </b:Author>
    </b:Author>
    <b:Volume>2</b:Volume>
    <b:DOI>10.1109/IHMSC.2013.163</b:DOI>
    <b:JournalName>2013 5th International Conference on Intelligent Human-Machine Systems and Cybernetics</b:JournalName>
    <b:Pages>66-69</b:Pages>
    <b:RefOrder>6</b:RefOrder>
  </b:Source>
  <b:Source>
    <b:Tag>Abd13</b:Tag>
    <b:SourceType>JournalArticle</b:SourceType>
    <b:Guid>{244CD766-4CFE-4B8A-BF30-67E85B223BE7}</b:Guid>
    <b:Title>Mobile tracking System Using OpenMTC Platform Based on Event Driven Method</b:Title>
    <b:Year>2013</b:Year>
    <b:ConferenceName>IEEE Conference on Local Computer Networks - Workshops</b:ConferenceName>
    <b:City>Sydney, NSW, Australia</b:City>
    <b:Author>
      <b:Author>
        <b:NameList>
          <b:Person>
            <b:Last>Abdurohman</b:Last>
            <b:First>M.</b:First>
          </b:Person>
          <b:Person>
            <b:Last>Herutomo</b:Last>
            <b:First>A.</b:First>
          </b:Person>
          <b:Person>
            <b:Last>Suryani</b:Last>
            <b:First>V.</b:First>
          </b:Person>
          <b:Person>
            <b:Last>Elmangoush</b:Last>
            <b:First>A.</b:First>
          </b:Person>
          <b:Person>
            <b:Last>Magedanz</b:Last>
            <b:First>T</b:First>
          </b:Person>
        </b:NameList>
      </b:Author>
    </b:Author>
    <b:Publisher>IEEE</b:Publisher>
    <b:Pages>856-860</b:Pages>
    <b:JournalName>38th Annual IEEE Conference on Local Computer Networks - Workshops</b:JournalName>
    <b:RefOrder>7</b:RefOrder>
  </b:Source>
  <b:Source>
    <b:Tag>FXi12</b:Tag>
    <b:SourceType>JournalArticle</b:SourceType>
    <b:Guid>{B343CF2E-AA70-4C05-8F13-514005A46114}</b:Guid>
    <b:Title>Editorial Internet of Things</b:Title>
    <b:Year>2012</b:Year>
    <b:JournalName>International Journal of Communication Systems</b:JournalName>
    <b:Pages>1101-1102</b:Pages>
    <b:Author>
      <b:Author>
        <b:NameList>
          <b:Person>
            <b:Last>F</b:Last>
            <b:First>Xia</b:First>
          </b:Person>
          <b:Person>
            <b:Last>L</b:Last>
            <b:First>T</b:First>
          </b:Person>
          <b:Person>
            <b:Last>Yang</b:Last>
          </b:Person>
          <b:Person>
            <b:Last>L</b:Last>
            <b:First>Wang</b:First>
          </b:Person>
          <b:Person>
            <b:Last>A</b:Last>
            <b:First>Vinel</b:First>
          </b:Person>
        </b:NameList>
      </b:Author>
    </b:Author>
    <b:Issue>25</b:Issue>
    <b:RefOrder>8</b:RefOrder>
  </b:Source>
  <b:Source>
    <b:Tag>Bes15</b:Tag>
    <b:SourceType>ConferenceProceedings</b:SourceType>
    <b:Guid>{686F30B0-CFEA-435D-87AC-D602CF01ACCF}</b:Guid>
    <b:Title>Application of M2M to Detect the Air Pollution</b:Title>
    <b:Year>May 2015</b:Year>
    <b:ConferenceName>In Information and Communication Technology (ICoICT), 2015 3rd International Conference</b:ConferenceName>
    <b:Author>
      <b:Author>
        <b:NameList>
          <b:Person>
            <b:Last>Besari</b:Last>
            <b:First>P.A.L.</b:First>
          </b:Person>
          <b:Person>
            <b:Last>Abdurohman</b:Last>
            <b:First>M</b:First>
          </b:Person>
          <b:Person>
            <b:Last>Rakhmatsyah</b:Last>
            <b:First>A</b:First>
          </b:Person>
        </b:NameList>
      </b:Author>
    </b:Author>
    <b:JournalName>International Conference on Information and Communication Technology (ICoICT)</b:JournalName>
    <b:Pages>304-309</b:Pages>
    <b:RefOrder>9</b:RefOrder>
  </b:Source>
  <b:Source>
    <b:Tag>Wir17</b:Tag>
    <b:SourceType>JournalArticle</b:SourceType>
    <b:Guid>{48A1552C-43EE-43C8-A6E6-EC3A994A23BA}</b:Guid>
    <b:Title>Implementation of Firebase Realtime Database to track BRT Trans Semarang</b:Title>
    <b:JournalName>Computer Science Departement, Universitas Dian Nuswantoro</b:JournalName>
    <b:Year>2017</b:Year>
    <b:Author>
      <b:Author>
        <b:NameList>
          <b:Person>
            <b:Last> Wiratno</b:Last>
            <b:Middle>Ragil</b:Middle>
            <b:First>Andreas</b:First>
          </b:Person>
          <b:Person>
            <b:Last>Hastuti</b:Last>
            <b:First>Khafiizh </b:First>
          </b:Person>
        </b:NameList>
      </b:Author>
    </b:Author>
    <b:Volume>4</b:Volume>
    <b:Issue>2</b:Issue>
    <b:DOI>https://doi.org/10.15294/sji.v4i2.10829</b:DOI>
    <b:RefOrder>10</b:RefOrder>
  </b:Source>
  <b:Source>
    <b:Tag>Ald18</b:Tag>
    <b:SourceType>ConferenceProceedings</b:SourceType>
    <b:Guid>{9F0F824C-72AF-402A-B90B-CC7711E7704D}</b:Guid>
    <b:Title>Design and Implementation of Intelligent Control System for Egg Incubator Based on IoT Technology</b:Title>
    <b:Year>Nov. 2018</b:Year>
    <b:ConferenceName>2018 4th International Conference on Electrical, Electronics and System Engineering (ICEESE)</b:ConferenceName>
    <b:City>Kuala Lumpur</b:City>
    <b:Author>
      <b:Author>
        <b:NameList>
          <b:Person>
            <b:Last>Aldair</b:Last>
            <b:Middle>A. </b:Middle>
            <b:First>Ammar </b:First>
          </b:Person>
          <b:Person>
            <b:Last>Mokayef</b:Last>
            <b:First>Mastaneh </b:First>
          </b:Person>
          <b:Person>
            <b:Last>Rashid</b:Last>
            <b:Middle>Abdulmuttalib </b:Middle>
            <b:First>T. </b:First>
          </b:Person>
        </b:NameList>
      </b:Author>
    </b:Author>
    <b:RefOrder>11</b:RefOrder>
  </b:Source>
  <b:Source>
    <b:Tag>Tan93</b:Tag>
    <b:SourceType>ConferenceProceedings</b:SourceType>
    <b:Guid>{0A20A36F-7C68-475A-92E4-0A48D2DC4FDD}</b:Guid>
    <b:Title>An Overview of Fuzzy Logic</b:Title>
    <b:Year>Sept. 1993</b:Year>
    <b:ConferenceName>Proceedings of WESCON '93</b:ConferenceName>
    <b:Author>
      <b:Author>
        <b:NameList>
          <b:Person>
            <b:Last>Tanaka</b:Last>
            <b:First>Yokichi</b:First>
          </b:Person>
        </b:NameList>
      </b:Author>
    </b:Author>
    <b:RefOrder>12</b:RefOrder>
  </b:Source>
  <b:Source>
    <b:Tag>Dot95</b:Tag>
    <b:SourceType>ConferenceProceedings</b:SourceType>
    <b:Guid>{0C0A19D9-5FA0-4716-97E9-CBF79F5E9675}</b:Guid>
    <b:Title>Introduction To Fuzzy Logic</b:Title>
    <b:Year>Nov. 1995</b:Year>
    <b:ConferenceName>Proceedings of IECON '95 - 21st Annual Conference on IEEE Industrial Electronics</b:ConferenceName>
    <b:Author>
      <b:Author>
        <b:NameList>
          <b:Person>
            <b:Last>Dote</b:Last>
            <b:First>Yasuhiko</b:First>
          </b:Person>
        </b:NameList>
      </b:Author>
    </b:Author>
    <b:RefOrder>13</b:RefOrder>
  </b:Source>
  <b:Source>
    <b:Tag>LEE90</b:Tag>
    <b:SourceType>JournalArticle</b:SourceType>
    <b:Guid>{7BB78585-FB11-4DA8-8944-DFC2E30C4967}</b:Guid>
    <b:Title>Fuzzy Logic in Control System: Fuzzy Logic Controller-Part I</b:Title>
    <b:Year>1990</b:Year>
    <b:Publisher>IEEE</b:Publisher>
    <b:Author>
      <b:Author>
        <b:NameList>
          <b:Person>
            <b:Last>LEE</b:Last>
            <b:Middle>CHIEN</b:Middle>
            <b:First>CHUEN</b:First>
          </b:Person>
        </b:NameList>
      </b:Author>
    </b:Author>
    <b:ConferenceName>IEEE Transactions on Systems, Man, and Cybernetics</b:ConferenceName>
    <b:Pages>404-418</b:Pages>
    <b:Volume>20</b:Volume>
    <b:JournalName> IEEE Transactions on Systems, Man, and Cybernetics</b:JournalName>
    <b:RefOrder>14</b:RefOrder>
  </b:Source>
  <b:Source>
    <b:Tag>Dju11</b:Tag>
    <b:SourceType>JournalArticle</b:SourceType>
    <b:Guid>{1B9132DE-E82C-44CA-8507-22C23B366DEF}</b:Guid>
    <b:Title>PENENTUAN JUMLAH PRODUKSI DENGAN APLIKASI METODE FUZZY – MAMDANI</b:Title>
    <b:Year>2011</b:Year>
    <b:JournalName>Jurnal Ilmiah Teknik Industri</b:JournalName>
    <b:Volume>2</b:Volume>
    <b:Author>
      <b:Author>
        <b:NameList>
          <b:Person>
            <b:Last>. Djunaidi</b:Last>
            <b:First>Much</b:First>
          </b:Person>
          <b:Person>
            <b:Last>Setiawan</b:Last>
            <b:First>Eko </b:First>
          </b:Person>
          <b:Person>
            <b:Last>Andista</b:Last>
            <b:Middle>Whedi </b:Middle>
            <b:First>Fajar </b:First>
          </b:Person>
        </b:NameList>
      </b:Author>
    </b:Author>
    <b:RefOrder>15</b:RefOrder>
  </b:Source>
  <b:Source>
    <b:Tag>Sum14</b:Tag>
    <b:SourceType>JournalArticle</b:SourceType>
    <b:Guid>{DF65C87F-1099-4E46-B625-6F940C4CCF4F}</b:Guid>
    <b:Title>RANCANG BANGUN SISTEM PENDUKUNG KEPUTUSAN SELEKSI PENERIMAAN TENAGA PENGAJAR DENGAN METODE FUZZY INFERENCE SYSTEM (FIS) MAMDANI</b:Title>
    <b:JournalName>Jurnal Informatika</b:JournalName>
    <b:Year>2014</b:Year>
    <b:Volume>14</b:Volume>
    <b:Author>
      <b:Author>
        <b:NameList>
          <b:Person>
            <b:Last>Sumitre</b:Last>
            <b:First>Made</b:First>
          </b:Person>
          <b:Person>
            <b:Last>Kurniawan</b:Last>
            <b:First>Rio </b:First>
          </b:Person>
        </b:NameList>
      </b:Author>
    </b:Author>
    <b:RefOrder>16</b:RefOrder>
  </b:Source>
  <b:Source>
    <b:Tag>SUP10</b:Tag>
    <b:SourceType>JournalArticle</b:SourceType>
    <b:Guid>{CBF06FB8-0239-4771-B957-B61EF32CA818}</b:Guid>
    <b:Title>PENGARUH SENSOR LDR TERHADAP PENGONTROLAN LAMPU</b:Title>
    <b:JournalName>Jurnal Majalah Ilmiah Unikom</b:JournalName>
    <b:Year>May 2011</b:Year>
    <b:Volume>8</b:Volume>
    <b:Author>
      <b:Author>
        <b:NameList>
          <b:Person>
            <b:Last>SUPATMI</b:Last>
            <b:First>SRI </b:First>
          </b:Person>
        </b:NameList>
      </b:Author>
    </b:Author>
    <b:Pages>175-180</b:Pages>
    <b:Issue>2</b:Issue>
    <b:RefOrder>17</b:RefOrder>
  </b:Source>
  <b:Source>
    <b:Tag>Man17</b:Tag>
    <b:SourceType>JournalArticle</b:SourceType>
    <b:Guid>{B99CB598-58F5-47DB-A5EC-4DE6B73307E2}</b:Guid>
    <b:Title>Rancang Bangun Timbangan Digital Dengan Kapasitas 20Kg Berbasis Microcontroller ATMega8535</b:Title>
    <b:JournalName>E-Journal Teknik Elektro dan Komputer</b:JournalName>
    <b:Year>2017</b:Year>
    <b:Volume>6</b:Volume>
    <b:Issue>2301-8402</b:Issue>
    <b:Author>
      <b:Author>
        <b:NameList>
          <b:Person>
            <b:Last>Manege</b:Last>
            <b:Middle>M.N.</b:Middle>
            <b:First>Priskila</b:First>
          </b:Person>
          <b:Person>
            <b:Last>Allo</b:Last>
            <b:Middle>Kendek </b:Middle>
            <b:First>Elia </b:First>
          </b:Person>
          <b:Person>
            <b:Last>Bahrun</b:Last>
          </b:Person>
        </b:NameList>
      </b:Author>
    </b:Author>
    <b:RefOrder>18</b:RefOrder>
  </b:Source>
  <b:Source>
    <b:Tag>Chr19</b:Tag>
    <b:SourceType>JournalArticle</b:SourceType>
    <b:Guid>{1A50CACD-8384-42DF-8138-94BDCFABB397}</b:Guid>
    <b:Title>Rancang Bangun Alat Pendeteksi Kebusukan Telur Menggunakan Metode Fuzzy Logic Berbasis Mikrokontroler Arduino Nano 328</b:Title>
    <b:Year>2019</b:Year>
    <b:JournalName>JURNAL SAINS TERAPAN</b:JournalName>
    <b:Volume>5</b:Volume>
    <b:Author>
      <b:Author>
        <b:NameList>
          <b:Person>
            <b:Last>Christover</b:Last>
            <b:First>David</b:First>
          </b:Person>
          <b:Person>
            <b:Last>T.S.</b:Last>
            <b:Middle> Yusphie Panca </b:Middle>
            <b:First>Adhe</b:First>
          </b:Person>
          <b:Person>
            <b:Last>S.T</b:Last>
            <b:Middle>Ananda Purnomo</b:Middle>
            <b:First>Jordan </b:First>
          </b:Person>
          <b:Person>
            <b:Last>Yusup</b:Last>
            <b:Middle> Muttaqin</b:Middle>
            <b:First>Muhammad </b:First>
          </b:Person>
        </b:NameList>
      </b:Author>
    </b:Author>
    <b:Issue>1</b:Issue>
    <b:RefOrder>19</b:RefOrder>
  </b:Source>
  <b:Source>
    <b:Tag>Ayu17</b:Tag>
    <b:SourceType>ConferenceProceedings</b:SourceType>
    <b:Guid>{75950BF1-C89B-4987-8D64-2B2CE186D4A8}</b:Guid>
    <b:Title>Egg’s Diameter Detection Using Fuzzy C-Means and Iterative Random Hough Transform</b:Title>
    <b:Year>Nov. 2017</b:Year>
    <b:ConferenceName>2017 1st International Conference on Informatics and Computational Sciences (ICICoS)</b:ConferenceName>
    <b:Author>
      <b:Author>
        <b:NameList>
          <b:Person>
            <b:Last>Ayu</b:Last>
            <b:Middle>Desiana Wulaning</b:Middle>
            <b:First>Putu</b:First>
          </b:Person>
          <b:Person>
            <b:Last>Pradipta</b:Last>
            <b:Middle>Angga </b:Middle>
            <b:First>Gede </b:First>
          </b:Person>
        </b:NameList>
      </b:Author>
    </b:Author>
    <b:RefOrder>20</b:RefOrder>
  </b:Source>
</b:Sources>
</file>

<file path=customXml/itemProps1.xml><?xml version="1.0" encoding="utf-8"?>
<ds:datastoreItem xmlns:ds="http://schemas.openxmlformats.org/officeDocument/2006/customXml" ds:itemID="{D2D4B896-B9B1-4501-AB79-6ABB794F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5354</Words>
  <Characters>30523</Characters>
  <Application>Microsoft Office Word</Application>
  <DocSecurity>0</DocSecurity>
  <PresentationFormat/>
  <Lines>254</Lines>
  <Paragraphs>71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Kinetik</vt:lpstr>
    </vt:vector>
  </TitlesOfParts>
  <Manager/>
  <Company>Kinetik</Company>
  <LinksUpToDate>false</LinksUpToDate>
  <CharactersWithSpaces>35806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Kinetik</dc:title>
  <dc:subject/>
  <dc:creator>Kinetik</dc:creator>
  <cp:keywords/>
  <dc:description/>
  <cp:lastModifiedBy>MyPC PRO</cp:lastModifiedBy>
  <cp:revision>26</cp:revision>
  <cp:lastPrinted>2019-08-31T04:38:00Z</cp:lastPrinted>
  <dcterms:created xsi:type="dcterms:W3CDTF">2019-09-23T06:50:00Z</dcterms:created>
  <dcterms:modified xsi:type="dcterms:W3CDTF">2025-10-11T15:17:00Z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0727c7ad-6b42-3436-abf2-70eaef421cea</vt:lpwstr>
  </property>
  <property fmtid="{D5CDD505-2E9C-101B-9397-08002B2CF9AE}" pid="26" name="Mendeley Citation Style_1">
    <vt:lpwstr>http://www.zotero.org/styles/ieee</vt:lpwstr>
  </property>
</Properties>
</file>