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Dr. Vivi Endar Herawati, S.pi. M.Si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Diponegoro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