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Riduan Effendi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Cargill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/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