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Hidayat Suryanto Suwoy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ICAFE MMAF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