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42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Yunanto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PT. BASF Indonesia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Participant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1.500.000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