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75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Kasan Mulyono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Regal Springs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BUSINESS SESSION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BUSINESS SESSION : 5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BUSINESS SESSION : 5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BUSINESS SESSION : 5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