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3C857D">
      <w:pPr>
        <w:pStyle w:val="742"/>
        <w:spacing/>
        <w:ind/>
        <w:rPr/>
      </w:pPr>
      <w:r/>
      <w:bookmarkStart w:id="1" w:name="_Toc1"/>
      <w:r>
        <w:t xml:space="preserve">Table of Content</w:t>
      </w:r>
      <w:bookmarkEnd w:id="1"/>
      <w:r/>
      <w:r/>
    </w:p>
    <w:p w14:paraId="0013C4F9">
      <w:pPr>
        <w:pStyle w:val="785"/>
        <w:spacing/>
        <w:ind/>
        <w:rPr/>
      </w:pPr>
      <w:r/>
      <w:r/>
    </w:p>
    <w:sdt>
      <w:sdtPr>
        <w15:appearance w15:val="boundingBox"/>
        <w:placeholder>
          <w:docPart w:val="DefaultPlaceholder_TEXT"/>
        </w:placeholder>
        <w:docPartObj>
          <w:docPartGallery w:val="Table of Contents"/>
          <w:docPartUnique w:val="true"/>
        </w:docPartObj>
        <w:rPr/>
      </w:sdtPr>
      <w:sdtContent>
        <w:p w14:paraId="41C152A3">
          <w:pPr>
            <w:pStyle w:val="800"/>
            <w:tabs>
              <w:tab w:val="right" w:leader="dot" w:pos="9972"/>
            </w:tabs>
            <w:spacing/>
            <w:ind/>
            <w:rPr/>
          </w:pPr>
          <w:r>
            <w:fldChar w:fldCharType="begin"/>
          </w:r>
          <w:r>
            <w:instrText xml:space="preserve">TOC \o "1-2" \h </w:instrText>
          </w:r>
          <w:r>
            <w:fldChar w:fldCharType="separate"/>
          </w:r>
          <w:hyperlink w:tooltip="#_Toc1" w:anchor="_Toc1" w:history="1">
            <w:r>
              <w:rPr>
                <w:rFonts w:ascii="Liberation Sans" w:hAnsi="Liberation Sans" w:eastAsia="Noto Sans CJK SC" w:cs="Noto Sans Devanagari"/>
              </w:rPr>
            </w:r>
            <w:r>
              <w:rPr>
                <w:rStyle w:val="780"/>
              </w:rPr>
            </w:r>
            <w:r>
              <w:rPr>
                <w:rStyle w:val="780"/>
              </w:rPr>
              <w:t xml:space="preserve">Table of Content</w:t>
            </w:r>
            <w:r>
              <w:rPr>
                <w:rStyle w:val="780"/>
              </w:rPr>
            </w:r>
            <w:r>
              <w:tab/>
            </w:r>
            <w:r>
              <w:fldChar w:fldCharType="begin"/>
              <w:instrText xml:space="preserve">PAGEREF _Toc1 \h</w:instrText>
              <w:fldChar w:fldCharType="separate"/>
              <w:t xml:space="preserve">1</w:t>
              <w:fldChar w:fldCharType="end"/>
            </w:r>
          </w:hyperlink>
          <w:r/>
          <w:r/>
        </w:p>
        <w:p w14:paraId="110B871B">
          <w:pPr>
            <w:pStyle w:val="800"/>
            <w:tabs>
              <w:tab w:val="right" w:leader="dot" w:pos="9972"/>
            </w:tabs>
            <w:bidi w:val="false"/>
            <w:spacing/>
            <w:ind/>
            <w:rPr/>
          </w:pPr>
          <w:r/>
          <w:hyperlink w:tooltip="#_Toc2" w:anchor="_Toc2" w:history="1">
            <w:r>
              <w:rPr>
                <w:rFonts w:ascii="Liberation Sans" w:hAnsi="Liberation Sans" w:eastAsia="Noto Sans CJK SC" w:cs="Noto Sans Devanagari"/>
              </w:rPr>
            </w:r>
            <w:r>
              <w:rPr>
                <w:rStyle w:val="780"/>
              </w:rPr>
            </w:r>
            <w:r>
              <w:rPr>
                <w:rStyle w:val="780"/>
              </w:rPr>
              <w:t xml:space="preserve">ISIS</w:t>
            </w:r>
            <w:r>
              <w:rPr>
                <w:rStyle w:val="780"/>
              </w:rPr>
            </w:r>
            <w:r>
              <w:tab/>
            </w:r>
            <w:r>
              <w:fldChar w:fldCharType="begin"/>
              <w:instrText xml:space="preserve">PAGEREF _Toc2 \h</w:instrText>
              <w:fldChar w:fldCharType="separate"/>
              <w:t xml:space="preserve">1</w:t>
              <w:fldChar w:fldCharType="end"/>
            </w:r>
          </w:hyperlink>
          <w:r/>
          <w:r/>
        </w:p>
        <w:p w14:paraId="1C27AD99">
          <w:pPr>
            <w:pStyle w:val="801"/>
            <w:tabs>
              <w:tab w:val="right" w:leader="dot" w:pos="9972"/>
            </w:tabs>
            <w:bidi w:val="false"/>
            <w:spacing/>
            <w:ind/>
            <w:rPr/>
          </w:pPr>
          <w:r/>
          <w:hyperlink w:tooltip="#_Toc3" w:anchor="_Toc3" w:history="1">
            <w:r>
              <w:rPr>
                <w:rFonts w:ascii="Liberation Sans" w:hAnsi="Liberation Sans" w:eastAsia="Noto Sans CJK SC" w:cs="Noto Sans Devanagari"/>
              </w:rPr>
            </w:r>
            <w:r>
              <w:rPr>
                <w:rStyle w:val="780"/>
              </w:rPr>
            </w:r>
            <w:r>
              <w:rPr>
                <w:rStyle w:val="780"/>
              </w:rPr>
              <w:t xml:space="preserve">Prefix Suppression</w:t>
            </w:r>
            <w:r>
              <w:rPr>
                <w:rStyle w:val="780"/>
              </w:rPr>
            </w:r>
            <w:r>
              <w:tab/>
            </w:r>
            <w:r>
              <w:fldChar w:fldCharType="begin"/>
              <w:instrText xml:space="preserve">PAGEREF _Toc3 \h</w:instrText>
              <w:fldChar w:fldCharType="separate"/>
              <w:t xml:space="preserve">1</w:t>
              <w:fldChar w:fldCharType="end"/>
            </w:r>
          </w:hyperlink>
          <w:r/>
          <w:r/>
        </w:p>
        <w:p w14:paraId="28D0584B">
          <w:pPr>
            <w:pStyle w:val="801"/>
            <w:tabs>
              <w:tab w:val="right" w:leader="dot" w:pos="9972"/>
            </w:tabs>
            <w:bidi w:val="false"/>
            <w:spacing/>
            <w:ind/>
            <w:rPr/>
          </w:pPr>
          <w:r/>
          <w:hyperlink w:tooltip="#_Toc4" w:anchor="_Toc4" w:history="1">
            <w:r>
              <w:rPr>
                <w:rFonts w:ascii="Liberation Sans" w:hAnsi="Liberation Sans" w:eastAsia="Noto Sans CJK SC" w:cs="Noto Sans Devanagari"/>
              </w:rPr>
            </w:r>
            <w:r>
              <w:rPr>
                <w:rStyle w:val="780"/>
              </w:rPr>
            </w:r>
            <w:r>
              <w:rPr>
                <w:rStyle w:val="780"/>
              </w:rPr>
              <w:t xml:space="preserve">Hello Padding</w:t>
            </w:r>
            <w:r>
              <w:rPr>
                <w:rStyle w:val="780"/>
              </w:rPr>
            </w:r>
            <w:r>
              <w:tab/>
            </w:r>
            <w:r>
              <w:fldChar w:fldCharType="begin"/>
              <w:instrText xml:space="preserve">PAGEREF _Toc4 \h</w:instrText>
              <w:fldChar w:fldCharType="separate"/>
              <w:t xml:space="preserve">3</w:t>
              <w:fldChar w:fldCharType="end"/>
            </w:r>
          </w:hyperlink>
          <w:r/>
          <w:r/>
        </w:p>
        <w:p w14:paraId="11CE684A">
          <w:pPr>
            <w:pStyle w:val="801"/>
            <w:tabs>
              <w:tab w:val="right" w:leader="dot" w:pos="9972"/>
            </w:tabs>
            <w:bidi w:val="false"/>
            <w:spacing/>
            <w:ind/>
            <w:rPr/>
          </w:pPr>
          <w:r/>
          <w:hyperlink w:tooltip="#_Toc5" w:anchor="_Toc5" w:history="1">
            <w:r>
              <w:rPr>
                <w:rFonts w:ascii="Liberation Sans" w:hAnsi="Liberation Sans" w:eastAsia="Noto Sans CJK SC" w:cs="Noto Sans Devanagari"/>
              </w:rPr>
            </w:r>
            <w:r>
              <w:rPr>
                <w:rStyle w:val="780"/>
              </w:rPr>
            </w:r>
            <w:r>
              <w:rPr>
                <w:rStyle w:val="780"/>
              </w:rPr>
              <w:t xml:space="preserve">Overload Bit</w:t>
            </w:r>
            <w:r>
              <w:rPr>
                <w:rStyle w:val="780"/>
              </w:rPr>
            </w:r>
            <w:r>
              <w:tab/>
            </w:r>
            <w:r>
              <w:fldChar w:fldCharType="begin"/>
              <w:instrText xml:space="preserve">PAGEREF _Toc5 \h</w:instrText>
              <w:fldChar w:fldCharType="separate"/>
              <w:t xml:space="preserve">5</w:t>
              <w:fldChar w:fldCharType="end"/>
            </w:r>
          </w:hyperlink>
          <w:r/>
          <w:r/>
        </w:p>
        <w:p w14:paraId="7DD4B089">
          <w:pPr>
            <w:pStyle w:val="801"/>
            <w:tabs>
              <w:tab w:val="right" w:leader="dot" w:pos="9972"/>
            </w:tabs>
            <w:bidi w:val="false"/>
            <w:spacing/>
            <w:ind/>
            <w:rPr/>
          </w:pPr>
          <w:r/>
          <w:hyperlink w:tooltip="#_Toc6" w:anchor="_Toc6" w:history="1">
            <w:r>
              <w:rPr>
                <w:rFonts w:ascii="Liberation Sans" w:hAnsi="Liberation Sans" w:eastAsia="Noto Sans CJK SC" w:cs="Noto Sans Devanagari"/>
              </w:rPr>
            </w:r>
            <w:r>
              <w:rPr>
                <w:rStyle w:val="780"/>
              </w:rPr>
            </w:r>
            <w:r>
              <w:rPr>
                <w:rStyle w:val="780"/>
              </w:rPr>
              <w:t xml:space="preserve">LSP Size</w:t>
            </w:r>
            <w:r>
              <w:rPr>
                <w:rStyle w:val="780"/>
              </w:rPr>
            </w:r>
            <w:r>
              <w:tab/>
            </w:r>
            <w:r>
              <w:fldChar w:fldCharType="begin"/>
              <w:instrText xml:space="preserve">PAGEREF _Toc6 \h</w:instrText>
              <w:fldChar w:fldCharType="separate"/>
              <w:t xml:space="preserve">8</w:t>
              <w:fldChar w:fldCharType="end"/>
            </w:r>
          </w:hyperlink>
          <w:r/>
          <w:r/>
        </w:p>
        <w:p w14:paraId="458B5753">
          <w:pPr>
            <w:pStyle w:val="801"/>
            <w:tabs>
              <w:tab w:val="right" w:leader="dot" w:pos="9972"/>
            </w:tabs>
            <w:spacing/>
            <w:ind/>
            <w:rPr/>
          </w:pPr>
          <w:r/>
          <w:hyperlink w:tooltip="#_Toc7" w:anchor="_Toc7" w:history="1">
            <w:r>
              <w:rPr>
                <w:rFonts w:ascii="Liberation Sans" w:hAnsi="Liberation Sans" w:eastAsia="Noto Sans CJK SC" w:cs="Noto Sans Devanagari"/>
              </w:rPr>
            </w:r>
            <w:r>
              <w:rPr>
                <w:rStyle w:val="780"/>
              </w:rPr>
            </w:r>
            <w:r>
              <w:rPr>
                <w:rStyle w:val="780"/>
              </w:rPr>
              <w:t xml:space="preserve">Default Metric</w:t>
            </w:r>
            <w:r>
              <w:rPr>
                <w:rStyle w:val="780"/>
              </w:rPr>
            </w:r>
            <w:r>
              <w:tab/>
            </w:r>
            <w:r>
              <w:fldChar w:fldCharType="begin"/>
              <w:instrText xml:space="preserve">PAGEREF _Toc7 \h</w:instrText>
              <w:fldChar w:fldCharType="separate"/>
              <w:t xml:space="preserve">9</w:t>
              <w:fldChar w:fldCharType="end"/>
            </w:r>
          </w:hyperlink>
          <w:r/>
          <w:r/>
        </w:p>
        <w:p w14:paraId="6E9885AD">
          <w:pPr>
            <w:pStyle w:val="801"/>
            <w:tabs>
              <w:tab w:val="right" w:leader="dot" w:pos="9972"/>
            </w:tabs>
            <w:spacing/>
            <w:ind/>
            <w:rPr/>
          </w:pPr>
          <w:r/>
          <w:hyperlink w:tooltip="#_Toc8" w:anchor="_Toc8" w:history="1">
            <w:r>
              <w:rPr>
                <w:rFonts w:ascii="Liberation Sans" w:hAnsi="Liberation Sans" w:eastAsia="Noto Sans CJK SC" w:cs="Noto Sans Devanagari"/>
              </w:rPr>
            </w:r>
            <w:r>
              <w:rPr>
                <w:rStyle w:val="780"/>
              </w:rPr>
            </w:r>
            <w:r>
              <w:rPr>
                <w:rStyle w:val="780"/>
              </w:rPr>
              <w:t xml:space="preserve">Hello/Hold Timer</w:t>
            </w:r>
            <w:r>
              <w:rPr>
                <w:rStyle w:val="780"/>
              </w:rPr>
            </w:r>
            <w:r>
              <w:tab/>
            </w:r>
            <w:r>
              <w:fldChar w:fldCharType="begin"/>
              <w:instrText xml:space="preserve">PAGEREF _Toc8 \h</w:instrText>
              <w:fldChar w:fldCharType="separate"/>
              <w:t xml:space="preserve">10</w:t>
              <w:fldChar w:fldCharType="end"/>
            </w:r>
          </w:hyperlink>
          <w:r/>
          <w:r/>
        </w:p>
        <w:p w14:paraId="2B1C0B00">
          <w:pPr>
            <w:pStyle w:val="801"/>
            <w:tabs>
              <w:tab w:val="right" w:leader="dot" w:pos="9972"/>
            </w:tabs>
            <w:spacing/>
            <w:ind/>
            <w:rPr/>
          </w:pPr>
          <w:r/>
          <w:hyperlink w:tooltip="#_Toc9" w:anchor="_Toc9" w:history="1">
            <w:r>
              <w:rPr>
                <w:rFonts w:ascii="Liberation Sans" w:hAnsi="Liberation Sans" w:eastAsia="Noto Sans CJK SC" w:cs="Noto Sans Devanagari"/>
              </w:rPr>
            </w:r>
            <w:r>
              <w:rPr>
                <w:rStyle w:val="780"/>
              </w:rPr>
            </w:r>
            <w:r>
              <w:rPr>
                <w:rStyle w:val="780"/>
              </w:rPr>
              <w:t xml:space="preserve">Mesh Groups</w:t>
            </w:r>
            <w:r>
              <w:rPr>
                <w:rStyle w:val="780"/>
              </w:rPr>
            </w:r>
            <w:r>
              <w:tab/>
            </w:r>
            <w:r>
              <w:fldChar w:fldCharType="begin"/>
              <w:instrText xml:space="preserve">PAGEREF _Toc9 \h</w:instrText>
              <w:fldChar w:fldCharType="separate"/>
              <w:t xml:space="preserve">12</w:t>
              <w:fldChar w:fldCharType="end"/>
            </w:r>
          </w:hyperlink>
          <w:r/>
          <w:r/>
        </w:p>
        <w:p w14:paraId="65A78640">
          <w:pPr>
            <w:pStyle w:val="801"/>
            <w:tabs>
              <w:tab w:val="right" w:leader="dot" w:pos="9972"/>
            </w:tabs>
            <w:spacing/>
            <w:ind/>
            <w:rPr/>
          </w:pPr>
          <w:r/>
          <w:hyperlink w:tooltip="#_Toc10" w:anchor="_Toc10" w:history="1">
            <w:r>
              <w:rPr>
                <w:rFonts w:ascii="Liberation Sans" w:hAnsi="Liberation Sans" w:eastAsia="Noto Sans CJK SC" w:cs="Noto Sans Devanagari"/>
              </w:rPr>
            </w:r>
            <w:r>
              <w:rPr>
                <w:rStyle w:val="780"/>
              </w:rPr>
            </w:r>
            <w:r>
              <w:rPr>
                <w:rStyle w:val="780"/>
              </w:rPr>
              <w:t xml:space="preserve">Prefix Summarization</w:t>
            </w:r>
            <w:r>
              <w:rPr>
                <w:rStyle w:val="780"/>
              </w:rPr>
            </w:r>
            <w:r>
              <w:tab/>
            </w:r>
            <w:r>
              <w:fldChar w:fldCharType="begin"/>
              <w:instrText xml:space="preserve">PAGEREF _Toc10 \h</w:instrText>
              <w:fldChar w:fldCharType="separate"/>
              <w:t xml:space="preserve">14</w:t>
              <w:fldChar w:fldCharType="end"/>
            </w:r>
          </w:hyperlink>
          <w:r/>
          <w:r/>
        </w:p>
        <w:p w14:paraId="10B03DBC">
          <w:pPr>
            <w:pStyle w:val="801"/>
            <w:tabs>
              <w:tab w:val="right" w:leader="dot" w:pos="9972"/>
            </w:tabs>
            <w:spacing/>
            <w:ind/>
            <w:rPr/>
          </w:pPr>
          <w:r/>
          <w:hyperlink w:tooltip="#_Toc11" w:anchor="_Toc11" w:history="1">
            <w:r>
              <w:rPr>
                <w:rFonts w:ascii="Liberation Sans" w:hAnsi="Liberation Sans" w:eastAsia="Noto Sans CJK SC" w:cs="Noto Sans Devanagari"/>
              </w:rPr>
            </w:r>
            <w:r>
              <w:rPr>
                <w:rStyle w:val="780"/>
              </w:rPr>
            </w:r>
            <w:r>
              <w:rPr>
                <w:rStyle w:val="780"/>
              </w:rPr>
              <w:t xml:space="preserve">Default Route Preference</w:t>
            </w:r>
            <w:r>
              <w:rPr>
                <w:rStyle w:val="780"/>
              </w:rPr>
            </w:r>
            <w:r>
              <w:tab/>
            </w:r>
            <w:r>
              <w:fldChar w:fldCharType="begin"/>
              <w:instrText xml:space="preserve">PAGEREF _Toc11 \h</w:instrText>
              <w:fldChar w:fldCharType="separate"/>
              <w:t xml:space="preserve">17</w:t>
              <w:fldChar w:fldCharType="end"/>
            </w:r>
          </w:hyperlink>
          <w:r/>
          <w:r/>
        </w:p>
        <w:p w14:paraId="3A79AF9E">
          <w:pPr>
            <w:pStyle w:val="801"/>
            <w:tabs>
              <w:tab w:val="right" w:leader="dot" w:pos="9972"/>
            </w:tabs>
            <w:spacing/>
            <w:ind/>
            <w:rPr/>
          </w:pPr>
          <w:r/>
          <w:hyperlink w:tooltip="#_Toc12" w:anchor="_Toc12" w:history="1">
            <w:r>
              <w:rPr>
                <w:rFonts w:ascii="Liberation Sans" w:hAnsi="Liberation Sans" w:eastAsia="Noto Sans CJK SC" w:cs="Noto Sans Devanagari"/>
              </w:rPr>
            </w:r>
            <w:r>
              <w:rPr>
                <w:rStyle w:val="780"/>
              </w:rPr>
            </w:r>
            <w:r>
              <w:rPr>
                <w:rStyle w:val="780"/>
              </w:rPr>
              <w:t xml:space="preserve">ISIS Timers</w:t>
            </w:r>
            <w:r>
              <w:rPr>
                <w:rStyle w:val="780"/>
              </w:rPr>
            </w:r>
            <w:r>
              <w:tab/>
            </w:r>
            <w:r>
              <w:fldChar w:fldCharType="begin"/>
              <w:instrText xml:space="preserve">PAGEREF _Toc12 \h</w:instrText>
              <w:fldChar w:fldCharType="separate"/>
              <w:t xml:space="preserve">20</w:t>
              <w:fldChar w:fldCharType="end"/>
            </w:r>
          </w:hyperlink>
          <w:r/>
          <w:r/>
        </w:p>
        <w:p w14:paraId="5B6159E3">
          <w:pPr>
            <w:pStyle w:val="801"/>
            <w:tabs>
              <w:tab w:val="right" w:leader="dot" w:pos="9972"/>
            </w:tabs>
            <w:spacing/>
            <w:ind/>
            <w:rPr/>
          </w:pPr>
          <w:r/>
          <w:hyperlink w:tooltip="#_Toc13" w:anchor="_Toc13" w:history="1">
            <w:r>
              <w:rPr>
                <w:rFonts w:ascii="Liberation Sans" w:hAnsi="Liberation Sans" w:eastAsia="Noto Sans CJK SC" w:cs="Noto Sans Devanagari"/>
              </w:rPr>
            </w:r>
            <w:r>
              <w:rPr>
                <w:rStyle w:val="780"/>
              </w:rPr>
            </w:r>
            <w:r>
              <w:rPr>
                <w:rStyle w:val="780"/>
              </w:rPr>
              <w:t xml:space="preserve">Log Neighbor Changes</w:t>
            </w:r>
            <w:r>
              <w:rPr>
                <w:rStyle w:val="780"/>
              </w:rPr>
            </w:r>
            <w:r>
              <w:tab/>
            </w:r>
            <w:r>
              <w:fldChar w:fldCharType="begin"/>
              <w:instrText xml:space="preserve">PAGEREF _Toc13 \h</w:instrText>
              <w:fldChar w:fldCharType="separate"/>
              <w:t xml:space="preserve">21</w:t>
              <w:fldChar w:fldCharType="end"/>
            </w:r>
          </w:hyperlink>
          <w:r/>
          <w:r/>
        </w:p>
        <w:p w14:paraId="593D2470">
          <w:pPr>
            <w:pStyle w:val="801"/>
            <w:tabs>
              <w:tab w:val="right" w:leader="dot" w:pos="9972"/>
            </w:tabs>
            <w:spacing/>
            <w:ind/>
            <w:rPr/>
          </w:pPr>
          <w:r/>
          <w:hyperlink w:tooltip="#_Toc14" w:anchor="_Toc14" w:history="1">
            <w:r>
              <w:rPr>
                <w:rFonts w:ascii="Liberation Sans" w:hAnsi="Liberation Sans" w:eastAsia="Noto Sans CJK SC" w:cs="Noto Sans Devanagari"/>
              </w:rPr>
            </w:r>
            <w:r>
              <w:rPr>
                <w:rStyle w:val="780"/>
              </w:rPr>
            </w:r>
            <w:r>
              <w:rPr>
                <w:rStyle w:val="780"/>
              </w:rPr>
              <w:t xml:space="preserve">Troubleshooting 1 – No routes</w:t>
            </w:r>
            <w:r>
              <w:rPr>
                <w:rStyle w:val="780"/>
              </w:rPr>
            </w:r>
            <w:r>
              <w:tab/>
            </w:r>
            <w:r>
              <w:fldChar w:fldCharType="begin"/>
              <w:instrText xml:space="preserve">PAGEREF _Toc14 \h</w:instrText>
              <w:fldChar w:fldCharType="separate"/>
              <w:t xml:space="preserve">23</w:t>
              <w:fldChar w:fldCharType="end"/>
            </w:r>
          </w:hyperlink>
          <w:r/>
          <w:r/>
        </w:p>
        <w:p w14:paraId="63DC8EC3">
          <w:pPr>
            <w:pStyle w:val="801"/>
            <w:tabs>
              <w:tab w:val="right" w:leader="dot" w:pos="9972"/>
            </w:tabs>
            <w:spacing/>
            <w:ind/>
            <w:rPr/>
          </w:pPr>
          <w:r/>
          <w:hyperlink w:tooltip="#_Toc15" w:anchor="_Toc15" w:history="1">
            <w:r>
              <w:rPr>
                <w:rFonts w:ascii="Liberation Sans" w:hAnsi="Liberation Sans" w:eastAsia="Noto Sans CJK SC" w:cs="Noto Sans Devanagari"/>
              </w:rPr>
            </w:r>
            <w:r>
              <w:rPr>
                <w:rStyle w:val="780"/>
              </w:rPr>
            </w:r>
            <w:r>
              <w:rPr>
                <w:rStyle w:val="780"/>
              </w:rPr>
              <w:t xml:space="preserve">Troubleshooting 2 – Adjacency</w:t>
            </w:r>
            <w:r>
              <w:rPr>
                <w:rStyle w:val="780"/>
              </w:rPr>
            </w:r>
            <w:r>
              <w:tab/>
            </w:r>
            <w:r>
              <w:fldChar w:fldCharType="begin"/>
              <w:instrText xml:space="preserve">PAGEREF _Toc15 \h</w:instrText>
              <w:fldChar w:fldCharType="separate"/>
              <w:t xml:space="preserve">24</w:t>
              <w:fldChar w:fldCharType="end"/>
            </w:r>
          </w:hyperlink>
          <w:r/>
          <w:r/>
        </w:p>
        <w:p w14:paraId="28348025">
          <w:pPr>
            <w:pStyle w:val="801"/>
            <w:tabs>
              <w:tab w:val="right" w:leader="dot" w:pos="9972"/>
            </w:tabs>
            <w:spacing/>
            <w:ind/>
            <w:rPr/>
          </w:pPr>
          <w:r/>
          <w:hyperlink w:tooltip="#_Toc16" w:anchor="_Toc16" w:history="1">
            <w:r>
              <w:rPr>
                <w:rFonts w:ascii="Liberation Sans" w:hAnsi="Liberation Sans" w:eastAsia="Noto Sans CJK SC" w:cs="Noto Sans Devanagari"/>
              </w:rPr>
            </w:r>
            <w:r>
              <w:rPr>
                <w:rStyle w:val="780"/>
              </w:rPr>
            </w:r>
            <w:r>
              <w:rPr>
                <w:rStyle w:val="780"/>
              </w:rPr>
              <w:t xml:space="preserve">IPv6 Single Topology</w:t>
            </w:r>
            <w:r>
              <w:rPr>
                <w:rStyle w:val="780"/>
              </w:rPr>
            </w:r>
            <w:r>
              <w:tab/>
            </w:r>
            <w:r>
              <w:fldChar w:fldCharType="begin"/>
              <w:instrText xml:space="preserve">PAGEREF _Toc16 \h</w:instrText>
              <w:fldChar w:fldCharType="separate"/>
              <w:t xml:space="preserve">26</w:t>
              <w:fldChar w:fldCharType="end"/>
            </w:r>
          </w:hyperlink>
          <w:r/>
          <w:r/>
        </w:p>
        <w:p w14:paraId="18DCB8A6">
          <w:pPr>
            <w:pStyle w:val="801"/>
            <w:tabs>
              <w:tab w:val="right" w:leader="dot" w:pos="9972"/>
            </w:tabs>
            <w:spacing/>
            <w:ind/>
            <w:rPr/>
          </w:pPr>
          <w:r/>
          <w:hyperlink w:tooltip="#_Toc17" w:anchor="_Toc17" w:history="1">
            <w:r>
              <w:rPr>
                <w:rFonts w:ascii="Liberation Sans" w:hAnsi="Liberation Sans" w:eastAsia="Noto Sans CJK SC" w:cs="Noto Sans Devanagari"/>
              </w:rPr>
            </w:r>
            <w:r>
              <w:rPr>
                <w:rStyle w:val="780"/>
              </w:rPr>
            </w:r>
            <w:r>
              <w:rPr>
                <w:rStyle w:val="780"/>
              </w:rPr>
              <w:t xml:space="preserve">Ipv6 Single Topology Challenge</w:t>
            </w:r>
            <w:r>
              <w:rPr>
                <w:rStyle w:val="780"/>
              </w:rPr>
            </w:r>
            <w:r>
              <w:tab/>
            </w:r>
            <w:r>
              <w:fldChar w:fldCharType="begin"/>
              <w:instrText xml:space="preserve">PAGEREF _Toc17 \h</w:instrText>
              <w:fldChar w:fldCharType="separate"/>
              <w:t xml:space="preserve">27</w:t>
              <w:fldChar w:fldCharType="end"/>
            </w:r>
          </w:hyperlink>
          <w:r/>
          <w:r/>
        </w:p>
        <w:p w14:paraId="5EF42FDC">
          <w:pPr>
            <w:pStyle w:val="801"/>
            <w:tabs>
              <w:tab w:val="right" w:leader="dot" w:pos="9972"/>
            </w:tabs>
            <w:spacing/>
            <w:ind/>
            <w:rPr/>
          </w:pPr>
          <w:r/>
          <w:hyperlink w:tooltip="#_Toc18" w:anchor="_Toc18" w:history="1">
            <w:r>
              <w:rPr>
                <w:rFonts w:ascii="Liberation Sans" w:hAnsi="Liberation Sans" w:eastAsia="Noto Sans CJK SC" w:cs="Noto Sans Devanagari"/>
              </w:rPr>
            </w:r>
            <w:r>
              <w:rPr>
                <w:rStyle w:val="780"/>
              </w:rPr>
            </w:r>
            <w:r>
              <w:rPr>
                <w:rStyle w:val="780"/>
              </w:rPr>
              <w:t xml:space="preserve">IPv6 Multitopology</w:t>
            </w:r>
            <w:r>
              <w:rPr>
                <w:rStyle w:val="780"/>
              </w:rPr>
            </w:r>
            <w:r>
              <w:tab/>
            </w:r>
            <w:r>
              <w:fldChar w:fldCharType="begin"/>
              <w:instrText xml:space="preserve">PAGEREF _Toc18 \h</w:instrText>
              <w:fldChar w:fldCharType="separate"/>
              <w:t xml:space="preserve">29</w:t>
              <w:fldChar w:fldCharType="end"/>
            </w:r>
          </w:hyperlink>
          <w:r/>
          <w:r/>
        </w:p>
        <w:p w14:paraId="6C60BB54">
          <w:pPr>
            <w:pStyle w:val="801"/>
            <w:tabs>
              <w:tab w:val="right" w:leader="dot" w:pos="9972"/>
            </w:tabs>
            <w:spacing/>
            <w:ind/>
            <w:rPr/>
          </w:pPr>
          <w:r/>
          <w:hyperlink w:tooltip="#_Toc19" w:anchor="_Toc19" w:history="1">
            <w:r>
              <w:rPr>
                <w:rFonts w:ascii="Liberation Sans" w:hAnsi="Liberation Sans" w:eastAsia="Noto Sans CJK SC" w:cs="Noto Sans Devanagari"/>
              </w:rPr>
            </w:r>
            <w:r>
              <w:rPr>
                <w:rStyle w:val="780"/>
              </w:rPr>
            </w:r>
            <w:r>
              <w:rPr>
                <w:rStyle w:val="780"/>
              </w:rPr>
              <w:t xml:space="preserve">IPv6 Single to Multitopology</w:t>
            </w:r>
            <w:r>
              <w:rPr>
                <w:rStyle w:val="780"/>
              </w:rPr>
            </w:r>
            <w:r>
              <w:tab/>
            </w:r>
            <w:r>
              <w:fldChar w:fldCharType="begin"/>
              <w:instrText xml:space="preserve">PAGEREF _Toc19 \h</w:instrText>
              <w:fldChar w:fldCharType="separate"/>
              <w:t xml:space="preserve">30</w:t>
              <w:fldChar w:fldCharType="end"/>
            </w:r>
          </w:hyperlink>
          <w:r/>
          <w:r/>
        </w:p>
        <w:p w14:paraId="4193ECE6">
          <w:pPr>
            <w:pStyle w:val="801"/>
            <w:tabs>
              <w:tab w:val="right" w:leader="dot" w:pos="9972"/>
            </w:tabs>
            <w:spacing/>
            <w:ind/>
            <w:rPr/>
          </w:pPr>
          <w:r/>
          <w:hyperlink w:tooltip="#_Toc20" w:anchor="_Toc20" w:history="1">
            <w:r>
              <w:rPr>
                <w:rFonts w:ascii="Liberation Sans" w:hAnsi="Liberation Sans" w:eastAsia="Noto Sans CJK SC" w:cs="Noto Sans Devanagari"/>
              </w:rPr>
            </w:r>
            <w:r>
              <w:rPr>
                <w:rStyle w:val="780"/>
              </w:rPr>
            </w:r>
            <w:r>
              <w:rPr>
                <w:rStyle w:val="780"/>
              </w:rPr>
              <w:t xml:space="preserve">Wide Metrics</w:t>
            </w:r>
            <w:r>
              <w:rPr>
                <w:rStyle w:val="780"/>
              </w:rPr>
            </w:r>
            <w:r>
              <w:tab/>
            </w:r>
            <w:r>
              <w:fldChar w:fldCharType="begin"/>
              <w:instrText xml:space="preserve">PAGEREF _Toc20 \h</w:instrText>
              <w:fldChar w:fldCharType="separate"/>
              <w:t xml:space="preserve">32</w:t>
              <w:fldChar w:fldCharType="end"/>
            </w:r>
          </w:hyperlink>
          <w:r/>
          <w:r/>
        </w:p>
        <w:p w14:paraId="28128C0B">
          <w:pPr>
            <w:spacing/>
            <w:ind/>
            <w:rPr/>
          </w:pPr>
          <w:r>
            <w:fldChar w:fldCharType="end"/>
          </w:r>
          <w:r/>
        </w:p>
      </w:sdtContent>
    </w:sdt>
    <w:p w14:paraId="10CF3D13">
      <w:pPr>
        <w:spacing/>
        <w:ind/>
        <w:rPr/>
      </w:pPr>
      <w:r/>
      <w:r/>
    </w:p>
    <w:p w14:paraId="6FC96644">
      <w:pPr>
        <w:pStyle w:val="742"/>
        <w:numPr>
          <w:ilvl w:val="0"/>
          <w:numId w:val="1"/>
        </w:numPr>
        <w:bidi w:val="false"/>
        <w:spacing w:after="120" w:before="240"/>
        <w:ind/>
        <w:rPr/>
      </w:pPr>
      <w:r/>
      <w:bookmarkStart w:id="2" w:name="_Toc2"/>
      <w:r>
        <w:t xml:space="preserve">ISIS</w:t>
      </w:r>
      <w:bookmarkEnd w:id="2"/>
      <w:r/>
      <w:r/>
    </w:p>
    <w:p>
      <w:pPr>
        <w:pStyle w:val="743"/>
        <w:numPr>
          <w:ilvl w:val="1"/>
          <w:numId w:val="1"/>
        </w:numPr>
        <w:bidi w:val="false"/>
        <w:spacing/>
        <w:ind/>
        <w:rPr/>
      </w:pPr>
      <w:r/>
      <w:bookmarkStart w:id="3" w:name="_Toc3"/>
      <w:r>
        <w:t xml:space="preserve">Prefix Suppression</w:t>
      </w:r>
      <w:bookmarkEnd w:id="3"/>
      <w:r/>
      <w:r/>
    </w:p>
    <w:p>
      <w:pPr>
        <w:pStyle w:val="744"/>
        <w:numPr>
          <w:ilvl w:val="2"/>
          <w:numId w:val="1"/>
        </w:numPr>
        <w:bidi w:val="false"/>
        <w:spacing/>
        <w:ind w:firstLine="0" w:left="0"/>
        <w:jc w:val="left"/>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bidi w:val="false"/>
        <w:spacing/>
        <w:ind/>
        <w:jc w:val="left"/>
        <w:rPr/>
      </w:pPr>
      <w:r>
        <w:t xml:space="preserve"> </w:t>
      </w:r>
      <w:r/>
    </w:p>
    <w:p>
      <w:pPr>
        <w:pStyle w:val="785"/>
        <w:numPr>
          <w:ilvl w:val="0"/>
          <w:numId w:val="3"/>
        </w:numPr>
        <w:bidi w:val="false"/>
        <w:spacing/>
        <w:ind/>
        <w:jc w:val="left"/>
        <w:rPr/>
      </w:pPr>
      <w:r>
        <w:t xml:space="preserve">Configure ISIS so that </w:t>
      </w:r>
      <w:r>
        <w:rPr>
          <w:b/>
          <w:bCs/>
        </w:rPr>
        <w:t xml:space="preserve">only</w:t>
      </w:r>
      <w:r>
        <w:t xml:space="preserve"> the </w:t>
      </w:r>
      <w:r>
        <w:rPr>
          <w:b/>
          <w:bCs/>
        </w:rPr>
        <w:t xml:space="preserve">loopbacks</w:t>
      </w:r>
      <w:r>
        <w:t xml:space="preserve"> are advertised into the </w:t>
      </w:r>
      <w:r>
        <w:rPr>
          <w:b/>
          <w:bCs/>
        </w:rPr>
        <w:t xml:space="preserve">IGP</w:t>
      </w:r>
      <w:r>
        <w:t xml:space="preserve">.</w:t>
      </w:r>
      <w:r/>
    </w:p>
    <w:p>
      <w:pPr>
        <w:pStyle w:val="785"/>
        <w:numPr>
          <w:ilvl w:val="0"/>
          <w:numId w:val="3"/>
        </w:numPr>
        <w:bidi w:val="false"/>
        <w:spacing/>
        <w:ind/>
        <w:jc w:val="left"/>
        <w:rPr/>
      </w:pPr>
      <w:r>
        <w:t xml:space="preserve">Only use </w:t>
      </w:r>
      <w:r>
        <w:rPr>
          <w:b/>
          <w:bCs/>
        </w:rPr>
        <w:t xml:space="preserve">interface-level</w:t>
      </w:r>
      <w:r>
        <w:t xml:space="preserve"> commands on </w:t>
      </w:r>
      <w:r>
        <w:rPr>
          <w:b/>
          <w:bCs/>
        </w:rPr>
        <w:t xml:space="preserve">R2 </w:t>
      </w:r>
      <w:r>
        <w:t xml:space="preserve">and </w:t>
      </w:r>
      <w:r>
        <w:rPr>
          <w:b/>
          <w:bCs/>
        </w:rPr>
        <w:t xml:space="preserve">XR2</w:t>
      </w:r>
      <w:r>
        <w:t xml:space="preserve">.</w:t>
      </w:r>
      <w:r/>
    </w:p>
    <w:p>
      <w:pPr>
        <w:pStyle w:val="785"/>
        <w:bidi w:val="false"/>
        <w:spacing/>
        <w:ind/>
        <w:jc w:val="left"/>
        <w:rPr/>
      </w:pPr>
      <w:r/>
      <w:r/>
    </w:p>
    <w:p>
      <w:pPr>
        <w:pStyle w:val="744"/>
        <w:numPr>
          <w:ilvl w:val="2"/>
          <w:numId w:val="1"/>
        </w:numPr>
        <w:bidi w:val="false"/>
        <w:spacing/>
        <w:ind w:firstLine="0" w:left="0"/>
        <w:jc w:val="left"/>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R1 – R6</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advertise passive-only</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Ethernet0/1.12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Ethernet0/1.23</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Ethernet0/1.24</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address-family ipv4 unicast</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advertise passive-only</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interface GigabitEthernet0/0/0/0.1920</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2"/>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suppressed</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tc>
      </w:tr>
    </w:tbl>
    <w:p>
      <w:pPr>
        <w:pStyle w:val="785"/>
        <w:bidi w:val="false"/>
        <w:spacing/>
        <w:ind/>
        <w:jc w:val="left"/>
        <w:rPr/>
      </w:pPr>
      <w:r/>
      <w:r/>
    </w:p>
    <w:p>
      <w:pPr>
        <w:pStyle w:val="744"/>
        <w:numPr>
          <w:ilvl w:val="2"/>
          <w:numId w:val="1"/>
        </w:numPr>
        <w:bidi w:val="false"/>
        <w:spacing/>
        <w:ind w:firstLine="0" w:left="0"/>
        <w:jc w:val="left"/>
        <w:rPr/>
      </w:pPr>
      <w:r>
        <w:t xml:space="preserve">Explanation</w:t>
      </w:r>
      <w:r/>
    </w:p>
    <w:p>
      <w:pPr>
        <w:pStyle w:val="741"/>
        <w:shd w:val="clear" w:color="ffffff" w:fill="ffffff"/>
        <w:spacing w:after="0" w:before="300"/>
        <w:ind w:right="0" w:firstLine="0" w:left="0"/>
        <w:rPr/>
      </w:pPr>
      <w:r>
        <w:rPr>
          <w:rFonts w:ascii="Inter" w:hAnsi="Inter" w:eastAsia="Inter" w:cs="Inter"/>
          <w:color w:val="1c1d1f"/>
        </w:rPr>
        <w:t xml:space="preserve">In ISIS, the link address is not part of the underlying topology. It is simply advertised as an additional prefix in the IP reachability TLV. By configuring </w:t>
      </w:r>
      <w:r>
        <w:rPr>
          <w:rFonts w:ascii="Inter" w:hAnsi="Inter" w:eastAsia="Inter" w:cs="Inter"/>
          <w:b/>
          <w:color w:val="1c1d1f"/>
          <w:sz w:val="24"/>
        </w:rPr>
        <w:t xml:space="preserve">advertise passive-only</w:t>
      </w:r>
      <w:r>
        <w:rPr>
          <w:rFonts w:ascii="Inter" w:hAnsi="Inter" w:eastAsia="Inter" w:cs="Inter"/>
          <w:color w:val="1c1d1f"/>
        </w:rPr>
        <w:t xml:space="preserve"> we instruct the router to suppress all prefixes except for the passive interfaces, which in our case is only Lo0.</w:t>
      </w:r>
      <w:r/>
    </w:p>
    <w:p>
      <w:pPr>
        <w:pStyle w:val="785"/>
        <w:bidi w:val="false"/>
        <w:spacing w:after="140" w:before="0"/>
        <w:ind/>
        <w:jc w:val="left"/>
        <w:rPr/>
      </w:pPr>
      <w:r/>
      <w:r/>
    </w:p>
    <w:p>
      <w:pPr>
        <w:pStyle w:val="785"/>
        <w:bidi w:val="false"/>
        <w:spacing w:after="140" w:before="0"/>
        <w:ind/>
        <w:jc w:val="left"/>
        <w:rPr/>
      </w:pPr>
      <w:r>
        <mc:AlternateContent>
          <mc:Choice Requires="wpg">
            <w:drawing>
              <wp:inline xmlns:wp="http://schemas.openxmlformats.org/drawingml/2006/wordprocessingDrawing" distT="0" distB="0" distL="0" distR="0">
                <wp:extent cx="6332220" cy="22015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r/>
                      </pic:nvPicPr>
                      <pic:blipFill rotWithShape="1">
                        <a:blip r:embed="rId10"/>
                        <a:stretch/>
                      </pic:blipFill>
                      <pic:spPr bwMode="auto">
                        <a:xfrm>
                          <a:off x="0" y="0"/>
                          <a:ext cx="6332220" cy="22015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60pt;height:173.35pt;mso-wrap-distance-left:0.00pt;mso-wrap-distance-top:0.00pt;mso-wrap-distance-right:0.00pt;mso-wrap-distance-bottom:0.00pt;z-index:1;" stroked="false">
                <v:imagedata r:id="rId10" o:title=""/>
                <o:lock v:ext="edit" rotation="t"/>
              </v:shape>
            </w:pict>
          </mc:Fallback>
        </mc:AlternateContent>
      </w:r>
      <w:r/>
    </w:p>
    <w:p>
      <w:pPr>
        <w:pStyle w:val="785"/>
        <w:bidi w:val="false"/>
        <w:spacing w:after="140" w:before="0"/>
        <w:ind/>
        <w:jc w:val="left"/>
        <w:rPr>
          <w:highlight w:val="none"/>
        </w:rPr>
      </w:pPr>
      <w:r>
        <w:rPr>
          <w:rFonts w:ascii="Inter" w:hAnsi="Inter" w:eastAsia="Inter" w:cs="Inter"/>
          <w:color w:val="1c1d1f"/>
          <w:highlight w:val="white"/>
        </w:rPr>
        <w:t xml:space="preserve">How does R2 have the correct nexthop for R1’s loopback? We don’t see R1 advertising its nexthop anywhere in the LSP. The answer is that R1 advertises its interface address in the Hello. This is how R2 knows what to use for the nexthop to 1.1.1.1.</w:t>
      </w:r>
      <w:r>
        <w:rPr>
          <w:highlight w:val="none"/>
        </w:rPr>
      </w:r>
      <w:r>
        <w:rPr>
          <w:highlight w:val="none"/>
        </w:rPr>
      </w:r>
    </w:p>
    <w:p>
      <w:pPr>
        <w:pStyle w:val="785"/>
        <w:bidi w:val="false"/>
        <w:spacing w:after="140" w:before="0"/>
        <w:ind/>
        <w:jc w:val="left"/>
        <w:rPr>
          <w:highlight w:val="none"/>
        </w:rPr>
      </w:pPr>
      <w:r>
        <mc:AlternateContent>
          <mc:Choice Requires="wpg">
            <w:drawing>
              <wp:inline xmlns:wp="http://schemas.openxmlformats.org/drawingml/2006/wordprocessingDrawing" distT="0" distB="0" distL="0" distR="0">
                <wp:extent cx="4705350" cy="28765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r/>
                      </pic:nvPicPr>
                      <pic:blipFill rotWithShape="1">
                        <a:blip r:embed="rId11"/>
                        <a:stretch/>
                      </pic:blipFill>
                      <pic:spPr bwMode="auto">
                        <a:xfrm>
                          <a:off x="0" y="0"/>
                          <a:ext cx="4705350" cy="28765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0.50pt;height:226.5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743"/>
        <w:numPr>
          <w:ilvl w:val="1"/>
          <w:numId w:val="1"/>
        </w:numPr>
        <w:bidi w:val="false"/>
        <w:spacing/>
        <w:ind/>
        <w:rPr/>
      </w:pPr>
      <w:r/>
      <w:bookmarkStart w:id="4" w:name="_Toc4"/>
      <w:r>
        <w:t xml:space="preserve">Hello Padding</w:t>
      </w:r>
      <w:bookmarkEnd w:id="4"/>
      <w:r/>
      <w:r/>
    </w:p>
    <w:p>
      <w:pPr>
        <w:pStyle w:val="744"/>
        <w:numPr>
          <w:ilvl w:val="2"/>
          <w:numId w:val="1"/>
        </w:numPr>
        <w:bidi w:val="false"/>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bidi w:val="false"/>
        <w:spacing/>
        <w:ind/>
        <w:rPr/>
      </w:pPr>
      <w:r/>
      <w:r/>
    </w:p>
    <w:p>
      <w:pPr>
        <w:pStyle w:val="785"/>
        <w:numPr>
          <w:ilvl w:val="0"/>
          <w:numId w:val="2"/>
        </w:numPr>
        <w:bidi w:val="false"/>
        <w:spacing/>
        <w:ind/>
        <w:rPr/>
      </w:pPr>
      <w:r>
        <w:t xml:space="preserve">Configure R1 and XR2 so that Hellos are only padded the first six times.</w:t>
      </w:r>
      <w:r/>
    </w:p>
    <w:p>
      <w:pPr>
        <w:pStyle w:val="744"/>
        <w:numPr>
          <w:ilvl w:val="2"/>
          <w:numId w:val="1"/>
        </w:numPr>
        <w:bidi w:val="false"/>
        <w:spacing/>
        <w:ind/>
        <w:rPr>
          <w:highlight w:val="none"/>
        </w:rPr>
      </w:pPr>
      <w:r>
        <w:t xml:space="preserve">Answer</w:t>
      </w:r>
      <w:r>
        <w:rPr>
          <w:highlight w:val="none"/>
        </w:rPr>
      </w:r>
      <w:r>
        <w:rPr>
          <w:highlight w:val="none"/>
        </w:rPr>
      </w:r>
    </w:p>
    <w:p>
      <w:pPr>
        <w:pStyle w:val="785"/>
        <w:bidi w:val="false"/>
        <w:spacing/>
        <w:ind/>
        <w:rPr/>
      </w:pPr>
      <w:r/>
      <w:r/>
    </w:p>
    <w:tbl>
      <w:tblPr>
        <w:tblStyle w:val="815"/>
        <w:tblInd w:w="0" w:type="dxa"/>
        <w:tblW w:w="9972" w:type="dxa"/>
        <w:tblCellMar>
          <w:left w:w="108" w:type="dxa"/>
          <w:top w:w="0" w:type="dxa"/>
          <w:right w:w="108" w:type="dxa"/>
          <w:bottom w:w="0" w:type="dxa"/>
        </w:tblCellMar>
        <w:tblBorders/>
        <w:tblLayout w:type="fixed"/>
        <w:tblLook w:val="04A0" w:firstRow="1" w:lastRow="0" w:firstColumn="1" w:lastColumn="0" w:noHBand="0" w:noVBand="1"/>
      </w:tblPr>
      <w:tblGrid>
        <w:gridCol w:w="9972"/>
      </w:tblGrid>
      <w:tr>
        <w:trPr/>
        <w:tc>
          <w:tcPr>
            <w:tcBorders/>
            <w:tcW w:w="9972" w:type="dxa"/>
          </w:tcPr>
          <w:p>
            <w:pPr>
              <w:pStyle w:val="812"/>
              <w:bidi w:val="false"/>
              <w:spacing w:after="0" w:before="0" w:line="240" w:lineRule="auto"/>
              <w:ind/>
              <w:jc w:val="left"/>
              <w:rPr>
                <w:rFonts w:ascii="Courier New" w:hAnsi="Courier New"/>
                <w:b/>
                <w:bCs/>
                <w:sz w:val="20"/>
                <w:szCs w:val="20"/>
                <w14:ligatures w14:val="none"/>
              </w:rPr>
            </w:pPr>
            <w:r>
              <w:rPr>
                <w:rFonts w:ascii="Courier New" w:hAnsi="Courier New"/>
                <w:b/>
                <w:bCs/>
                <w:sz w:val="20"/>
                <w:szCs w:val="20"/>
              </w:rPr>
              <w:t xml:space="preserve"># R1</w:t>
            </w:r>
            <w:r>
              <w:rPr>
                <w:rFonts w:ascii="Courier New" w:hAnsi="Courier New"/>
                <w:b/>
                <w:bCs/>
                <w:sz w:val="20"/>
                <w:szCs w:val="20"/>
                <w14:ligatures w14:val="none"/>
              </w:rPr>
            </w:r>
            <w:r>
              <w:rPr>
                <w:rFonts w:ascii="Courier New" w:hAnsi="Courier New"/>
                <w:b/>
                <w:bCs/>
                <w:sz w:val="20"/>
                <w:szCs w:val="20"/>
                <w14:ligatures w14:val="none"/>
              </w:rPr>
            </w:r>
          </w:p>
          <w:p>
            <w:pPr>
              <w:pStyle w:val="812"/>
              <w:bidi w:val="false"/>
              <w:spacing w:after="0" w:before="0" w:line="240" w:lineRule="auto"/>
              <w:ind/>
              <w:jc w:val="left"/>
              <w:rPr>
                <w:b w:val="0"/>
                <w:bCs w:val="0"/>
              </w:rPr>
            </w:pPr>
            <w:r>
              <w:rPr>
                <w:rFonts w:ascii="Courier New" w:hAnsi="Courier New"/>
                <w:b w:val="0"/>
                <w:bCs w:val="0"/>
                <w:sz w:val="20"/>
                <w:szCs w:val="20"/>
              </w:rPr>
              <w:t xml:space="preserve">int Gi2.12</w:t>
            </w:r>
            <w:r>
              <w:rPr>
                <w:b w:val="0"/>
                <w:bCs w:val="0"/>
              </w:rPr>
            </w:r>
            <w:r>
              <w:rPr>
                <w:b w:val="0"/>
                <w:bCs w:val="0"/>
              </w:rPr>
            </w:r>
          </w:p>
          <w:p>
            <w:pPr>
              <w:pStyle w:val="812"/>
              <w:bidi w:val="false"/>
              <w:spacing w:after="0" w:before="0" w:line="240" w:lineRule="auto"/>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no isis hello padding</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2"/>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Or</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2"/>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2"/>
              <w:bidi w:val="false"/>
              <w:spacing w:after="0" w:before="0" w:line="240" w:lineRule="auto"/>
              <w:ind/>
              <w:jc w:val="left"/>
              <w:rPr/>
            </w:pPr>
            <w:r>
              <w:rPr>
                <w:rFonts w:ascii="Courier New" w:hAnsi="Courier New"/>
                <w:b w:val="0"/>
                <w:bCs w:val="0"/>
                <w:sz w:val="20"/>
                <w:szCs w:val="20"/>
                <w:lang w:val="en-US"/>
              </w:rPr>
              <w:t xml:space="preserve">router isis</w:t>
            </w:r>
            <w:r/>
          </w:p>
          <w:p>
            <w:pPr>
              <w:pStyle w:val="812"/>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val="0"/>
                <w:bCs w:val="0"/>
                <w:sz w:val="20"/>
                <w:szCs w:val="20"/>
                <w:lang w:val="en-US"/>
              </w:rPr>
              <w:t xml:space="preserve">no hello padding [multi-point|point-to-point]</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2"/>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2"/>
              <w:bidi w:val="false"/>
              <w:spacing w:after="0" w:before="0" w:line="240" w:lineRule="auto"/>
              <w:ind/>
              <w:jc w:val="left"/>
              <w:rPr>
                <w:rFonts w:ascii="Courier New" w:hAnsi="Courier New"/>
                <w:b/>
                <w:bCs/>
                <w:sz w:val="20"/>
                <w:szCs w:val="20"/>
                <w:highlight w:val="none"/>
              </w:rPr>
            </w:pPr>
            <w:r>
              <w:rPr>
                <w:rFonts w:ascii="Courier New" w:hAnsi="Courier New"/>
                <w:b/>
                <w:bCs/>
                <w:sz w:val="20"/>
                <w:szCs w:val="20"/>
                <w:lang w:val="en-US"/>
              </w:rPr>
              <w:t xml:space="preserve"># XR2</w:t>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after="0" w:before="0" w:line="240" w:lineRule="auto"/>
              <w:ind/>
              <w:jc w:val="left"/>
              <w:rPr/>
            </w:pPr>
            <w:r>
              <w:rPr>
                <w:rFonts w:ascii="Courier New" w:hAnsi="Courier New"/>
                <w:b w:val="0"/>
                <w:bCs w:val="0"/>
                <w:sz w:val="20"/>
                <w:szCs w:val="20"/>
                <w:lang w:val="en-US"/>
              </w:rPr>
              <w:t xml:space="preserve">router isis 1</w:t>
            </w:r>
            <w:r/>
          </w:p>
          <w:p>
            <w:pPr>
              <w:pStyle w:val="812"/>
              <w:bidi w:val="false"/>
              <w:spacing w:after="0" w:before="0" w:line="240" w:lineRule="auto"/>
              <w:ind/>
              <w:jc w:val="left"/>
              <w:rPr/>
            </w:pPr>
            <w:r>
              <w:rPr>
                <w:rFonts w:ascii="Courier New" w:hAnsi="Courier New"/>
                <w:b w:val="0"/>
                <w:bCs w:val="0"/>
                <w:sz w:val="20"/>
                <w:szCs w:val="20"/>
                <w:lang w:val="en-US"/>
              </w:rPr>
              <w:t xml:space="preserve"> </w:t>
            </w:r>
            <w:r>
              <w:rPr>
                <w:rFonts w:ascii="Courier New" w:hAnsi="Courier New"/>
                <w:b w:val="0"/>
                <w:bCs w:val="0"/>
                <w:sz w:val="20"/>
                <w:szCs w:val="20"/>
                <w:lang w:val="en-US"/>
              </w:rPr>
              <w:t xml:space="preserve">int Gi0/0/0/0.1920</w:t>
            </w:r>
            <w:r/>
          </w:p>
          <w:p>
            <w:pPr>
              <w:pStyle w:val="812"/>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bCs/>
                <w:sz w:val="20"/>
                <w:szCs w:val="20"/>
                <w:lang w:val="en-US"/>
              </w:rPr>
              <w:t xml:space="preserve">hello-padding sometimes</w:t>
            </w:r>
            <w:r>
              <w:rPr>
                <w:rFonts w:ascii="Courier New" w:hAnsi="Courier New"/>
                <w:b w:val="0"/>
                <w:bCs w:val="0"/>
                <w:sz w:val="20"/>
                <w:szCs w:val="20"/>
                <w:lang w:val="en-US"/>
              </w:rPr>
              <w:t xml:space="preserve"> [level 2]</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2"/>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tc>
      </w:tr>
    </w:tbl>
    <w:p>
      <w:pPr>
        <w:pStyle w:val="785"/>
        <w:bidi w:val="false"/>
        <w:spacing/>
        <w:ind/>
        <w:rPr/>
      </w:pPr>
      <w:r/>
      <w:r/>
    </w:p>
    <w:p>
      <w:pPr>
        <w:pStyle w:val="744"/>
        <w:numPr>
          <w:ilvl w:val="2"/>
          <w:numId w:val="1"/>
        </w:numPr>
        <w:bidi w:val="false"/>
        <w:spacing/>
        <w:ind/>
        <w:rPr/>
      </w:pPr>
      <w:r>
        <w:t xml:space="preserve">Explanation</w:t>
      </w:r>
      <w:r/>
    </w:p>
    <w:p>
      <w:pPr>
        <w:pStyle w:val="741"/>
        <w:shd w:val="clear" w:color="ffffff" w:fill="ffffff"/>
        <w:spacing w:after="0" w:before="300"/>
        <w:ind w:right="0" w:firstLine="0" w:left="0"/>
        <w:rPr/>
      </w:pPr>
      <w:r>
        <w:rPr>
          <w:rFonts w:ascii="Inter" w:hAnsi="Inter" w:eastAsia="Inter" w:cs="Inter"/>
          <w:color w:val="1c1d1f"/>
        </w:rPr>
        <w:t xml:space="preserve">By default, the router will always pad Hellos. This can be considered an unnecessary waste of bandwidth, as once you’ve verified MTU via the padded Hellos, you no longer really need to continue to pad Hellos.</w:t>
      </w:r>
      <w:r/>
    </w:p>
    <w:p>
      <w:pPr>
        <w:pStyle w:val="741"/>
        <w:shd w:val="clear" w:color="ffffff" w:fill="ffffff"/>
        <w:spacing w:after="0" w:before="300"/>
        <w:ind w:right="0" w:firstLine="0" w:left="0"/>
        <w:rPr/>
      </w:pPr>
      <w:r>
        <w:rPr>
          <w:rFonts w:ascii="Inter" w:hAnsi="Inter" w:eastAsia="Inter" w:cs="Inter"/>
          <w:color w:val="1c1d1f"/>
        </w:rPr>
        <w:t xml:space="preserve">When using the above configuration, the router will only pad the first 6 Hellos. After this, all subsequent Hellos are not padded, which saves some bandwidth.</w:t>
      </w:r>
      <w:r/>
    </w:p>
    <w:p>
      <w:pPr>
        <w:pStyle w:val="741"/>
        <w:shd w:val="clear" w:color="ffffff" w:fill="ffffff"/>
        <w:spacing w:after="0" w:before="300"/>
        <w:ind w:right="0" w:firstLine="0" w:left="0"/>
        <w:rPr/>
      </w:pPr>
      <w:r>
        <w:rPr>
          <w:rFonts w:ascii="Inter" w:hAnsi="Inter" w:eastAsia="Inter" w:cs="Inter"/>
          <w:color w:val="1c1d1f"/>
        </w:rPr>
        <w:t xml:space="preserve">If for some reason you wanted to never pad Hellos, not even at the beginning of the adjacency, you can use </w:t>
      </w:r>
      <w:r>
        <w:rPr>
          <w:rFonts w:ascii="Inter" w:hAnsi="Inter" w:eastAsia="Inter" w:cs="Inter"/>
          <w:b/>
          <w:color w:val="1c1d1f"/>
          <w:sz w:val="24"/>
        </w:rPr>
        <w:t xml:space="preserve">no isis hello padding always</w:t>
      </w:r>
      <w:r>
        <w:rPr>
          <w:rFonts w:ascii="Inter" w:hAnsi="Inter" w:eastAsia="Inter" w:cs="Inter"/>
          <w:color w:val="1c1d1f"/>
        </w:rPr>
        <w:t xml:space="preserve"> under the interface on IOS-XE, or </w:t>
      </w:r>
      <w:r>
        <w:rPr>
          <w:rFonts w:ascii="Inter" w:hAnsi="Inter" w:eastAsia="Inter" w:cs="Inter"/>
          <w:b/>
          <w:color w:val="1c1d1f"/>
          <w:sz w:val="24"/>
        </w:rPr>
        <w:t xml:space="preserve">hello-padding disable </w:t>
      </w:r>
      <w:r>
        <w:rPr>
          <w:rFonts w:ascii="Inter" w:hAnsi="Inter" w:eastAsia="Inter" w:cs="Inter"/>
          <w:color w:val="1c1d1f"/>
        </w:rPr>
        <w:t xml:space="preserve">on IOS-XR. This is similar to OSPF’s </w:t>
      </w:r>
      <w:r>
        <w:rPr>
          <w:rFonts w:ascii="Inter" w:hAnsi="Inter" w:eastAsia="Inter" w:cs="Inter"/>
          <w:b/>
          <w:color w:val="1c1d1f"/>
          <w:sz w:val="24"/>
        </w:rPr>
        <w:t xml:space="preserve">ip ospf mtu-ignore</w:t>
      </w:r>
      <w:r>
        <w:rPr>
          <w:rFonts w:ascii="Inter" w:hAnsi="Inter" w:eastAsia="Inter" w:cs="Inter"/>
          <w:color w:val="1c1d1f"/>
        </w:rPr>
        <w:t xml:space="preserve"> setting.</w:t>
      </w:r>
      <w:r/>
    </w:p>
    <w:p>
      <w:pPr>
        <w:pStyle w:val="785"/>
        <w:bidi w:val="false"/>
        <w:spacing/>
        <w:ind/>
        <w:rPr/>
      </w:pPr>
      <w:r/>
      <w:r/>
    </w:p>
    <w:p>
      <w:pPr>
        <w:pStyle w:val="785"/>
        <w:bidi w:val="false"/>
        <w:spacing/>
        <w:ind/>
        <w:rPr>
          <w:highlight w:val="none"/>
        </w:rPr>
      </w:pPr>
      <w:r>
        <mc:AlternateContent>
          <mc:Choice Requires="wpg">
            <w:drawing>
              <wp:inline xmlns:wp="http://schemas.openxmlformats.org/drawingml/2006/wordprocessingDrawing" distT="0" distB="0" distL="0" distR="0">
                <wp:extent cx="4438650" cy="322326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pic:cNvPicPr>
                        <pic:nvPr/>
                      </pic:nvPicPr>
                      <pic:blipFill rotWithShape="1">
                        <a:blip r:embed="rId12"/>
                        <a:stretch/>
                      </pic:blipFill>
                      <pic:spPr bwMode="auto">
                        <a:xfrm>
                          <a:off x="0" y="0"/>
                          <a:ext cx="4438650" cy="32232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9.50pt;height:253.8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785"/>
        <w:bidi w:val="false"/>
        <w:spacing/>
        <w:ind/>
        <w:rPr/>
      </w:pPr>
      <w:r/>
      <w:r/>
    </w:p>
    <w:p>
      <w:pPr>
        <w:pStyle w:val="785"/>
        <w:bidi w:val="false"/>
        <w:spacing/>
        <w:ind/>
        <w:rPr/>
      </w:pPr>
      <w:r>
        <w:t xml:space="preserve">When you use </w:t>
      </w:r>
      <w:r>
        <w:rPr>
          <w:b/>
          <w:bCs/>
        </w:rPr>
        <w:t xml:space="preserve">no isis hello padding always</w:t>
      </w:r>
      <w:r>
        <w:t xml:space="preserve">, you will instead see “</w:t>
      </w:r>
      <w:r>
        <w:rPr>
          <w:b/>
          <w:bCs/>
        </w:rPr>
        <w:t xml:space="preserve">Never pad hello PDU</w:t>
      </w:r>
      <w:r>
        <w:t xml:space="preserve">”:</w:t>
      </w:r>
      <w:r/>
    </w:p>
    <w:p>
      <w:pPr>
        <w:pStyle w:val="785"/>
        <w:bidi w:val="false"/>
        <w:spacing/>
        <w:ind/>
        <w:rPr/>
      </w:pPr>
      <w:r/>
      <w:r/>
    </w:p>
    <w:p>
      <w:pPr>
        <w:pStyle w:val="785"/>
        <w:bidi w:val="false"/>
        <w:spacing/>
        <w:ind/>
        <w:rPr>
          <w:highlight w:val="none"/>
        </w:rPr>
      </w:pPr>
      <w:r>
        <mc:AlternateContent>
          <mc:Choice Requires="wpg">
            <w:drawing>
              <wp:inline xmlns:wp="http://schemas.openxmlformats.org/drawingml/2006/wordprocessingDrawing" distT="0" distB="0" distL="0" distR="0">
                <wp:extent cx="4797425" cy="349123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r/>
                      </pic:nvPicPr>
                      <pic:blipFill rotWithShape="1">
                        <a:blip r:embed="rId13"/>
                        <a:stretch/>
                      </pic:blipFill>
                      <pic:spPr bwMode="auto">
                        <a:xfrm>
                          <a:off x="0" y="0"/>
                          <a:ext cx="4797425" cy="349123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7.75pt;height:274.9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728D3D99">
      <w:pPr>
        <w:pStyle w:val="785"/>
        <w:bidi w:val="false"/>
        <w:spacing/>
        <w:ind/>
        <w:rPr/>
      </w:pPr>
      <w:r/>
      <w:r/>
    </w:p>
    <w:p>
      <w:pPr>
        <w:pStyle w:val="785"/>
        <w:bidi w:val="false"/>
        <w:spacing/>
        <w:ind/>
        <w:rPr>
          <w:highlight w:val="none"/>
        </w:rPr>
      </w:pPr>
      <w:r>
        <w:t xml:space="preserve">On </w:t>
      </w:r>
      <w:r>
        <w:rPr>
          <w:b/>
          <w:bCs/>
        </w:rPr>
        <w:t xml:space="preserve">IOS-XR</w:t>
      </w:r>
      <w:r>
        <w:t xml:space="preserve">.</w:t>
      </w:r>
      <w:r>
        <w:rPr>
          <w:highlight w:val="none"/>
        </w:rPr>
      </w:r>
      <w:r>
        <w:rPr>
          <w:highlight w:val="none"/>
        </w:rPr>
      </w:r>
    </w:p>
    <w:p w14:paraId="43E92CE7">
      <w:pPr>
        <w:pStyle w:val="785"/>
        <w:bidi w:val="false"/>
        <w:spacing/>
        <w:ind/>
        <w:rPr>
          <w:highlight w:val="none"/>
        </w:rPr>
      </w:pPr>
      <w:r>
        <w:rPr>
          <w:highlight w:val="none"/>
        </w:rPr>
      </w:r>
      <w:r>
        <mc:AlternateContent>
          <mc:Choice Requires="wpg">
            <w:drawing>
              <wp:inline xmlns:wp="http://schemas.openxmlformats.org/drawingml/2006/wordprocessingDrawing" distT="0" distB="0" distL="0" distR="0">
                <wp:extent cx="6332220" cy="24552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55471" name=""/>
                        <pic:cNvPicPr>
                          <a:picLocks noChangeAspect="1"/>
                        </pic:cNvPicPr>
                        <pic:nvPr/>
                      </pic:nvPicPr>
                      <pic:blipFill rotWithShape="1">
                        <a:blip r:embed="rId14"/>
                        <a:stretch/>
                      </pic:blipFill>
                      <pic:spPr bwMode="auto">
                        <a:xfrm>
                          <a:off x="0" y="0"/>
                          <a:ext cx="6332220" cy="2455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60pt;height:193.33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066E5785">
      <w:pPr>
        <w:pStyle w:val="785"/>
        <w:bidi w:val="false"/>
        <w:spacing/>
        <w:ind/>
        <w:rPr>
          <w:highlight w:val="none"/>
        </w:rPr>
      </w:pPr>
      <w:r>
        <w:rPr>
          <w:b/>
          <w:bCs/>
          <w:highlight w:val="none"/>
        </w:rPr>
        <w:t xml:space="preserve">XR2 </w:t>
      </w:r>
      <w:r>
        <w:rPr>
          <w:highlight w:val="none"/>
        </w:rPr>
        <w:t xml:space="preserve">sent Hello </w:t>
      </w:r>
      <w:r>
        <w:rPr>
          <w:b/>
          <w:bCs/>
          <w:highlight w:val="none"/>
        </w:rPr>
        <w:t xml:space="preserve">without Padding </w:t>
      </w:r>
      <w:r>
        <w:rPr>
          <w:highlight w:val="none"/>
        </w:rPr>
        <w:t xml:space="preserve">(55 octets), whilst its neighbor (</w:t>
      </w:r>
      <w:r>
        <w:rPr>
          <w:b/>
          <w:bCs/>
          <w:highlight w:val="none"/>
        </w:rPr>
        <w:t xml:space="preserve">XR1</w:t>
      </w:r>
      <w:r>
        <w:rPr>
          <w:highlight w:val="none"/>
        </w:rPr>
        <w:t xml:space="preserve">) sent padded Hello (1497 octets).</w:t>
      </w:r>
      <w:r>
        <w:rPr>
          <w:highlight w:val="none"/>
        </w:rPr>
      </w:r>
      <w:r>
        <w:rPr>
          <w:highlight w:val="none"/>
        </w:rPr>
      </w:r>
    </w:p>
    <w:p w14:paraId="4FE329CD">
      <w:pPr>
        <w:pStyle w:val="785"/>
        <w:bidi w:val="false"/>
        <w:spacing/>
        <w:ind/>
        <w:rPr/>
      </w:pPr>
      <w:r>
        <w:rPr>
          <w:highlight w:val="none"/>
        </w:rPr>
      </w:r>
      <w:r>
        <w:rPr>
          <w:highlight w:val="none"/>
        </w:rPr>
      </w:r>
      <w:r/>
    </w:p>
    <w:p>
      <w:pPr>
        <w:pStyle w:val="743"/>
        <w:numPr>
          <w:ilvl w:val="1"/>
          <w:numId w:val="1"/>
        </w:numPr>
        <w:bidi w:val="false"/>
        <w:spacing/>
        <w:ind/>
        <w:rPr/>
      </w:pPr>
      <w:r/>
      <w:bookmarkStart w:id="5" w:name="_Toc5"/>
      <w:r>
        <w:t xml:space="preserve">Overload Bit</w:t>
      </w:r>
      <w:bookmarkEnd w:id="5"/>
      <w:r/>
      <w:r/>
    </w:p>
    <w:p>
      <w:pPr>
        <w:pStyle w:val="744"/>
        <w:numPr>
          <w:ilvl w:val="2"/>
          <w:numId w:val="1"/>
        </w:numP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bidi w:val="false"/>
        <w:spacing/>
        <w:ind/>
        <w:rPr/>
      </w:pPr>
      <w:r/>
      <w:r/>
    </w:p>
    <w:p>
      <w:pPr>
        <w:pStyle w:val="785"/>
        <w:bidi w:val="false"/>
        <w:spacing/>
        <w:ind/>
        <w:rPr>
          <w:highlight w:val="none"/>
        </w:rPr>
      </w:pPr>
      <w:r>
        <w:t xml:space="preserve">Set the overload bit on routers R2, R3, and XR1:</w:t>
      </w:r>
      <w:r>
        <w:rPr>
          <w:highlight w:val="none"/>
        </w:rPr>
      </w:r>
      <w:r>
        <w:rPr>
          <w:highlight w:val="none"/>
        </w:rPr>
      </w:r>
    </w:p>
    <w:p>
      <w:pPr>
        <w:pStyle w:val="785"/>
        <w:numPr>
          <w:ilvl w:val="0"/>
          <w:numId w:val="4"/>
        </w:numPr>
        <w:bidi w:val="false"/>
        <w:spacing/>
        <w:ind/>
        <w:rPr>
          <w:highlight w:val="none"/>
        </w:rPr>
      </w:pPr>
      <w:r>
        <w:t xml:space="preserve">On </w:t>
      </w:r>
      <w:r>
        <w:rPr>
          <w:b/>
          <w:bCs/>
        </w:rPr>
        <w:t xml:space="preserve">R2</w:t>
      </w:r>
      <w:r>
        <w:t xml:space="preserve">, set overload bit on startup, wait for BGP, and supress all external routes</w:t>
      </w:r>
      <w:r>
        <w:rPr>
          <w:highlight w:val="none"/>
        </w:rPr>
      </w:r>
      <w:r>
        <w:rPr>
          <w:highlight w:val="none"/>
        </w:rPr>
      </w:r>
    </w:p>
    <w:p>
      <w:pPr>
        <w:pStyle w:val="785"/>
        <w:numPr>
          <w:ilvl w:val="0"/>
          <w:numId w:val="4"/>
        </w:numPr>
        <w:bidi w:val="false"/>
        <w:spacing/>
        <w:ind/>
        <w:rPr>
          <w:highlight w:val="none"/>
        </w:rPr>
      </w:pPr>
      <w:r>
        <w:t xml:space="preserve">On </w:t>
      </w:r>
      <w:r>
        <w:rPr>
          <w:b/>
          <w:bCs/>
        </w:rPr>
        <w:t xml:space="preserve">R3</w:t>
      </w:r>
      <w:r>
        <w:t xml:space="preserve">, set overload bit right now, and advertise all prefixes</w:t>
      </w:r>
      <w:r>
        <w:rPr>
          <w:highlight w:val="none"/>
        </w:rPr>
      </w:r>
      <w:r>
        <w:rPr>
          <w:highlight w:val="none"/>
        </w:rPr>
      </w:r>
    </w:p>
    <w:p>
      <w:pPr>
        <w:pStyle w:val="785"/>
        <w:numPr>
          <w:ilvl w:val="0"/>
          <w:numId w:val="4"/>
        </w:numPr>
        <w:bidi w:val="false"/>
        <w:spacing/>
        <w:ind/>
        <w:rPr>
          <w:highlight w:val="none"/>
        </w:rPr>
      </w:pPr>
      <w:r>
        <w:t xml:space="preserve">On </w:t>
      </w:r>
      <w:r>
        <w:rPr>
          <w:b/>
          <w:bCs/>
        </w:rPr>
        <w:t xml:space="preserve">XR1</w:t>
      </w:r>
      <w:r>
        <w:t xml:space="preserve">, set overload bit on startup, wait for BGP, and suppress both inter-area and external routes</w:t>
      </w:r>
      <w:r>
        <w:rPr>
          <w:highlight w:val="none"/>
        </w:rPr>
      </w:r>
      <w:r>
        <w:rPr>
          <w:highlight w:val="none"/>
        </w:rPr>
      </w:r>
    </w:p>
    <w:p>
      <w:pPr>
        <w:pStyle w:val="785"/>
        <w:bidi w:val="false"/>
        <w:spacing/>
        <w:ind/>
        <w:rPr>
          <w:highlight w:val="none"/>
        </w:rPr>
      </w:pPr>
      <w:r>
        <w:rPr>
          <w:highlight w:val="none"/>
        </w:rPr>
      </w:r>
      <w:r>
        <w:rPr>
          <w:highlight w:val="none"/>
        </w:rPr>
      </w:r>
      <w:r>
        <w:rPr>
          <w:highlight w:val="none"/>
        </w:rPr>
      </w:r>
    </w:p>
    <w:p>
      <w:pPr>
        <w:pStyle w:val="744"/>
        <w:numPr>
          <w:ilvl w:val="2"/>
          <w:numId w:val="1"/>
        </w:numPr>
        <w:bidi w:val="false"/>
        <w:spacing/>
        <w:ind/>
        <w:rPr>
          <w:highlight w:val="none"/>
        </w:rPr>
      </w:pPr>
      <w:r>
        <w:t xml:space="preserve">Answer</w:t>
      </w:r>
      <w:r>
        <w:rPr>
          <w:highlight w:val="none"/>
        </w:rPr>
      </w:r>
      <w:r>
        <w:rPr>
          <w:highlight w:val="none"/>
        </w:rPr>
      </w:r>
    </w:p>
    <w:p>
      <w:pPr>
        <w:pStyle w:val="785"/>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R2</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 suppress external</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XR1</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 1</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w:t>
            </w:r>
            <w:r/>
          </w:p>
        </w:tc>
      </w:tr>
    </w:tbl>
    <w:p>
      <w:pPr>
        <w:pStyle w:val="785"/>
        <w:bidi w:val="false"/>
        <w:spacing/>
        <w:ind/>
        <w:rPr/>
      </w:pPr>
      <w:r/>
      <w:r/>
    </w:p>
    <w:p>
      <w:pPr>
        <w:pStyle w:val="744"/>
        <w:numPr>
          <w:ilvl w:val="2"/>
          <w:numId w:val="1"/>
        </w:numPr>
        <w:bidi w:val="false"/>
        <w:spacing/>
        <w:ind/>
        <w:rPr/>
      </w:pPr>
      <w:r>
        <w:t xml:space="preserve">Explanation</w:t>
      </w:r>
      <w:r/>
    </w:p>
    <w:p>
      <w:pPr>
        <w:pStyle w:val="785"/>
        <w:bidi w:val="false"/>
        <w:spacing/>
        <w:ind/>
        <w:rPr/>
      </w:pPr>
      <w:r/>
      <w:r/>
    </w:p>
    <w:p>
      <w:pPr>
        <w:pStyle w:val="785"/>
        <w:bidi w:val="false"/>
        <w:spacing/>
        <w:ind/>
        <w:rPr>
          <w:highlight w:val="none"/>
        </w:rPr>
      </w:pPr>
      <w:r>
        <w:rPr>
          <w:b/>
          <w:bCs/>
        </w:rPr>
        <w:t xml:space="preserve">XR1</w:t>
      </w:r>
      <w:r>
        <w:t xml:space="preserve">, we can verify overload bit configuration using </w:t>
      </w:r>
      <w:r>
        <w:rPr>
          <w:b/>
          <w:bCs/>
        </w:rPr>
        <w:t xml:space="preserve">show isis protocol</w:t>
      </w:r>
      <w:r>
        <w:t xml:space="preserve">.</w:t>
      </w:r>
      <w:r>
        <w:rPr>
          <w:highlight w:val="none"/>
        </w:rPr>
      </w:r>
      <w:r>
        <w:rPr>
          <w:highlight w:val="none"/>
        </w:rPr>
      </w:r>
    </w:p>
    <w:p>
      <w:pPr>
        <w:pStyle w:val="785"/>
        <w:bidi w:val="false"/>
        <w:spacing/>
        <w:ind/>
        <w:rPr/>
      </w:pPr>
      <w:r>
        <mc:AlternateContent>
          <mc:Choice Requires="wpg">
            <w:drawing>
              <wp:inline xmlns:wp="http://schemas.openxmlformats.org/drawingml/2006/wordprocessingDrawing" distT="0" distB="0" distL="0" distR="0">
                <wp:extent cx="6332220" cy="187388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pic:cNvPicPr>
                        <pic:nvPr/>
                      </pic:nvPicPr>
                      <pic:blipFill rotWithShape="1">
                        <a:blip r:embed="rId15"/>
                        <a:stretch/>
                      </pic:blipFill>
                      <pic:spPr bwMode="auto">
                        <a:xfrm>
                          <a:off x="0" y="0"/>
                          <a:ext cx="6332220" cy="18738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8.60pt;height:147.55pt;mso-wrap-distance-left:0.00pt;mso-wrap-distance-top:0.00pt;mso-wrap-distance-right:0.00pt;mso-wrap-distance-bottom:0.00pt;z-index:1;" stroked="false">
                <v:imagedata r:id="rId15" o:title=""/>
                <o:lock v:ext="edit" rotation="t"/>
              </v:shape>
            </w:pict>
          </mc:Fallback>
        </mc:AlternateContent>
      </w:r>
      <w:r/>
    </w:p>
    <w:p>
      <w:pPr>
        <w:pStyle w:val="785"/>
        <w:bidi w:val="false"/>
        <w:spacing/>
        <w:ind/>
        <w:rPr>
          <w:highlight w:val="none"/>
        </w:rPr>
      </w:pPr>
      <w:r>
        <w:rPr>
          <w:highlight w:val="none"/>
        </w:rPr>
      </w:r>
      <w:r>
        <w:rPr>
          <w:highlight w:val="none"/>
        </w:rPr>
      </w:r>
      <w:r>
        <w:rPr>
          <w:highlight w:val="none"/>
        </w:rPr>
      </w:r>
    </w:p>
    <w:p>
      <w:pPr>
        <w:pStyle w:val="785"/>
        <w:bidi w:val="false"/>
        <w:spacing/>
        <w:ind/>
        <w:rPr>
          <w:highlight w:val="none"/>
        </w:rPr>
      </w:pPr>
      <w:r>
        <w:t xml:space="preserve">R3 is currently setting the OL bit in its LSP:</w:t>
      </w:r>
      <w:r>
        <w:rPr>
          <w:highlight w:val="none"/>
        </w:rPr>
      </w:r>
      <w:r>
        <w:rPr>
          <w:highlight w:val="none"/>
        </w:rPr>
      </w:r>
    </w:p>
    <w:p>
      <w:pPr>
        <w:pStyle w:val="785"/>
        <w:bidi w:val="false"/>
        <w:spacing/>
        <w:ind/>
        <w:rPr>
          <w:highlight w:val="none"/>
        </w:rPr>
      </w:pPr>
      <w:r>
        <mc:AlternateContent>
          <mc:Choice Requires="wpg">
            <w:drawing>
              <wp:inline xmlns:wp="http://schemas.openxmlformats.org/drawingml/2006/wordprocessingDrawing" distT="0" distB="0" distL="0" distR="0">
                <wp:extent cx="6332220" cy="210375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pic:cNvPicPr>
                        <pic:nvPr/>
                      </pic:nvPicPr>
                      <pic:blipFill rotWithShape="1">
                        <a:blip r:embed="rId16"/>
                        <a:stretch/>
                      </pic:blipFill>
                      <pic:spPr bwMode="auto">
                        <a:xfrm>
                          <a:off x="0" y="0"/>
                          <a:ext cx="6332220" cy="21037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60pt;height:165.65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785"/>
        <w:bidi w:val="false"/>
        <w:spacing/>
        <w:ind/>
        <w:rPr>
          <w:highlight w:val="none"/>
        </w:rPr>
      </w:pPr>
      <w:r>
        <w:rPr>
          <w:rFonts w:ascii="Inter" w:hAnsi="Inter" w:eastAsia="Inter" w:cs="Inter"/>
          <w:color w:val="1c1d1f"/>
          <w:highlight w:val="white"/>
        </w:rPr>
        <w:t xml:space="preserve">Note that when the OL bit is set, the router is </w:t>
      </w:r>
      <w:r>
        <w:rPr>
          <w:rFonts w:ascii="Inter" w:hAnsi="Inter" w:eastAsia="Inter" w:cs="Inter"/>
          <w:i/>
          <w:color w:val="1c1d1f"/>
          <w:highlight w:val="white"/>
        </w:rPr>
        <w:t xml:space="preserve">never</w:t>
      </w:r>
      <w:r>
        <w:rPr>
          <w:rFonts w:ascii="Inter" w:hAnsi="Inter" w:eastAsia="Inter" w:cs="Inter"/>
          <w:color w:val="1c1d1f"/>
          <w:highlight w:val="white"/>
        </w:rPr>
        <w:t xml:space="preserve"> used for transit, even if no other paths exist. The node can still be used to reach leaf prefixes advertised directly from the node itself, such as its own loopback.</w:t>
      </w:r>
      <w:r>
        <w:rPr>
          <w:highlight w:val="none"/>
        </w:rPr>
      </w:r>
      <w:r>
        <w:rPr>
          <w:highlight w:val="none"/>
        </w:rPr>
      </w:r>
    </w:p>
    <w:p>
      <w:pPr>
        <w:pStyle w:val="785"/>
        <w:bidi w:val="false"/>
        <w:spacing/>
        <w:ind/>
        <w:rPr/>
      </w:pPr>
      <w:r/>
      <w:r/>
    </w:p>
    <w:p>
      <w:pPr>
        <w:pStyle w:val="785"/>
        <w:bidi w:val="false"/>
        <w:spacing/>
        <w:ind/>
        <w:rPr/>
      </w:pPr>
      <w:r>
        <w:t xml:space="preserve">R2 should no longer have ECMP routes to XR1. It should only be using R4 for transit. It will only use R3 for traffic R3 itself is advertising - its loopback and connected routes.</w:t>
      </w:r>
      <w:r/>
    </w:p>
    <w:p>
      <w:pPr>
        <w:pStyle w:val="785"/>
        <w:bidi w:val="false"/>
        <w:spacing/>
        <w:ind/>
        <w:rPr>
          <w:highlight w:val="none"/>
        </w:rPr>
      </w:pPr>
      <w:r>
        <mc:AlternateContent>
          <mc:Choice Requires="wpg">
            <w:drawing>
              <wp:inline xmlns:wp="http://schemas.openxmlformats.org/drawingml/2006/wordprocessingDrawing" distT="0" distB="0" distL="0" distR="0">
                <wp:extent cx="5558155" cy="341947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pic:cNvPicPr>
                        <pic:nvPr/>
                      </pic:nvPicPr>
                      <pic:blipFill rotWithShape="1">
                        <a:blip r:embed="rId17"/>
                        <a:stretch/>
                      </pic:blipFill>
                      <pic:spPr bwMode="auto">
                        <a:xfrm>
                          <a:off x="0" y="0"/>
                          <a:ext cx="5558155" cy="34194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7.65pt;height:269.25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785"/>
        <w:bidi w:val="false"/>
        <w:spacing/>
        <w:ind/>
        <w:rPr>
          <w:highlight w:val="none"/>
        </w:rPr>
      </w:pPr>
      <w:r>
        <mc:AlternateContent>
          <mc:Choice Requires="wpg">
            <w:drawing>
              <wp:inline xmlns:wp="http://schemas.openxmlformats.org/drawingml/2006/wordprocessingDrawing" distT="0" distB="0" distL="0" distR="0">
                <wp:extent cx="6332220" cy="284162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pic:cNvPicPr>
                        <pic:nvPr/>
                      </pic:nvPicPr>
                      <pic:blipFill rotWithShape="1">
                        <a:blip r:embed="rId18"/>
                        <a:stretch/>
                      </pic:blipFill>
                      <pic:spPr bwMode="auto">
                        <a:xfrm>
                          <a:off x="0" y="0"/>
                          <a:ext cx="6332220" cy="28416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98.60pt;height:223.7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785"/>
        <w:bidi w:val="false"/>
        <w:spacing/>
        <w:ind/>
        <w:rPr/>
      </w:pPr>
      <w:r/>
      <w:r/>
    </w:p>
    <w:p>
      <w:pPr>
        <w:pStyle w:val="743"/>
        <w:numPr>
          <w:ilvl w:val="1"/>
          <w:numId w:val="1"/>
        </w:numPr>
        <w:bidi w:val="false"/>
        <w:spacing/>
        <w:ind/>
        <w:rPr/>
      </w:pPr>
      <w:r/>
      <w:bookmarkStart w:id="6" w:name="_Toc6"/>
      <w:r>
        <w:t xml:space="preserve">LSP Size</w:t>
      </w:r>
      <w:bookmarkEnd w:id="6"/>
      <w:r/>
      <w:r/>
    </w:p>
    <w:p>
      <w:pPr>
        <w:pStyle w:val="744"/>
        <w:numPr>
          <w:ilvl w:val="2"/>
          <w:numId w:val="1"/>
        </w:numP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bidi w:val="false"/>
        <w:spacing/>
        <w:ind/>
        <w:rPr/>
      </w:pPr>
      <w:r/>
      <w:r/>
    </w:p>
    <w:p>
      <w:pPr>
        <w:pStyle w:val="792"/>
        <w:numPr>
          <w:ilvl w:val="0"/>
          <w:numId w:val="5"/>
        </w:numP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Enable wide metrics everywhere. </w:t>
      </w:r>
      <w:r>
        <w:rPr>
          <w:rFonts w:ascii="Inter" w:hAnsi="Inter" w:eastAsia="Inter" w:cs="Inter"/>
          <w:color w:val="1c1d1f"/>
        </w:rPr>
      </w:r>
      <w:r>
        <w:rPr>
          <w:rFonts w:ascii="Inter" w:hAnsi="Inter" w:eastAsia="Inter" w:cs="Inter"/>
          <w:color w:val="1c1d1f"/>
        </w:rPr>
      </w:r>
    </w:p>
    <w:p>
      <w:pPr>
        <w:pStyle w:val="792"/>
        <w:numPr>
          <w:ilvl w:val="0"/>
          <w:numId w:val="5"/>
        </w:numP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Configure R1 and XR2 so that their LSP is fragmented once is it bigger than 128 bytes.</w:t>
      </w:r>
      <w:r>
        <w:rPr>
          <w:rFonts w:ascii="Inter" w:hAnsi="Inter" w:eastAsia="Inter" w:cs="Inter"/>
        </w:rPr>
      </w:r>
      <w:r>
        <w:rPr>
          <w:rFonts w:ascii="Inter" w:hAnsi="Inter" w:eastAsia="Inter" w:cs="Inter"/>
        </w:rPr>
      </w:r>
    </w:p>
    <w:p>
      <w:pPr>
        <w:pStyle w:val="785"/>
        <w:bidi w:val="false"/>
        <w:spacing/>
        <w:ind/>
        <w:rPr/>
      </w:pPr>
      <w:r/>
      <w:r/>
    </w:p>
    <w:p>
      <w:pPr>
        <w:pStyle w:val="744"/>
        <w:numPr>
          <w:ilvl w:val="2"/>
          <w:numId w:val="1"/>
        </w:numPr>
        <w:bidi w:val="false"/>
        <w:spacing/>
        <w:ind/>
        <w:rPr/>
      </w:pPr>
      <w:r>
        <w:t xml:space="preserve">Answer</w:t>
      </w:r>
      <w:r/>
    </w:p>
    <w:p>
      <w:pPr>
        <w:pStyle w:val="785"/>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 1</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2"/>
              <w:bidi w:val="false"/>
              <w:spacing/>
              <w:ind/>
              <w:jc w:val="left"/>
              <w:rPr/>
            </w:pPr>
            <w:r>
              <w:rPr>
                <w:rFonts w:ascii="Courier New" w:hAnsi="Courier New"/>
                <w:b w:val="0"/>
                <w:bCs w:val="0"/>
                <w:sz w:val="20"/>
                <w:szCs w:val="20"/>
              </w:rPr>
              <w:t xml:space="preserve"> </w:t>
            </w:r>
            <w:r/>
          </w:p>
          <w:p>
            <w:pPr>
              <w:pStyle w:val="812"/>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lsp-mtu 128</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 1</w:t>
            </w: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lsp-mtu 128</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85"/>
        <w:bidi w:val="false"/>
        <w:spacing/>
        <w:ind/>
        <w:rPr/>
      </w:pPr>
      <w:r/>
      <w:r/>
    </w:p>
    <w:p>
      <w:pPr>
        <w:pStyle w:val="744"/>
        <w:numPr>
          <w:ilvl w:val="2"/>
          <w:numId w:val="1"/>
        </w:numPr>
        <w:bidi w:val="false"/>
        <w:spacing/>
        <w:ind/>
        <w:rPr/>
      </w:pPr>
      <w:r>
        <w:t xml:space="preserve">Explanation</w:t>
      </w:r>
      <w:r/>
    </w:p>
    <w:p>
      <w:pPr>
        <w:pStyle w:val="785"/>
        <w:bidi w:val="false"/>
        <w:spacing/>
        <w:ind/>
        <w:rPr/>
      </w:pPr>
      <w:r/>
      <w:r/>
    </w:p>
    <w:p>
      <w:pPr>
        <w:pStyle w:val="785"/>
        <w:bidi w:val="false"/>
        <w:spacing/>
        <w:ind/>
        <w:rPr/>
      </w:pPr>
      <w:r/>
      <w:r/>
    </w:p>
    <w:p>
      <w:pPr>
        <w:pStyle w:val="785"/>
        <w:bidi w:val="false"/>
        <w:spacing/>
        <w:ind/>
        <w:jc w:val="center"/>
        <w:rPr>
          <w:highlight w:val="none"/>
        </w:rPr>
      </w:pPr>
      <w:r>
        <mc:AlternateContent>
          <mc:Choice Requires="wpg">
            <w:drawing>
              <wp:inline xmlns:wp="http://schemas.openxmlformats.org/drawingml/2006/wordprocessingDrawing" distT="0" distB="0" distL="0" distR="0">
                <wp:extent cx="2988310" cy="122745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pic:cNvPicPr>
                        <pic:nvPr/>
                      </pic:nvPicPr>
                      <pic:blipFill rotWithShape="1">
                        <a:blip r:embed="rId19"/>
                        <a:stretch/>
                      </pic:blipFill>
                      <pic:spPr bwMode="auto">
                        <a:xfrm>
                          <a:off x="0" y="0"/>
                          <a:ext cx="2988310" cy="12274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35.30pt;height:96.65pt;mso-wrap-distance-left:0.00pt;mso-wrap-distance-top:0.00pt;mso-wrap-distance-right:0.00pt;mso-wrap-distance-bottom:0.00pt;z-index:1;" stroked="false">
                <v:imagedata r:id="rId19" o:title=""/>
                <o:lock v:ext="edit" rotation="t"/>
              </v:shape>
            </w:pict>
          </mc:Fallback>
        </mc:AlternateContent>
      </w:r>
      <w:r>
        <w:t xml:space="preserve">  </w:t>
      </w:r>
      <w:r>
        <mc:AlternateContent>
          <mc:Choice Requires="wpg">
            <w:drawing>
              <wp:inline xmlns:wp="http://schemas.openxmlformats.org/drawingml/2006/wordprocessingDrawing" distT="0" distB="0" distL="0" distR="0">
                <wp:extent cx="3162300" cy="119697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pic:cNvPicPr>
                        <pic:nvPr/>
                      </pic:nvPicPr>
                      <pic:blipFill rotWithShape="1">
                        <a:blip r:embed="rId20"/>
                        <a:stretch/>
                      </pic:blipFill>
                      <pic:spPr bwMode="auto">
                        <a:xfrm>
                          <a:off x="0" y="0"/>
                          <a:ext cx="3162300" cy="11969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9.00pt;height:94.2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785"/>
        <w:bidi w:val="false"/>
        <w:spacing/>
        <w:ind/>
        <w:rPr/>
      </w:pPr>
      <w:r/>
      <w:r/>
    </w:p>
    <w:p>
      <w:pPr>
        <w:pStyle w:val="785"/>
        <w:bidi w:val="false"/>
        <w:spacing/>
        <w:ind/>
        <w:jc w:val="center"/>
        <w:rPr/>
      </w:pPr>
      <w:r>
        <mc:AlternateContent>
          <mc:Choice Requires="wpg">
            <w:drawing>
              <wp:inline xmlns:wp="http://schemas.openxmlformats.org/drawingml/2006/wordprocessingDrawing" distT="0" distB="0" distL="0" distR="0">
                <wp:extent cx="2963545" cy="126619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pic:cNvPicPr>
                        <pic:nvPr/>
                      </pic:nvPicPr>
                      <pic:blipFill rotWithShape="1">
                        <a:blip r:embed="rId21"/>
                        <a:stretch/>
                      </pic:blipFill>
                      <pic:spPr bwMode="auto">
                        <a:xfrm>
                          <a:off x="0" y="0"/>
                          <a:ext cx="2963545" cy="126619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33.35pt;height:99.70pt;mso-wrap-distance-left:0.00pt;mso-wrap-distance-top:0.00pt;mso-wrap-distance-right:0.00pt;mso-wrap-distance-bottom:0.00pt;z-index:1;" stroked="false">
                <v:imagedata r:id="rId21" o:title=""/>
                <o:lock v:ext="edit" rotation="t"/>
              </v:shape>
            </w:pict>
          </mc:Fallback>
        </mc:AlternateContent>
      </w:r>
      <w:r>
        <w:t xml:space="preserve"> </w:t>
      </w:r>
      <w:r>
        <mc:AlternateContent>
          <mc:Choice Requires="wpg">
            <w:drawing>
              <wp:inline xmlns:wp="http://schemas.openxmlformats.org/drawingml/2006/wordprocessingDrawing" distT="0" distB="0" distL="0" distR="0">
                <wp:extent cx="2946400" cy="126174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pic:cNvPicPr>
                        <pic:nvPr/>
                      </pic:nvPicPr>
                      <pic:blipFill rotWithShape="1">
                        <a:blip r:embed="rId22"/>
                        <a:stretch/>
                      </pic:blipFill>
                      <pic:spPr bwMode="auto">
                        <a:xfrm>
                          <a:off x="0" y="0"/>
                          <a:ext cx="2946400" cy="1261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32.00pt;height:99.35pt;mso-wrap-distance-left:0.00pt;mso-wrap-distance-top:0.00pt;mso-wrap-distance-right:0.00pt;mso-wrap-distance-bottom:0.00pt;z-index:1;" stroked="false">
                <v:imagedata r:id="rId22" o:title=""/>
                <o:lock v:ext="edit" rotation="t"/>
              </v:shape>
            </w:pict>
          </mc:Fallback>
        </mc:AlternateContent>
      </w:r>
      <w:r/>
    </w:p>
    <w:p>
      <w:pPr>
        <w:pStyle w:val="785"/>
        <w:bidi w:val="false"/>
        <w:spacing/>
        <w:ind/>
        <w:rPr>
          <w:highlight w:val="none"/>
        </w:rPr>
      </w:pPr>
      <w:r>
        <w:t xml:space="preserve">By default, an LSP is fragmented at 1500 bytes. We can control this by setting the lsp-mtu. When the router’s own LSP becomes larger than the specified MTU size, it is split into multiple LSPs.</w:t>
      </w:r>
      <w:r>
        <w:rPr>
          <w:highlight w:val="none"/>
        </w:rPr>
      </w:r>
      <w:r>
        <w:rPr>
          <w:highlight w:val="none"/>
        </w:rPr>
      </w:r>
    </w:p>
    <w:p>
      <w:pPr>
        <w:pStyle w:val="785"/>
        <w:bidi w:val="false"/>
        <w:spacing/>
        <w:ind/>
        <w:rPr/>
      </w:pPr>
      <w:r/>
      <w:r/>
    </w:p>
    <w:p>
      <w:pPr>
        <w:pStyle w:val="785"/>
        <w:bidi w:val="false"/>
        <w:spacing/>
        <w:ind/>
        <w:rPr/>
      </w:pPr>
      <w:r/>
      <w:r/>
    </w:p>
    <w:p>
      <w:pPr>
        <w:pStyle w:val="743"/>
        <w:numPr>
          <w:ilvl w:val="1"/>
          <w:numId w:val="1"/>
        </w:numPr>
        <w:spacing/>
        <w:ind/>
        <w:rPr/>
      </w:pPr>
      <w:r/>
      <w:bookmarkStart w:id="7" w:name="_Toc7"/>
      <w:r>
        <w:t xml:space="preserve">Default Metric</w:t>
      </w:r>
      <w:bookmarkEnd w:id="7"/>
      <w:r/>
      <w:r/>
    </w:p>
    <w:p>
      <w:pPr>
        <w:pStyle w:val="744"/>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92"/>
        <w:numPr>
          <w:ilvl w:val="0"/>
          <w:numId w:val="6"/>
        </w:numPr>
        <w:shd w:val="clear" w:color="ffffff" w:fill="ffffff"/>
        <w:spacing w:after="0" w:before="300"/>
        <w:ind w:right="0" w:hanging="360" w:left="709"/>
        <w:contextualSpacing w:val="true"/>
        <w:rPr/>
      </w:pPr>
      <w:r>
        <w:rPr>
          <w:rFonts w:ascii="Inter" w:hAnsi="Inter" w:eastAsia="Inter" w:cs="Inter"/>
          <w:color w:val="1c1d1f"/>
        </w:rPr>
        <w:t xml:space="preserve">Configure all routers so that the default metric is 100.</w:t>
      </w:r>
      <w:r/>
    </w:p>
    <w:p>
      <w:pPr>
        <w:pStyle w:val="741"/>
        <w:shd w:val="clear" w:color="ffffff" w:fill="ffffff"/>
        <w:spacing w:after="0" w:before="300"/>
        <w:ind w:righ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4"/>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 100 </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 1</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metric 100</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44"/>
        <w:numPr>
          <w:ilvl w:val="2"/>
          <w:numId w:val="1"/>
        </w:numPr>
        <w:spacing/>
        <w:ind/>
        <w:rPr/>
      </w:pPr>
      <w:r>
        <w:rPr>
          <w:rFonts w:ascii="Inter" w:hAnsi="Inter" w:eastAsia="Inter" w:cs="Inter"/>
          <w:color w:val="1c1d1f"/>
        </w:rPr>
        <w:t xml:space="preserve">Explanation</w:t>
      </w:r>
      <w:r/>
    </w:p>
    <w:p>
      <w:pPr>
        <w:pStyle w:val="785"/>
        <w:spacing/>
        <w:ind/>
        <w:rPr/>
      </w:pPr>
      <w:r/>
      <w:r/>
    </w:p>
    <w:p>
      <w:pPr>
        <w:pStyle w:val="785"/>
        <w:spacing/>
        <w:ind/>
        <w:rPr/>
      </w:pPr>
      <w:r>
        <w:rPr>
          <w:rFonts w:ascii="Inter" w:hAnsi="Inter" w:eastAsia="Inter" w:cs="Inter"/>
          <w:color w:val="1c1d1f"/>
          <w:highlight w:val="white"/>
        </w:rPr>
        <w:t xml:space="preserve">To use a default </w:t>
      </w:r>
      <w:r>
        <w:rPr>
          <w:rFonts w:ascii="Inter" w:hAnsi="Inter" w:eastAsia="Inter" w:cs="Inter"/>
          <w:b/>
          <w:bCs/>
          <w:color w:val="1c1d1f"/>
          <w:highlight w:val="white"/>
        </w:rPr>
        <w:t xml:space="preserve">metric of 100</w:t>
      </w:r>
      <w:r>
        <w:rPr>
          <w:rFonts w:ascii="Inter" w:hAnsi="Inter" w:eastAsia="Inter" w:cs="Inter"/>
          <w:color w:val="1c1d1f"/>
          <w:highlight w:val="white"/>
        </w:rPr>
        <w:t xml:space="preserve">, we must use </w:t>
      </w:r>
      <w:r>
        <w:rPr>
          <w:rFonts w:ascii="Inter" w:hAnsi="Inter" w:eastAsia="Inter" w:cs="Inter"/>
          <w:b/>
          <w:bCs/>
          <w:color w:val="1c1d1f"/>
          <w:highlight w:val="white"/>
        </w:rPr>
        <w:t xml:space="preserve">wide metrics</w:t>
      </w:r>
      <w:r>
        <w:rPr>
          <w:rFonts w:ascii="Inter" w:hAnsi="Inter" w:eastAsia="Inter" w:cs="Inter"/>
          <w:color w:val="1c1d1f"/>
          <w:highlight w:val="white"/>
        </w:rPr>
        <w:t xml:space="preserve">. First we enable wide metrics everywhere.</w:t>
      </w:r>
      <w:r/>
    </w:p>
    <w:p>
      <w:pPr>
        <w:pStyle w:val="785"/>
        <w:spacing/>
        <w:ind/>
        <w:rPr>
          <w:highlight w:val="none"/>
        </w:rPr>
      </w:pPr>
      <w:r>
        <mc:AlternateContent>
          <mc:Choice Requires="wpg">
            <w:drawing>
              <wp:inline xmlns:wp="http://schemas.openxmlformats.org/drawingml/2006/wordprocessingDrawing" distT="0" distB="0" distL="0" distR="0">
                <wp:extent cx="6332220" cy="246888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pic:cNvPicPr>
                        <pic:nvPr/>
                      </pic:nvPicPr>
                      <pic:blipFill rotWithShape="1">
                        <a:blip r:embed="rId23"/>
                        <a:stretch/>
                      </pic:blipFill>
                      <pic:spPr bwMode="auto">
                        <a:xfrm>
                          <a:off x="0" y="0"/>
                          <a:ext cx="6332220" cy="24688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98.60pt;height:194.4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785"/>
        <w:spacing/>
        <w:ind/>
        <w:rPr>
          <w:highlight w:val="none"/>
        </w:rPr>
      </w:pPr>
      <w:r>
        <w:rPr>
          <w:rFonts w:ascii="Inter" w:hAnsi="Inter" w:eastAsia="Inter" w:cs="Inter"/>
          <w:color w:val="1c1d1f"/>
          <w:highlight w:val="white"/>
        </w:rPr>
        <w:t xml:space="preserve">The </w:t>
      </w:r>
      <w:r>
        <w:rPr>
          <w:rFonts w:ascii="Inter" w:hAnsi="Inter" w:eastAsia="Inter" w:cs="Inter"/>
          <w:b/>
          <w:color w:val="1c1d1f"/>
          <w:highlight w:val="white"/>
        </w:rPr>
        <w:t xml:space="preserve">metric</w:t>
      </w:r>
      <w:r>
        <w:rPr>
          <w:rFonts w:ascii="Inter" w:hAnsi="Inter" w:eastAsia="Inter" w:cs="Inter"/>
          <w:color w:val="1c1d1f"/>
          <w:highlight w:val="white"/>
        </w:rPr>
        <w:t xml:space="preserve"> command under the ISIS router process dictates the default metric for all interfaces. Alternatively, you can manually configure the metric under each interface individually</w:t>
      </w:r>
      <w:r>
        <w:t xml:space="preserve">.</w:t>
      </w:r>
      <w:r>
        <w:rPr>
          <w:highlight w:val="none"/>
        </w:rPr>
      </w:r>
      <w:r>
        <w:rPr>
          <w:highlight w:val="none"/>
        </w:rPr>
      </w:r>
    </w:p>
    <w:p>
      <w:pPr>
        <w:pStyle w:val="785"/>
        <w:spacing/>
        <w:ind/>
        <w:rPr>
          <w:highlight w:val="none"/>
        </w:rPr>
      </w:pPr>
      <w:r>
        <w:rPr>
          <w:highlight w:val="none"/>
        </w:rPr>
      </w:r>
      <w:r>
        <w:rPr>
          <w:highlight w:val="none"/>
        </w:rPr>
      </w:r>
      <w:r>
        <w:rPr>
          <w:highlight w:val="none"/>
        </w:rPr>
      </w:r>
    </w:p>
    <w:p>
      <w:pPr>
        <w:pStyle w:val="743"/>
        <w:numPr>
          <w:ilvl w:val="1"/>
          <w:numId w:val="1"/>
        </w:numPr>
        <w:spacing/>
        <w:ind/>
        <w:rPr/>
      </w:pPr>
      <w:r/>
      <w:bookmarkStart w:id="8" w:name="_Toc8"/>
      <w:r>
        <w:t xml:space="preserve">Hello/Hold Timer</w:t>
      </w:r>
      <w:bookmarkEnd w:id="8"/>
      <w:r/>
      <w:r/>
    </w:p>
    <w:p>
      <w:pPr>
        <w:pStyle w:val="744"/>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92"/>
        <w:numPr>
          <w:ilvl w:val="0"/>
          <w:numId w:val="7"/>
        </w:numP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Change the </w:t>
      </w:r>
      <w:r>
        <w:rPr>
          <w:rFonts w:ascii="Inter" w:hAnsi="Inter" w:eastAsia="Inter" w:cs="Inter"/>
          <w:b/>
          <w:bCs/>
          <w:color w:val="1c1d1f"/>
        </w:rPr>
        <w:t xml:space="preserve">R1-R2</w:t>
      </w:r>
      <w:r>
        <w:rPr>
          <w:rFonts w:ascii="Inter" w:hAnsi="Inter" w:eastAsia="Inter" w:cs="Inter"/>
          <w:color w:val="1c1d1f"/>
        </w:rPr>
        <w:t xml:space="preserve"> link to be </w:t>
      </w:r>
      <w:r>
        <w:rPr>
          <w:rFonts w:ascii="Inter" w:hAnsi="Inter" w:eastAsia="Inter" w:cs="Inter"/>
          <w:b/>
          <w:bCs/>
          <w:color w:val="1c1d1f"/>
        </w:rPr>
        <w:t xml:space="preserve">p2p</w:t>
      </w:r>
      <w:r>
        <w:rPr>
          <w:rFonts w:ascii="Inter" w:hAnsi="Inter" w:eastAsia="Inter" w:cs="Inter"/>
          <w:color w:val="1c1d1f"/>
        </w:rPr>
        <w:t xml:space="preserve">. Configure the </w:t>
      </w:r>
      <w:r>
        <w:rPr>
          <w:rFonts w:ascii="Inter" w:hAnsi="Inter" w:eastAsia="Inter" w:cs="Inter"/>
          <w:b/>
          <w:bCs/>
          <w:color w:val="1c1d1f"/>
        </w:rPr>
        <w:t xml:space="preserve">Hello/Hold</w:t>
      </w:r>
      <w:r>
        <w:rPr>
          <w:rFonts w:ascii="Inter" w:hAnsi="Inter" w:eastAsia="Inter" w:cs="Inter"/>
          <w:color w:val="1c1d1f"/>
        </w:rPr>
        <w:t xml:space="preserve"> timers to be </w:t>
      </w:r>
      <w:r>
        <w:rPr>
          <w:rFonts w:ascii="Inter" w:hAnsi="Inter" w:eastAsia="Inter" w:cs="Inter"/>
          <w:b/>
          <w:bCs/>
          <w:color w:val="1c1d1f"/>
        </w:rPr>
        <w:t xml:space="preserve">2/6</w:t>
      </w:r>
      <w:r>
        <w:rPr>
          <w:rFonts w:ascii="Inter" w:hAnsi="Inter" w:eastAsia="Inter" w:cs="Inter"/>
          <w:color w:val="1c1d1f"/>
        </w:rPr>
        <w:t xml:space="preserve"> seconds.</w:t>
      </w:r>
      <w:r>
        <w:rPr>
          <w:rFonts w:ascii="Inter" w:hAnsi="Inter" w:eastAsia="Inter" w:cs="Inter"/>
          <w:color w:val="1c1d1f"/>
        </w:rPr>
      </w:r>
      <w:r>
        <w:rPr>
          <w:rFonts w:ascii="Inter" w:hAnsi="Inter" w:eastAsia="Inter" w:cs="Inter"/>
          <w:color w:val="1c1d1f"/>
        </w:rPr>
      </w:r>
    </w:p>
    <w:p>
      <w:pPr>
        <w:pStyle w:val="792"/>
        <w:numPr>
          <w:ilvl w:val="0"/>
          <w:numId w:val="7"/>
        </w:numP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Change the </w:t>
      </w:r>
      <w:r>
        <w:rPr>
          <w:rFonts w:ascii="Inter" w:hAnsi="Inter" w:eastAsia="Inter" w:cs="Inter"/>
          <w:b/>
          <w:bCs/>
          <w:color w:val="1c1d1f"/>
        </w:rPr>
        <w:t xml:space="preserve">hello/hold</w:t>
      </w:r>
      <w:r>
        <w:rPr>
          <w:rFonts w:ascii="Inter" w:hAnsi="Inter" w:eastAsia="Inter" w:cs="Inter"/>
          <w:color w:val="1c1d1f"/>
        </w:rPr>
        <w:t xml:space="preserve"> timer on </w:t>
      </w:r>
      <w:r>
        <w:rPr>
          <w:rFonts w:ascii="Inter" w:hAnsi="Inter" w:eastAsia="Inter" w:cs="Inter"/>
          <w:b/>
          <w:bCs/>
          <w:color w:val="1c1d1f"/>
        </w:rPr>
        <w:t xml:space="preserve">R3 </w:t>
      </w:r>
      <w:r>
        <w:rPr>
          <w:rFonts w:ascii="Inter" w:hAnsi="Inter" w:eastAsia="Inter" w:cs="Inter"/>
          <w:color w:val="1c1d1f"/>
        </w:rPr>
        <w:t xml:space="preserve">so that its</w:t>
      </w:r>
      <w:r>
        <w:rPr>
          <w:rFonts w:ascii="Inter" w:hAnsi="Inter" w:eastAsia="Inter" w:cs="Inter"/>
          <w:b/>
          <w:bCs/>
          <w:color w:val="1c1d1f"/>
        </w:rPr>
        <w:t xml:space="preserve"> Eth0/1.23</w:t>
      </w:r>
      <w:r>
        <w:rPr>
          <w:rFonts w:ascii="Inter" w:hAnsi="Inter" w:eastAsia="Inter" w:cs="Inter"/>
          <w:color w:val="1c1d1f"/>
        </w:rPr>
        <w:t xml:space="preserve"> interface uses a hold timer of </w:t>
      </w:r>
      <w:r>
        <w:rPr>
          <w:rFonts w:ascii="Inter" w:hAnsi="Inter" w:eastAsia="Inter" w:cs="Inter"/>
          <w:b/>
          <w:bCs/>
          <w:color w:val="1c1d1f"/>
        </w:rPr>
        <w:t xml:space="preserve">3 seconds</w:t>
      </w:r>
      <w:r>
        <w:rPr>
          <w:rFonts w:ascii="Inter" w:hAnsi="Inter" w:eastAsia="Inter" w:cs="Inter"/>
          <w:color w:val="1c1d1f"/>
        </w:rPr>
        <w:t xml:space="preserve"> when it is elected DIS on the LAN.</w:t>
      </w:r>
      <w:r>
        <w:rPr>
          <w:rFonts w:ascii="Inter" w:hAnsi="Inter" w:eastAsia="Inter" w:cs="Inter"/>
        </w:rPr>
      </w:r>
      <w:r>
        <w:rPr>
          <w:rFonts w:ascii="Inter" w:hAnsi="Inter" w:eastAsia="Inter" w:cs="Inter"/>
        </w:rPr>
      </w:r>
    </w:p>
    <w:p>
      <w:pPr>
        <w:pStyle w:val="785"/>
        <w:spacing/>
        <w:ind/>
        <w:rPr/>
      </w:pPr>
      <w:r/>
      <w:r/>
    </w:p>
    <w:p>
      <w:pPr>
        <w:pStyle w:val="744"/>
        <w:numPr>
          <w:ilvl w:val="2"/>
          <w:numId w:val="1"/>
        </w:numPr>
        <w:spacing/>
        <w:ind/>
        <w:rPr/>
      </w:pPr>
      <w:r>
        <w:t xml:space="preserve">Answer</w:t>
      </w: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R1 &amp; R2</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interface Ethernet0/1.12</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network point-to-point</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hello-interval 2</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interface Ethernet0/1.23 </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hello-interval 3</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85"/>
        <w:spacing/>
        <w:ind/>
        <w:rPr/>
      </w:pPr>
      <w:r>
        <w:rPr>
          <w:rFonts w:ascii="Inter" w:hAnsi="Inter" w:eastAsia="Inter" w:cs="Inter"/>
          <w:color w:val="1c1d1f"/>
          <w:highlight w:val="white"/>
        </w:rPr>
        <w:t xml:space="preserve">Note : the </w:t>
      </w:r>
      <w:r>
        <w:rPr>
          <w:rFonts w:ascii="Inter" w:hAnsi="Inter" w:eastAsia="Inter" w:cs="Inter"/>
          <w:b/>
          <w:color w:val="1c1d1f"/>
          <w:highlight w:val="white"/>
        </w:rPr>
        <w:t xml:space="preserve">hello-multiplier</w:t>
      </w:r>
      <w:r>
        <w:rPr>
          <w:rFonts w:ascii="Inter" w:hAnsi="Inter" w:eastAsia="Inter" w:cs="Inter"/>
          <w:color w:val="1c1d1f"/>
          <w:highlight w:val="white"/>
        </w:rPr>
        <w:t xml:space="preserve"> command was not strictly necessary above. This is because the default value is 3.</w:t>
      </w:r>
      <w:r/>
    </w:p>
    <w:p>
      <w:pPr>
        <w:pStyle w:val="785"/>
        <w:spacing/>
        <w:ind/>
        <w:rPr/>
      </w:pPr>
      <w:r/>
      <w:r/>
    </w:p>
    <w:p>
      <w:pPr>
        <w:pStyle w:val="744"/>
        <w:numPr>
          <w:ilvl w:val="2"/>
          <w:numId w:val="1"/>
        </w:numPr>
        <w:spacing/>
        <w:ind/>
        <w:rPr/>
      </w:pPr>
      <w:r>
        <w:t xml:space="preserve">Explanation</w:t>
      </w:r>
      <w:r/>
    </w:p>
    <w:p>
      <w:pPr>
        <w:pStyle w:val="785"/>
        <w:spacing/>
        <w:ind/>
        <w:rPr/>
      </w:pPr>
      <w:r/>
      <w:r/>
    </w:p>
    <w:p>
      <w:pPr>
        <w:pStyle w:val="785"/>
        <w:spacing/>
        <w:ind/>
        <w:rPr>
          <w:highlight w:val="none"/>
        </w:rPr>
      </w:pPr>
      <w:r>
        <w:t xml:space="preserve">Before configuring isis network type</w:t>
      </w:r>
      <w:r>
        <w:rPr>
          <w:highlight w:val="none"/>
        </w:rPr>
      </w:r>
      <w:r>
        <w:rPr>
          <w:highlight w:val="none"/>
        </w:rPr>
      </w:r>
    </w:p>
    <w:p>
      <w:pPr>
        <w:pStyle w:val="785"/>
        <w:spacing/>
        <w:ind/>
        <w:rPr/>
      </w:pPr>
      <w:r>
        <mc:AlternateContent>
          <mc:Choice Requires="wpg">
            <w:drawing>
              <wp:inline xmlns:wp="http://schemas.openxmlformats.org/drawingml/2006/wordprocessingDrawing" distT="0" distB="0" distL="0" distR="0">
                <wp:extent cx="3042285" cy="198691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pic:cNvPicPr>
                        <pic:nvPr/>
                      </pic:nvPicPr>
                      <pic:blipFill rotWithShape="1">
                        <a:blip r:embed="rId24"/>
                        <a:stretch/>
                      </pic:blipFill>
                      <pic:spPr bwMode="auto">
                        <a:xfrm>
                          <a:off x="0" y="0"/>
                          <a:ext cx="3042285" cy="198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39.55pt;height:156.45pt;mso-wrap-distance-left:0.00pt;mso-wrap-distance-top:0.00pt;mso-wrap-distance-right:0.00pt;mso-wrap-distance-bottom:0.00pt;z-index:1;" stroked="false">
                <v:imagedata r:id="rId24" o:title=""/>
                <o:lock v:ext="edit" rotation="t"/>
              </v:shape>
            </w:pict>
          </mc:Fallback>
        </mc:AlternateContent>
      </w:r>
      <w:r>
        <mc:AlternateContent>
          <mc:Choice Requires="wpg">
            <w:drawing>
              <wp:inline xmlns:wp="http://schemas.openxmlformats.org/drawingml/2006/wordprocessingDrawing" distT="0" distB="0" distL="0" distR="0">
                <wp:extent cx="3042285" cy="198564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pic:cNvPicPr>
                        <pic:nvPr/>
                      </pic:nvPicPr>
                      <pic:blipFill rotWithShape="1">
                        <a:blip r:embed="rId25"/>
                        <a:stretch/>
                      </pic:blipFill>
                      <pic:spPr bwMode="auto">
                        <a:xfrm>
                          <a:off x="0" y="0"/>
                          <a:ext cx="3042285" cy="19856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39.55pt;height:156.35pt;mso-wrap-distance-left:0.00pt;mso-wrap-distance-top:0.00pt;mso-wrap-distance-right:0.00pt;mso-wrap-distance-bottom:0.00pt;z-index:1;" stroked="false">
                <v:imagedata r:id="rId25" o:title=""/>
                <o:lock v:ext="edit" rotation="t"/>
              </v:shape>
            </w:pict>
          </mc:Fallback>
        </mc:AlternateContent>
      </w:r>
      <w:r/>
    </w:p>
    <w:p>
      <w:pPr>
        <w:pStyle w:val="785"/>
        <w:spacing/>
        <w:ind/>
        <w:rPr>
          <w:highlight w:val="none"/>
        </w:rPr>
      </w:pPr>
      <w:r>
        <w:rPr>
          <w:highlight w:val="none"/>
        </w:rPr>
      </w:r>
      <w:r>
        <w:rPr>
          <w:highlight w:val="none"/>
        </w:rPr>
      </w:r>
      <w:r>
        <w:rPr>
          <w:highlight w:val="none"/>
        </w:rPr>
      </w:r>
    </w:p>
    <w:p>
      <w:pPr>
        <w:pStyle w:val="785"/>
        <w:spacing/>
        <w:ind/>
        <w:rPr>
          <w:highlight w:val="none"/>
        </w:rPr>
      </w:pPr>
      <w:r>
        <w:t xml:space="preserve">Verify holdtime. This is the </w:t>
      </w:r>
      <w:r>
        <w:rPr>
          <w:b/>
          <w:bCs/>
        </w:rPr>
        <w:t xml:space="preserve">Neighbor’s Holdtime</w:t>
      </w:r>
      <w:r>
        <w:t xml:space="preserve">, not local timer.</w:t>
      </w:r>
      <w:r>
        <w:rPr>
          <w:highlight w:val="none"/>
        </w:rPr>
      </w:r>
      <w:r>
        <w:rPr>
          <w:highlight w:val="none"/>
        </w:rPr>
      </w:r>
    </w:p>
    <w:p>
      <w:pPr>
        <w:pStyle w:val="785"/>
        <w:spacing/>
        <w:ind/>
        <w:rPr>
          <w:highlight w:val="none"/>
        </w:rPr>
      </w:pPr>
      <w:r>
        <w:rPr>
          <w:highlight w:val="none"/>
        </w:rPr>
      </w:r>
      <w:r>
        <w:rPr>
          <w:highlight w:val="none"/>
        </w:rPr>
      </w:r>
      <w:r>
        <w:rPr>
          <w:highlight w:val="none"/>
        </w:rPr>
      </w:r>
    </w:p>
    <w:p>
      <w:pPr>
        <w:pStyle w:val="785"/>
        <w:spacing/>
        <w:ind/>
        <w:rPr>
          <w:highlight w:val="none"/>
        </w:rPr>
      </w:pPr>
      <w:r>
        <mc:AlternateContent>
          <mc:Choice Requires="wpg">
            <w:drawing>
              <wp:inline xmlns:wp="http://schemas.openxmlformats.org/drawingml/2006/wordprocessingDrawing" distT="0" distB="0" distL="0" distR="0">
                <wp:extent cx="6332220" cy="1614805"/>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pic:cNvPicPr>
                        <pic:nvPr/>
                      </pic:nvPicPr>
                      <pic:blipFill rotWithShape="1">
                        <a:blip r:embed="rId26"/>
                        <a:stretch/>
                      </pic:blipFill>
                      <pic:spPr bwMode="auto">
                        <a:xfrm>
                          <a:off x="0" y="0"/>
                          <a:ext cx="6332220" cy="16148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98.60pt;height:127.15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785"/>
        <w:spacing/>
        <w:ind/>
        <w:rPr>
          <w:rFonts w:ascii="Inter" w:hAnsi="Inter" w:eastAsia="Inter" w:cs="Inter"/>
          <w:color w:val="1c1d1f"/>
          <w:highlight w:val="white"/>
          <w14:ligatures w14:val="none"/>
        </w:rPr>
      </w:pPr>
      <w:r>
        <w:rPr>
          <w:rFonts w:ascii="Inter" w:hAnsi="Inter" w:eastAsia="Inter" w:cs="Inter"/>
          <w:color w:val="1c1d1f"/>
          <w:highlight w:val="white"/>
          <w14:ligatures w14:val="none"/>
        </w:rPr>
      </w:r>
      <w:r>
        <w:rPr>
          <w:rFonts w:ascii="Inter" w:hAnsi="Inter" w:eastAsia="Inter" w:cs="Inter"/>
          <w:color w:val="1c1d1f"/>
          <w:highlight w:val="white"/>
          <w14:ligatures w14:val="none"/>
        </w:rPr>
      </w:r>
      <w:r>
        <w:rPr>
          <w:rFonts w:ascii="Inter" w:hAnsi="Inter" w:eastAsia="Inter" w:cs="Inter"/>
          <w:color w:val="1c1d1f"/>
          <w:highlight w:val="white"/>
          <w14:ligatures w14:val="none"/>
        </w:rPr>
      </w:r>
    </w:p>
    <w:p>
      <w:pPr>
        <w:pStyle w:val="785"/>
        <w:spacing/>
        <w:ind/>
        <w:rPr>
          <w:rFonts w:ascii="Inter" w:hAnsi="Inter" w:eastAsia="Inter" w:cs="Inter"/>
          <w:color w:val="1c1d1f"/>
          <w:highlight w:val="none"/>
          <w:lang w:val="en-US"/>
        </w:rPr>
      </w:pPr>
      <w:r>
        <w:rPr>
          <w:rFonts w:ascii="Inter" w:hAnsi="Inter" w:eastAsia="Inter" w:cs="Inter"/>
          <w:color w:val="1c1d1f"/>
          <w:lang w:val="en-US"/>
        </w:rPr>
        <w:t xml:space="preserve">We can verify local timer on IOS-XR.</w:t>
      </w:r>
      <w:r>
        <w:rPr>
          <w:rFonts w:ascii="Inter" w:hAnsi="Inter" w:eastAsia="Inter" w:cs="Inter"/>
          <w:color w:val="1c1d1f"/>
          <w:highlight w:val="none"/>
          <w:lang w:val="en-US"/>
        </w:rPr>
      </w:r>
      <w:r>
        <w:rPr>
          <w:rFonts w:ascii="Inter" w:hAnsi="Inter" w:eastAsia="Inter" w:cs="Inter"/>
          <w:color w:val="1c1d1f"/>
          <w:highlight w:val="none"/>
          <w:lang w:val="en-US"/>
        </w:rPr>
      </w:r>
    </w:p>
    <w:p>
      <w:pPr>
        <w:pStyle w:val="785"/>
        <w:spacing/>
        <w:ind/>
        <w:rPr>
          <w:highlight w:val="none"/>
        </w:rPr>
      </w:pPr>
      <w:r>
        <mc:AlternateContent>
          <mc:Choice Requires="wpg">
            <w:drawing>
              <wp:inline xmlns:wp="http://schemas.openxmlformats.org/drawingml/2006/wordprocessingDrawing" distT="0" distB="0" distL="0" distR="0">
                <wp:extent cx="6332220" cy="800100"/>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pic:cNvPicPr>
                        <pic:nvPr/>
                      </pic:nvPicPr>
                      <pic:blipFill rotWithShape="1">
                        <a:blip r:embed="rId27"/>
                        <a:stretch/>
                      </pic:blipFill>
                      <pic:spPr bwMode="auto">
                        <a:xfrm>
                          <a:off x="0" y="0"/>
                          <a:ext cx="6332220" cy="8001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8.60pt;height:63.00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785"/>
        <w:spacing/>
        <w:ind/>
        <w:rPr/>
      </w:pPr>
      <w:r/>
      <w:r/>
    </w:p>
    <w:p>
      <w:pPr>
        <w:pStyle w:val="743"/>
        <w:numPr>
          <w:ilvl w:val="1"/>
          <w:numId w:val="1"/>
        </w:numPr>
        <w:spacing/>
        <w:ind/>
        <w:rPr/>
      </w:pPr>
      <w:r/>
      <w:bookmarkStart w:id="9" w:name="_Toc9"/>
      <w:r>
        <w:t xml:space="preserve">Mesh Groups</w:t>
      </w:r>
      <w:bookmarkEnd w:id="9"/>
      <w:r/>
      <w:r/>
    </w:p>
    <w:p>
      <w:pPr>
        <w:pStyle w:val="744"/>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41"/>
        <w:shd w:val="clear" w:color="ffffff" w:fill="ffffff"/>
        <w:spacing w:after="0" w:before="300"/>
        <w:ind w:right="0" w:firstLine="0" w:left="0"/>
        <w:rPr/>
      </w:pPr>
      <w:r>
        <w:rPr>
          <w:rFonts w:ascii="Inter" w:hAnsi="Inter" w:eastAsia="Inter" w:cs="Inter"/>
          <w:color w:val="1c1d1f"/>
        </w:rPr>
        <w:t xml:space="preserve">Configure R2 so that LSPs received on </w:t>
      </w:r>
      <w:r>
        <w:rPr>
          <w:rFonts w:ascii="Inter" w:hAnsi="Inter" w:eastAsia="Inter" w:cs="Inter"/>
          <w:b/>
          <w:bCs/>
          <w:color w:val="1c1d1f"/>
        </w:rPr>
        <w:t xml:space="preserve">eth0/1.12</w:t>
      </w:r>
      <w:r>
        <w:rPr>
          <w:rFonts w:ascii="Inter" w:hAnsi="Inter" w:eastAsia="Inter" w:cs="Inter"/>
          <w:color w:val="1c1d1f"/>
        </w:rPr>
        <w:t xml:space="preserve"> are only forwarded out </w:t>
      </w:r>
      <w:r>
        <w:rPr>
          <w:rFonts w:ascii="Inter" w:hAnsi="Inter" w:eastAsia="Inter" w:cs="Inter"/>
          <w:b/>
          <w:bCs/>
          <w:color w:val="1c1d1f"/>
        </w:rPr>
        <w:t xml:space="preserve">eth0/1.24</w:t>
      </w:r>
      <w:r>
        <w:rPr>
          <w:rFonts w:ascii="Inter" w:hAnsi="Inter" w:eastAsia="Inter" w:cs="Inter"/>
          <w:color w:val="1c1d1f"/>
        </w:rPr>
        <w:t xml:space="preserve">. LSPs received on </w:t>
      </w:r>
      <w:r>
        <w:rPr>
          <w:rFonts w:ascii="Inter" w:hAnsi="Inter" w:eastAsia="Inter" w:cs="Inter"/>
          <w:b/>
          <w:bCs/>
          <w:color w:val="1c1d1f"/>
        </w:rPr>
        <w:t xml:space="preserve">eth0/1.23</w:t>
      </w:r>
      <w:r>
        <w:rPr>
          <w:rFonts w:ascii="Inter" w:hAnsi="Inter" w:eastAsia="Inter" w:cs="Inter"/>
          <w:color w:val="1c1d1f"/>
        </w:rPr>
        <w:t xml:space="preserve"> should only be flooded out </w:t>
      </w:r>
      <w:r>
        <w:rPr>
          <w:rFonts w:ascii="Inter" w:hAnsi="Inter" w:eastAsia="Inter" w:cs="Inter"/>
          <w:b/>
          <w:bCs/>
          <w:color w:val="1c1d1f"/>
        </w:rPr>
        <w:t xml:space="preserve">eth0/1.24</w:t>
      </w:r>
      <w:r>
        <w:rPr>
          <w:rFonts w:ascii="Inter" w:hAnsi="Inter" w:eastAsia="Inter" w:cs="Inter"/>
          <w:color w:val="1c1d1f"/>
        </w:rPr>
        <w:t xml:space="preserve"> as well.</w:t>
      </w:r>
      <w:r/>
    </w:p>
    <w:p>
      <w:pPr>
        <w:pStyle w:val="785"/>
        <w:spacing/>
        <w:ind/>
        <w:rPr/>
      </w:pPr>
      <w:r/>
      <w:r/>
    </w:p>
    <w:p>
      <w:pPr>
        <w:pStyle w:val="744"/>
        <w:numPr>
          <w:ilvl w:val="2"/>
          <w:numId w:val="1"/>
        </w:numPr>
        <w:spacing/>
        <w:ind/>
        <w:rPr/>
      </w:pPr>
      <w:r>
        <w:t xml:space="preserve">Answer</w:t>
      </w: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1"/>
              <w:spacing/>
              <w:ind/>
              <w:rPr>
                <w:rFonts w:ascii="Courier New" w:hAnsi="Courier New" w:eastAsia="Courier New" w:cs="Courier New"/>
                <w:b/>
                <w:bCs/>
                <w:sz w:val="20"/>
                <w:szCs w:val="20"/>
              </w:rPr>
            </w:pPr>
            <w:r>
              <w:rPr>
                <w:rFonts w:ascii="Courier New" w:hAnsi="Courier New" w:eastAsia="Courier New" w:cs="Courier New"/>
                <w:b/>
                <w:bCs/>
                <w:sz w:val="20"/>
                <w:szCs w:val="20"/>
              </w:rPr>
              <w:t xml:space="preserve"># R2</w:t>
            </w:r>
            <w:r>
              <w:rPr>
                <w:rFonts w:ascii="Courier New" w:hAnsi="Courier New" w:eastAsia="Courier New" w:cs="Courier New"/>
                <w:b/>
                <w:bCs/>
                <w:sz w:val="20"/>
                <w:szCs w:val="20"/>
              </w:rPr>
            </w:r>
            <w:r>
              <w:rPr>
                <w:rFonts w:ascii="Courier New" w:hAnsi="Courier New" w:eastAsia="Courier New" w:cs="Courier New"/>
                <w:b/>
                <w:bCs/>
                <w:sz w:val="20"/>
                <w:szCs w:val="20"/>
              </w:rPr>
            </w:r>
          </w:p>
          <w:p>
            <w:pPr>
              <w:pStyle w:val="741"/>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interface Ethernet0/1.12</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mesh-group 10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interface Ethernet0/1.23</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mesh-group 10</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41"/>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tc>
      </w:tr>
    </w:tbl>
    <w:p>
      <w:pPr>
        <w:pStyle w:val="785"/>
        <w:spacing/>
        <w:ind/>
        <w:rPr/>
      </w:pPr>
      <w:r/>
      <w:r/>
    </w:p>
    <w:p>
      <w:pPr>
        <w:pStyle w:val="744"/>
        <w:numPr>
          <w:ilvl w:val="2"/>
          <w:numId w:val="1"/>
        </w:numPr>
        <w:spacing/>
        <w:ind/>
        <w:rPr/>
      </w:pPr>
      <w:r>
        <w:t xml:space="preserve">Explanation</w:t>
      </w:r>
      <w:r/>
    </w:p>
    <w:p>
      <w:pPr>
        <w:pStyle w:val="785"/>
        <w:spacing/>
        <w:ind/>
        <w:rPr/>
      </w:pPr>
      <w:r/>
      <w:r/>
    </w:p>
    <w:p>
      <w:pPr>
        <w:pStyle w:val="785"/>
        <w:spacing/>
        <w:ind/>
        <w:rPr>
          <w:highlight w:val="none"/>
        </w:rPr>
      </w:pPr>
      <w:r>
        <w:rPr>
          <w:rFonts w:ascii="Inter" w:hAnsi="Inter" w:eastAsia="Inter" w:cs="Inter"/>
          <w:color w:val="1c1d1f"/>
          <w:highlight w:val="white"/>
        </w:rPr>
        <w:t xml:space="preserve">By default, an</w:t>
      </w:r>
      <w:r>
        <w:rPr>
          <w:rFonts w:ascii="Inter" w:hAnsi="Inter" w:eastAsia="Inter" w:cs="Inter"/>
          <w:b/>
          <w:bCs/>
          <w:color w:val="1c1d1f"/>
          <w:highlight w:val="white"/>
        </w:rPr>
        <w:t xml:space="preserve"> LSP received</w:t>
      </w:r>
      <w:r>
        <w:rPr>
          <w:rFonts w:ascii="Inter" w:hAnsi="Inter" w:eastAsia="Inter" w:cs="Inter"/>
          <w:color w:val="1c1d1f"/>
          <w:highlight w:val="white"/>
        </w:rPr>
        <w:t xml:space="preserve"> on any interface will be </w:t>
      </w:r>
      <w:r>
        <w:rPr>
          <w:rFonts w:ascii="Inter" w:hAnsi="Inter" w:eastAsia="Inter" w:cs="Inter"/>
          <w:b/>
          <w:bCs/>
          <w:color w:val="1c1d1f"/>
          <w:highlight w:val="white"/>
        </w:rPr>
        <w:t xml:space="preserve">flooded out all other interfaces</w:t>
      </w:r>
      <w:r>
        <w:rPr>
          <w:rFonts w:ascii="Inter" w:hAnsi="Inter" w:eastAsia="Inter" w:cs="Inter"/>
          <w:color w:val="1c1d1f"/>
          <w:highlight w:val="white"/>
        </w:rPr>
        <w:t xml:space="preserve">. This can be an inefficient use of bandwidth in large scale, highly meshed topologies. To better scale ISIS, we can configure interfaces into groups for flooding.</w:t>
      </w:r>
      <w:r>
        <w:rPr>
          <w:highlight w:val="none"/>
        </w:rPr>
      </w:r>
      <w:r>
        <w:rPr>
          <w:highlight w:val="none"/>
        </w:rPr>
      </w:r>
    </w:p>
    <w:p>
      <w:pPr>
        <w:pStyle w:val="785"/>
        <w:spacing/>
        <w:ind/>
        <w:rPr>
          <w:highlight w:val="none"/>
        </w:rPr>
      </w:pPr>
      <w:r>
        <w:rPr>
          <w:rFonts w:ascii="Inter" w:hAnsi="Inter" w:eastAsia="Inter" w:cs="Inter"/>
          <w:color w:val="1c1d1f"/>
          <w:highlight w:val="white"/>
        </w:rPr>
        <w:t xml:space="preserve">If an interface belongs to an ISIS mesh-group, any LSP received on that interface is </w:t>
      </w:r>
      <w:r>
        <w:rPr>
          <w:rFonts w:ascii="Inter" w:hAnsi="Inter" w:eastAsia="Inter" w:cs="Inter"/>
          <w:b/>
          <w:bCs/>
          <w:color w:val="1c1d1f"/>
          <w:highlight w:val="white"/>
        </w:rPr>
        <w:t xml:space="preserve">only flooded</w:t>
      </w:r>
      <w:r>
        <w:rPr>
          <w:rFonts w:ascii="Inter" w:hAnsi="Inter" w:eastAsia="Inter" w:cs="Inter"/>
          <w:color w:val="1c1d1f"/>
          <w:highlight w:val="white"/>
        </w:rPr>
        <w:t xml:space="preserve"> out other interfaces </w:t>
      </w:r>
      <w:r>
        <w:rPr>
          <w:rFonts w:ascii="Inter" w:hAnsi="Inter" w:eastAsia="Inter" w:cs="Inter"/>
          <w:b/>
          <w:bCs/>
          <w:color w:val="1c1d1f"/>
          <w:highlight w:val="white"/>
        </w:rPr>
        <w:t xml:space="preserve">that are </w:t>
      </w:r>
      <w:r>
        <w:rPr>
          <w:rFonts w:ascii="Inter" w:hAnsi="Inter" w:eastAsia="Inter" w:cs="Inter"/>
          <w:b/>
          <w:bCs/>
          <w:i/>
          <w:color w:val="1c1d1f"/>
          <w:highlight w:val="white"/>
        </w:rPr>
        <w:t xml:space="preserve">not</w:t>
      </w:r>
      <w:r>
        <w:rPr>
          <w:rFonts w:ascii="Inter" w:hAnsi="Inter" w:eastAsia="Inter" w:cs="Inter"/>
          <w:b/>
          <w:bCs/>
          <w:color w:val="1c1d1f"/>
          <w:highlight w:val="white"/>
        </w:rPr>
        <w:t xml:space="preserve"> in the same mesh group</w:t>
      </w:r>
      <w:r>
        <w:rPr>
          <w:rFonts w:ascii="Inter" w:hAnsi="Inter" w:eastAsia="Inter" w:cs="Inter"/>
          <w:color w:val="1c1d1f"/>
          <w:highlight w:val="white"/>
        </w:rPr>
        <w:t xml:space="preserve">. </w:t>
      </w:r>
      <w:r>
        <w:rPr>
          <w:highlight w:val="none"/>
        </w:rPr>
      </w:r>
      <w:r>
        <w:rPr>
          <w:highlight w:val="none"/>
        </w:rP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1"/>
              <w:spacing/>
              <w:ind/>
              <w:rPr/>
            </w:pPr>
            <w:r>
              <w:rPr>
                <w:rFonts w:ascii="Courier New" w:hAnsi="Courier New" w:eastAsia="Courier New" w:cs="Courier New"/>
                <w:sz w:val="24"/>
                <w:szCs w:val="24"/>
              </w:rPr>
              <w:t xml:space="preserve">LSP recv on .12</w:t>
            </w:r>
            <w:r/>
          </w:p>
          <w:p>
            <w:pPr>
              <w:pStyle w:val="741"/>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.23   ❌ same mesh-group</w:t>
            </w:r>
            <w:r/>
          </w:p>
          <w:p>
            <w:pPr>
              <w:pStyle w:val="741"/>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p>
          <w:p>
            <w:pPr>
              <w:pStyle w:val="741"/>
              <w:spacing/>
              <w:ind/>
              <w:rPr/>
            </w:pPr>
            <w:r/>
            <w:r/>
          </w:p>
          <w:p>
            <w:pPr>
              <w:pStyle w:val="741"/>
              <w:spacing/>
              <w:ind/>
              <w:rPr/>
            </w:pPr>
            <w:r>
              <w:rPr>
                <w:rFonts w:ascii="Courier New" w:hAnsi="Courier New" w:eastAsia="Courier New" w:cs="Courier New"/>
                <w:sz w:val="24"/>
                <w:szCs w:val="24"/>
              </w:rPr>
              <w:t xml:space="preserve">LSP recv on .23</w:t>
            </w:r>
            <w:r/>
          </w:p>
          <w:p>
            <w:pPr>
              <w:pStyle w:val="741"/>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.12   ❌ same mesh-group</w:t>
            </w:r>
            <w:r/>
          </w:p>
          <w:p>
            <w:pPr>
              <w:pStyle w:val="741"/>
              <w:spacing/>
              <w:ind/>
              <w:rPr>
                <w:rFonts w:ascii="Courier New" w:hAnsi="Courier New" w:cs="Courier New"/>
                <w:sz w:val="24"/>
                <w:szCs w:val="24"/>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rPr>
                <w:rFonts w:ascii="Courier New" w:hAnsi="Courier New" w:cs="Courier New"/>
                <w:sz w:val="24"/>
                <w:szCs w:val="24"/>
              </w:rPr>
            </w:r>
            <w:r>
              <w:rPr>
                <w:rFonts w:ascii="Courier New" w:hAnsi="Courier New" w:cs="Courier New"/>
                <w:sz w:val="24"/>
                <w:szCs w:val="24"/>
              </w:rPr>
            </w:r>
          </w:p>
        </w:tc>
      </w:tr>
    </w:tbl>
    <w:p>
      <w:pPr>
        <w:pStyle w:val="785"/>
        <w:spacing/>
        <w:ind/>
        <w:rPr>
          <w:b/>
          <w:bCs/>
          <w:highlight w:val="none"/>
        </w:rPr>
      </w:pPr>
      <w:r>
        <w:rPr>
          <w:b/>
          <w:bCs/>
        </w:rPr>
        <w:t xml:space="preserve">Before Mesh Group</w:t>
      </w:r>
      <w:r>
        <w:rPr>
          <w:b/>
          <w:bCs/>
          <w:highlight w:val="none"/>
        </w:rPr>
      </w:r>
      <w:r>
        <w:rPr>
          <w:b/>
          <w:bCs/>
          <w:highlight w:val="none"/>
        </w:rPr>
      </w:r>
    </w:p>
    <w:p>
      <w:pPr>
        <w:pStyle w:val="785"/>
        <w:spacing/>
        <w:ind/>
        <w:rPr>
          <w:highlight w:val="none"/>
        </w:rPr>
      </w:pPr>
      <w:r>
        <w:rPr>
          <w:rFonts w:ascii="Inter" w:hAnsi="Inter" w:eastAsia="Inter" w:cs="Inter"/>
          <w:color w:val="1c1d1f"/>
        </w:rPr>
        <w:t xml:space="preserve">S</w:t>
      </w:r>
      <w:r>
        <w:rPr>
          <w:rFonts w:ascii="Inter" w:hAnsi="Inter" w:eastAsia="Inter" w:cs="Inter"/>
          <w:color w:val="1c1d1f"/>
          <w:highlight w:val="white"/>
        </w:rPr>
        <w:t xml:space="preserve">hutdown lo0 on R1 to force R1 to update its LSP</w:t>
      </w:r>
      <w:r>
        <w:rPr>
          <w:highlight w:val="none"/>
        </w:rPr>
      </w:r>
      <w:r>
        <w:rPr>
          <w:highlight w:val="none"/>
        </w:rPr>
      </w:r>
    </w:p>
    <w:p>
      <w:pPr>
        <w:pStyle w:val="785"/>
        <w:spacing/>
        <w:ind/>
        <w:rPr>
          <w:highlight w:val="none"/>
        </w:rPr>
      </w:pPr>
      <w:r>
        <mc:AlternateContent>
          <mc:Choice Requires="wpg">
            <w:drawing>
              <wp:inline xmlns:wp="http://schemas.openxmlformats.org/drawingml/2006/wordprocessingDrawing" distT="0" distB="0" distL="0" distR="0">
                <wp:extent cx="5313045" cy="3089910"/>
                <wp:effectExtent l="0" t="0" r="0" b="0"/>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pic:cNvPicPr>
                        <pic:nvPr/>
                      </pic:nvPicPr>
                      <pic:blipFill rotWithShape="1">
                        <a:blip r:embed="rId28"/>
                        <a:stretch/>
                      </pic:blipFill>
                      <pic:spPr bwMode="auto">
                        <a:xfrm>
                          <a:off x="0" y="0"/>
                          <a:ext cx="5313045" cy="308991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8.35pt;height:243.30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785"/>
        <w:spacing/>
        <w:ind/>
        <w:rPr/>
      </w:pPr>
      <w:r/>
      <w:r/>
    </w:p>
    <w:p>
      <w:pPr>
        <w:pStyle w:val="785"/>
        <w:spacing/>
        <w:ind/>
        <w:rPr>
          <w:b/>
          <w:bCs/>
          <w:highlight w:val="none"/>
        </w:rPr>
      </w:pPr>
      <w:r>
        <w:rPr>
          <w:b/>
          <w:bCs/>
        </w:rPr>
        <w:t xml:space="preserve">After Mesh Group</w:t>
      </w:r>
      <w:r>
        <w:rPr>
          <w:b/>
          <w:bCs/>
          <w:highlight w:val="none"/>
        </w:rPr>
      </w:r>
      <w:r>
        <w:rPr>
          <w:b/>
          <w:bCs/>
          <w:highlight w:val="none"/>
        </w:rPr>
      </w:r>
    </w:p>
    <w:p>
      <w:pPr>
        <w:pStyle w:val="785"/>
        <w:spacing/>
        <w:ind/>
        <w:rPr>
          <w:b w:val="0"/>
          <w:bCs w:val="0"/>
          <w:highlight w:val="none"/>
        </w:rPr>
      </w:pPr>
      <w:r>
        <w:rPr>
          <w:b w:val="0"/>
          <w:bCs w:val="0"/>
        </w:rPr>
        <w:t xml:space="preserve">LSP received on </w:t>
      </w:r>
      <w:r>
        <w:rPr>
          <w:b/>
          <w:bCs/>
        </w:rPr>
        <w:t xml:space="preserve">eth0/1.12</w:t>
      </w:r>
      <w:r>
        <w:rPr>
          <w:b w:val="0"/>
          <w:bCs w:val="0"/>
        </w:rPr>
        <w:t xml:space="preserve"> is flooded only to </w:t>
      </w:r>
      <w:r>
        <w:rPr>
          <w:b/>
          <w:bCs/>
        </w:rPr>
        <w:t xml:space="preserve">eth0/1.24</w:t>
      </w:r>
      <w:r>
        <w:rPr>
          <w:b w:val="0"/>
          <w:bCs w:val="0"/>
        </w:rPr>
        <w:t xml:space="preserve">.</w:t>
      </w:r>
      <w:r>
        <w:rPr>
          <w:b w:val="0"/>
          <w:bCs w:val="0"/>
          <w:highlight w:val="none"/>
        </w:rPr>
      </w:r>
      <w:r>
        <w:rPr>
          <w:b w:val="0"/>
          <w:bCs w:val="0"/>
          <w:highlight w:val="none"/>
        </w:rPr>
      </w:r>
    </w:p>
    <w:p>
      <w:pPr>
        <w:pStyle w:val="785"/>
        <w:spacing/>
        <w:ind/>
        <w:rPr/>
      </w:pPr>
      <w:r>
        <mc:AlternateContent>
          <mc:Choice Requires="wpg">
            <w:drawing>
              <wp:inline xmlns:wp="http://schemas.openxmlformats.org/drawingml/2006/wordprocessingDrawing" distT="0" distB="0" distL="0" distR="0">
                <wp:extent cx="5313045" cy="3063240"/>
                <wp:effectExtent l="0" t="0" r="0" b="0"/>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pic:cNvPicPr>
                        <pic:nvPr/>
                      </pic:nvPicPr>
                      <pic:blipFill rotWithShape="1">
                        <a:blip r:embed="rId29"/>
                        <a:stretch/>
                      </pic:blipFill>
                      <pic:spPr bwMode="auto">
                        <a:xfrm>
                          <a:off x="0" y="0"/>
                          <a:ext cx="5313045" cy="30632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8.35pt;height:241.20pt;mso-wrap-distance-left:0.00pt;mso-wrap-distance-top:0.00pt;mso-wrap-distance-right:0.00pt;mso-wrap-distance-bottom:0.00pt;z-index:1;" stroked="false">
                <v:imagedata r:id="rId29" o:title=""/>
                <o:lock v:ext="edit" rotation="t"/>
              </v:shape>
            </w:pict>
          </mc:Fallback>
        </mc:AlternateContent>
      </w:r>
      <w:r/>
    </w:p>
    <w:p>
      <w:pPr>
        <w:pStyle w:val="743"/>
        <w:numPr>
          <w:ilvl w:val="1"/>
          <w:numId w:val="1"/>
        </w:numPr>
        <w:spacing/>
        <w:ind/>
        <w:rPr/>
      </w:pPr>
      <w:r/>
      <w:bookmarkStart w:id="10" w:name="_Toc10"/>
      <w:r>
        <w:t xml:space="preserve">Prefix Summarization</w:t>
      </w:r>
      <w:bookmarkEnd w:id="10"/>
      <w:r/>
      <w:r/>
    </w:p>
    <w:p>
      <w:pPr>
        <w:pStyle w:val="744"/>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41"/>
        <w:shd w:val="clear" w:color="ffffff" w:fill="ffffff"/>
        <w:spacing w:after="0" w:before="300"/>
        <w:ind w:right="0" w:firstLine="0" w:left="0"/>
        <w:rPr/>
      </w:pPr>
      <w:r>
        <w:rPr>
          <w:rFonts w:ascii="Inter" w:hAnsi="Inter" w:eastAsia="Inter" w:cs="Inter"/>
          <w:color w:val="1c1d1f"/>
        </w:rPr>
        <w:t xml:space="preserve">The topology has been changed so that there are three ISIS areas now.</w:t>
      </w:r>
      <w:r/>
    </w:p>
    <w:p>
      <w:pPr>
        <w:pStyle w:val="792"/>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R3 </w:t>
      </w:r>
      <w:r>
        <w:rPr>
          <w:rFonts w:ascii="Inter" w:hAnsi="Inter" w:eastAsia="Inter" w:cs="Inter"/>
          <w:color w:val="1c1d1f"/>
          <w:sz w:val="24"/>
        </w:rPr>
        <w:t xml:space="preserve">and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R1</w:t>
      </w:r>
      <w:r>
        <w:rPr>
          <w:rFonts w:ascii="Inter" w:hAnsi="Inter" w:eastAsia="Inter" w:cs="Inter"/>
          <w:color w:val="1c1d1f"/>
          <w:sz w:val="24"/>
        </w:rPr>
        <w:t xml:space="preserve">’s </w:t>
      </w:r>
      <w:r>
        <w:rPr>
          <w:rFonts w:ascii="Inter" w:hAnsi="Inter" w:eastAsia="Inter" w:cs="Inter"/>
          <w:b/>
          <w:bCs/>
          <w:color w:val="1c1d1f"/>
          <w:sz w:val="24"/>
        </w:rPr>
        <w:t xml:space="preserve">loopback </w:t>
      </w:r>
      <w:r>
        <w:rPr>
          <w:rFonts w:ascii="Inter" w:hAnsi="Inter" w:eastAsia="Inter" w:cs="Inter"/>
          <w:color w:val="1c1d1f"/>
          <w:sz w:val="24"/>
        </w:rPr>
        <w:t xml:space="preserve">as 1.1.1.0/24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R5</w:t>
      </w:r>
      <w:r>
        <w:rPr>
          <w:rFonts w:ascii="Inter" w:hAnsi="Inter" w:eastAsia="Inter" w:cs="Inter"/>
          <w:color w:val="1c1d1f"/>
          <w:sz w:val="24"/>
        </w:rPr>
        <w:t xml:space="preserve">’s loopback as </w:t>
      </w:r>
      <w:r>
        <w:rPr>
          <w:rFonts w:ascii="Inter" w:hAnsi="Inter" w:eastAsia="Inter" w:cs="Inter"/>
          <w:b/>
          <w:bCs/>
          <w:color w:val="1c1d1f"/>
          <w:sz w:val="24"/>
        </w:rPr>
        <w:t xml:space="preserve">5.5.5.0/24</w:t>
      </w:r>
      <w:r>
        <w:rPr>
          <w:rFonts w:ascii="Inter" w:hAnsi="Inter" w:eastAsia="Inter" w:cs="Inter"/>
          <w:color w:val="1c1d1f"/>
          <w:sz w:val="24"/>
        </w:rPr>
        <w:t xml:space="preserve"> into </w:t>
      </w:r>
      <w:r>
        <w:rPr>
          <w:rFonts w:ascii="Inter" w:hAnsi="Inter" w:eastAsia="Inter" w:cs="Inter"/>
          <w:b/>
          <w:bCs/>
          <w:color w:val="1c1d1f"/>
          <w:sz w:val="24"/>
        </w:rPr>
        <w:t xml:space="preserve">Level 1</w:t>
      </w:r>
      <w:r>
        <w:rPr>
          <w:rFonts w:ascii="Inter" w:hAnsi="Inter" w:eastAsia="Inter" w:cs="Inter"/>
          <w:color w:val="1c1d1f"/>
          <w:sz w:val="24"/>
        </w:rPr>
        <w:t xml:space="preserve">. No other prefixes should be leaked into Level 1.</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XR1 </w:t>
      </w:r>
      <w:r>
        <w:rPr>
          <w:rFonts w:ascii="Inter" w:hAnsi="Inter" w:eastAsia="Inter" w:cs="Inter"/>
          <w:color w:val="1c1d1f"/>
          <w:sz w:val="24"/>
        </w:rPr>
        <w:t xml:space="preserve">to summarize </w:t>
      </w:r>
      <w:r>
        <w:rPr>
          <w:rFonts w:ascii="Inter" w:hAnsi="Inter" w:eastAsia="Inter" w:cs="Inter"/>
          <w:b/>
          <w:bCs/>
          <w:color w:val="1c1d1f"/>
          <w:sz w:val="24"/>
        </w:rPr>
        <w:t xml:space="preserve">XR2</w:t>
      </w:r>
      <w:r>
        <w:rPr>
          <w:rFonts w:ascii="Inter" w:hAnsi="Inter" w:eastAsia="Inter" w:cs="Inter"/>
          <w:color w:val="1c1d1f"/>
          <w:sz w:val="24"/>
        </w:rPr>
        <w:t xml:space="preserve">’s loopback as 20.20.20.0/24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8"/>
        </w:numPr>
        <w:shd w:val="clear" w:color="ffffff" w:fill="ffffff"/>
        <w:spacing w:after="0" w:before="0" w:line="360" w:lineRule="atLeast"/>
        <w:ind w:right="0" w:hanging="360" w:left="709"/>
        <w:contextualSpacing w:val="true"/>
        <w:rPr>
          <w:rFonts w:ascii="Inter" w:hAnsi="Inter" w:eastAsia="Inter" w:cs="Inter"/>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XR2 </w:t>
      </w:r>
      <w:r>
        <w:rPr>
          <w:rFonts w:ascii="Inter" w:hAnsi="Inter" w:eastAsia="Inter" w:cs="Inter"/>
          <w:color w:val="1c1d1f"/>
          <w:sz w:val="24"/>
        </w:rPr>
        <w:t xml:space="preserve">to redistribute a new prefix, 20.20.200.20/32 into ISIS and summarize it as 20.20.200.0/24</w:t>
      </w:r>
      <w:r>
        <w:rPr>
          <w:rFonts w:ascii="Inter" w:hAnsi="Inter" w:eastAsia="Inter" w:cs="Inter"/>
          <w:sz w:val="24"/>
          <w:szCs w:val="24"/>
        </w:rPr>
      </w:r>
      <w:r>
        <w:rPr>
          <w:rFonts w:ascii="Inter" w:hAnsi="Inter" w:eastAsia="Inter" w:cs="Inter"/>
          <w:sz w:val="24"/>
          <w:szCs w:val="24"/>
        </w:rPr>
      </w:r>
    </w:p>
    <w:p>
      <w:pPr>
        <w:pStyle w:val="785"/>
        <w:spacing/>
        <w:ind/>
        <w:rPr/>
      </w:pPr>
      <w:r/>
      <w:r/>
    </w:p>
    <w:p>
      <w:pPr>
        <w:pStyle w:val="744"/>
        <w:numPr>
          <w:ilvl w:val="2"/>
          <w:numId w:val="1"/>
        </w:numPr>
        <w:spacing/>
        <w:ind/>
        <w:rPr/>
      </w:pPr>
      <w:r>
        <w:t xml:space="preserve">Answer </w:t>
      </w: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highlight w:val="none"/>
              </w:rPr>
            </w:pPr>
            <w:r>
              <w:rPr>
                <w:rFonts w:ascii="Courier New" w:hAnsi="Courier New"/>
                <w:b/>
                <w:bCs/>
                <w:sz w:val="20"/>
                <w:szCs w:val="20"/>
              </w:rPr>
              <w:t xml:space="preserve"># R3 &amp; R4</w:t>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Summary-address 1.1.1.0 255.255.255.0 level-2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ind/>
              <w:jc w:val="left"/>
              <w:rPr>
                <w:rFonts w:ascii="Courier New" w:hAnsi="Courier New"/>
                <w:b/>
                <w:bCs/>
                <w:sz w:val="20"/>
                <w:szCs w:val="20"/>
                <w:highlight w:val="none"/>
              </w:rPr>
            </w:pPr>
            <w:r>
              <w:rPr>
                <w:rFonts w:ascii="Courier New" w:hAnsi="Courier New"/>
                <w:b/>
                <w:bCs/>
                <w:sz w:val="20"/>
                <w:szCs w:val="20"/>
              </w:rPr>
              <w:t xml:space="preserve"># R4</w:t>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ip prefix-list L2_To_L1 seq 5 permit 5.5.5.5/32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route-map L2_To_L1 permit 0</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match ip address prefix-list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summary-address 5.5.5.0 255.255.255.0 level-1</w:t>
            </w: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redistribute isis ip level-2 into level-1 route-map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bCs/>
                <w:sz w:val="20"/>
                <w:szCs w:val="20"/>
              </w:rPr>
              <w:t xml:space="preserve"># XR1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pPr>
            <w:r>
              <w:rPr>
                <w:rFonts w:ascii="Courier New" w:hAnsi="Courier New"/>
                <w:b w:val="0"/>
                <w:bCs w:val="0"/>
                <w:sz w:val="20"/>
                <w:szCs w:val="20"/>
              </w:rPr>
              <w:t xml:space="preserve">router isis 1</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summary-prefix 20.20.20.0/24 level 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ind/>
              <w:jc w:val="left"/>
              <w:rPr>
                <w:rFonts w:ascii="Courier New" w:hAnsi="Courier New"/>
                <w:b w:val="0"/>
                <w:bCs w:val="0"/>
                <w:sz w:val="20"/>
                <w:szCs w:val="20"/>
                <w:highlight w:val="none"/>
              </w:rPr>
            </w:pPr>
            <w:r>
              <w:rPr>
                <w:rFonts w:ascii="Courier New" w:hAnsi="Courier New"/>
                <w:b/>
                <w:bCs/>
                <w:sz w:val="20"/>
                <w:szCs w:val="20"/>
              </w:rPr>
              <w:t xml:space="preserve"># XR2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pPr>
            <w:r>
              <w:rPr>
                <w:rFonts w:ascii="Courier New" w:hAnsi="Courier New"/>
                <w:b w:val="0"/>
                <w:bCs w:val="0"/>
                <w:sz w:val="20"/>
                <w:szCs w:val="20"/>
              </w:rPr>
              <w:t xml:space="preserve">interface Loopback20</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ipv4 address 20.20.200.20 255.255.255.255</w:t>
            </w:r>
            <w:r/>
          </w:p>
          <w:p>
            <w:pPr>
              <w:pStyle w:val="812"/>
              <w:bidi w:val="false"/>
              <w:spacing/>
              <w:ind/>
              <w:jc w:val="left"/>
              <w:rPr/>
            </w:pPr>
            <w:r>
              <w:rPr>
                <w:rFonts w:ascii="Courier New" w:hAnsi="Courier New"/>
                <w:b w:val="0"/>
                <w:bCs w:val="0"/>
                <w:sz w:val="20"/>
                <w:szCs w:val="20"/>
              </w:rPr>
              <w:t xml:space="preserve">!</w:t>
            </w:r>
            <w:r/>
          </w:p>
          <w:p>
            <w:pPr>
              <w:pStyle w:val="812"/>
              <w:bidi w:val="false"/>
              <w:spacing/>
              <w:ind/>
              <w:jc w:val="left"/>
              <w:rPr/>
            </w:pPr>
            <w:r>
              <w:rPr>
                <w:rFonts w:ascii="Courier New" w:hAnsi="Courier New"/>
                <w:b w:val="0"/>
                <w:bCs w:val="0"/>
                <w:sz w:val="20"/>
                <w:szCs w:val="20"/>
              </w:rPr>
              <w:t xml:space="preserve">route-policy Lo20</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if destination in (20.20.200.20/32) then</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pass</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endif</w:t>
            </w:r>
            <w:r/>
          </w:p>
          <w:p>
            <w:pPr>
              <w:pStyle w:val="812"/>
              <w:bidi w:val="false"/>
              <w:spacing/>
              <w:ind/>
              <w:jc w:val="left"/>
              <w:rPr/>
            </w:pPr>
            <w:r>
              <w:rPr>
                <w:rFonts w:ascii="Courier New" w:hAnsi="Courier New"/>
                <w:b w:val="0"/>
                <w:bCs w:val="0"/>
                <w:sz w:val="20"/>
                <w:szCs w:val="20"/>
              </w:rPr>
              <w:t xml:space="preserve">end-policy</w:t>
            </w:r>
            <w:r/>
          </w:p>
          <w:p>
            <w:pPr>
              <w:pStyle w:val="812"/>
              <w:bidi w:val="false"/>
              <w:spacing/>
              <w:ind/>
              <w:jc w:val="left"/>
              <w:rPr/>
            </w:pPr>
            <w:r>
              <w:rPr>
                <w:rFonts w:ascii="Courier New" w:hAnsi="Courier New"/>
                <w:b w:val="0"/>
                <w:bCs w:val="0"/>
                <w:sz w:val="20"/>
                <w:szCs w:val="20"/>
              </w:rPr>
              <w:t xml:space="preserve">!</w:t>
            </w:r>
            <w:r/>
          </w:p>
          <w:p>
            <w:pPr>
              <w:pStyle w:val="812"/>
              <w:bidi w:val="false"/>
              <w:spacing/>
              <w:ind/>
              <w:jc w:val="left"/>
              <w:rPr/>
            </w:pPr>
            <w:r>
              <w:rPr>
                <w:rFonts w:ascii="Courier New" w:hAnsi="Courier New"/>
                <w:b w:val="0"/>
                <w:bCs w:val="0"/>
                <w:sz w:val="20"/>
                <w:szCs w:val="20"/>
              </w:rPr>
              <w:t xml:space="preserve">router isis 1</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summary-prefix 20.20.200.0/24</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redistribute connected level-1 route-policy Lo20</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w:t>
            </w:r>
            <w:r/>
          </w:p>
          <w:p>
            <w:pPr>
              <w:pStyle w:val="812"/>
              <w:bidi w:val="false"/>
              <w:spacing/>
              <w:ind/>
              <w:jc w:val="left"/>
              <w:rPr/>
            </w:pPr>
            <w:r>
              <w:rPr>
                <w:rFonts w:ascii="Courier New" w:hAnsi="Courier New"/>
                <w:b w:val="0"/>
                <w:bCs w:val="0"/>
                <w:sz w:val="20"/>
                <w:szCs w:val="20"/>
              </w:rPr>
              <w:t xml:space="preserve">!</w:t>
            </w:r>
            <w:r/>
          </w:p>
          <w:p>
            <w:pPr>
              <w:pStyle w:val="812"/>
              <w:bidi w:val="false"/>
              <w:spacing/>
              <w:ind/>
              <w:jc w:val="left"/>
              <w:rPr>
                <w:rFonts w:ascii="Courier New" w:hAnsi="Courier New"/>
                <w:b/>
                <w:bCs/>
                <w:sz w:val="20"/>
                <w:szCs w:val="20"/>
                <w:highlight w:val="none"/>
              </w:rPr>
            </w:pPr>
            <w:r>
              <w:rPr>
                <w:rFonts w:ascii="Courier New" w:hAnsi="Courier New"/>
                <w:b w:val="0"/>
                <w:bCs w:val="0"/>
                <w:sz w:val="20"/>
                <w:szCs w:val="20"/>
              </w:rPr>
              <w:t xml:space="preserve">end</w:t>
            </w:r>
            <w:r>
              <w:rPr>
                <w:rFonts w:ascii="Courier New" w:hAnsi="Courier New"/>
                <w:b/>
                <w:bCs/>
                <w:sz w:val="20"/>
                <w:szCs w:val="20"/>
                <w:highlight w:val="none"/>
              </w:rPr>
            </w:r>
            <w:r>
              <w:rPr>
                <w:rFonts w:ascii="Courier New" w:hAnsi="Courier New"/>
                <w:b/>
                <w:bCs/>
                <w:sz w:val="20"/>
                <w:szCs w:val="20"/>
                <w:highlight w:val="none"/>
              </w:rPr>
            </w:r>
          </w:p>
        </w:tc>
      </w:tr>
    </w:tbl>
    <w:p>
      <w:pPr>
        <w:pStyle w:val="785"/>
        <w:spacing/>
        <w:ind/>
        <w:rPr/>
      </w:pPr>
      <w:r/>
      <w:r/>
    </w:p>
    <w:p>
      <w:pPr>
        <w:pStyle w:val="785"/>
        <w:spacing/>
        <w:ind/>
        <w:rPr>
          <w:highlight w:val="none"/>
        </w:rPr>
      </w:pPr>
      <w:r>
        <w:t xml:space="preserve">R1’s Loopback Before / After</w:t>
      </w:r>
      <w:r>
        <w:rPr>
          <w:highlight w:val="none"/>
        </w:rPr>
      </w:r>
      <w:r>
        <w:rPr>
          <w:highlight w:val="none"/>
        </w:rPr>
      </w:r>
    </w:p>
    <w:p>
      <w:pPr>
        <w:pStyle w:val="785"/>
        <w:spacing/>
        <w:ind/>
        <w:rPr>
          <w:highlight w:val="none"/>
        </w:rPr>
      </w:pPr>
      <w:r>
        <mc:AlternateContent>
          <mc:Choice Requires="wpg">
            <w:drawing>
              <wp:inline xmlns:wp="http://schemas.openxmlformats.org/drawingml/2006/wordprocessingDrawing" distT="0" distB="0" distL="0" distR="0">
                <wp:extent cx="6332220" cy="1119505"/>
                <wp:effectExtent l="0" t="0" r="0" b="0"/>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pic:cNvPicPr>
                        <pic:nvPr/>
                      </pic:nvPicPr>
                      <pic:blipFill rotWithShape="1">
                        <a:blip r:embed="rId30"/>
                        <a:stretch/>
                      </pic:blipFill>
                      <pic:spPr bwMode="auto">
                        <a:xfrm>
                          <a:off x="0" y="0"/>
                          <a:ext cx="6332220" cy="1119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98.60pt;height:88.1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785"/>
        <w:spacing/>
        <w:ind/>
        <w:rPr>
          <w:highlight w:val="none"/>
        </w:rPr>
      </w:pPr>
      <w:r>
        <mc:AlternateContent>
          <mc:Choice Requires="wpg">
            <w:drawing>
              <wp:inline xmlns:wp="http://schemas.openxmlformats.org/drawingml/2006/wordprocessingDrawing" distT="0" distB="0" distL="0" distR="0">
                <wp:extent cx="6332220" cy="1220470"/>
                <wp:effectExtent l="0" t="0" r="0" b="0"/>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pic:cNvPicPr>
                        <pic:nvPr/>
                      </pic:nvPicPr>
                      <pic:blipFill rotWithShape="1">
                        <a:blip r:embed="rId31"/>
                        <a:stretch/>
                      </pic:blipFill>
                      <pic:spPr bwMode="auto">
                        <a:xfrm>
                          <a:off x="0" y="0"/>
                          <a:ext cx="6332220" cy="12204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98.60pt;height:96.10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785"/>
        <w:spacing/>
        <w:ind/>
        <w:rPr>
          <w:highlight w:val="none"/>
        </w:rPr>
      </w:pPr>
      <w:r>
        <w:t xml:space="preserve">R5’s Loopback Before / After</w:t>
      </w:r>
      <w:r>
        <w:rPr>
          <w:highlight w:val="none"/>
        </w:rPr>
      </w:r>
      <w:r>
        <w:rPr>
          <w:highlight w:val="none"/>
        </w:rPr>
      </w:r>
    </w:p>
    <w:p>
      <w:pPr>
        <w:pStyle w:val="785"/>
        <w:spacing/>
        <w:ind/>
        <w:rPr/>
      </w:pPr>
      <w:r>
        <mc:AlternateContent>
          <mc:Choice Requires="wpg">
            <w:drawing>
              <wp:inline xmlns:wp="http://schemas.openxmlformats.org/drawingml/2006/wordprocessingDrawing" distT="0" distB="0" distL="0" distR="0">
                <wp:extent cx="4211955" cy="1498600"/>
                <wp:effectExtent l="0" t="0" r="0" b="0"/>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r/>
                      </pic:nvPicPr>
                      <pic:blipFill rotWithShape="1">
                        <a:blip r:embed="rId32"/>
                        <a:stretch/>
                      </pic:blipFill>
                      <pic:spPr bwMode="auto">
                        <a:xfrm>
                          <a:off x="0" y="0"/>
                          <a:ext cx="4211955" cy="14986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31.65pt;height:118.00pt;mso-wrap-distance-left:0.00pt;mso-wrap-distance-top:0.00pt;mso-wrap-distance-right:0.00pt;mso-wrap-distance-bottom:0.00pt;z-index:1;" stroked="false">
                <v:imagedata r:id="rId32" o:title=""/>
                <o:lock v:ext="edit" rotation="t"/>
              </v:shape>
            </w:pict>
          </mc:Fallback>
        </mc:AlternateContent>
      </w:r>
      <w:r/>
    </w:p>
    <w:p>
      <w:pPr>
        <w:pStyle w:val="785"/>
        <w:spacing/>
        <w:ind/>
        <w:rPr>
          <w:highlight w:val="none"/>
        </w:rPr>
      </w:pPr>
      <w:r>
        <mc:AlternateContent>
          <mc:Choice Requires="wpg">
            <w:drawing>
              <wp:inline xmlns:wp="http://schemas.openxmlformats.org/drawingml/2006/wordprocessingDrawing" distT="0" distB="0" distL="0" distR="0">
                <wp:extent cx="3166110" cy="1404620"/>
                <wp:effectExtent l="0" t="0" r="0" b="0"/>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pic:cNvPicPr>
                        <pic:nvPr/>
                      </pic:nvPicPr>
                      <pic:blipFill rotWithShape="1">
                        <a:blip r:embed="rId33"/>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49.30pt;height:110.60pt;mso-wrap-distance-left:0.00pt;mso-wrap-distance-top:0.00pt;mso-wrap-distance-right:0.00pt;mso-wrap-distance-bottom:0.00pt;z-index:1;" stroked="false">
                <v:imagedata r:id="rId33" o:title=""/>
                <o:lock v:ext="edit" rotation="t"/>
              </v:shape>
            </w:pict>
          </mc:Fallback>
        </mc:AlternateContent>
      </w:r>
      <w:r>
        <mc:AlternateContent>
          <mc:Choice Requires="wpg">
            <w:drawing>
              <wp:inline xmlns:wp="http://schemas.openxmlformats.org/drawingml/2006/wordprocessingDrawing" distT="0" distB="0" distL="0" distR="0">
                <wp:extent cx="3166110" cy="1404620"/>
                <wp:effectExtent l="0" t="0" r="0" b="0"/>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pic:cNvPicPr>
                        <pic:nvPr/>
                      </pic:nvPicPr>
                      <pic:blipFill rotWithShape="1">
                        <a:blip r:embed="rId34"/>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49.30pt;height:110.60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785"/>
        <w:spacing/>
        <w:ind/>
        <w:rPr/>
      </w:pPr>
      <w:r/>
      <w:r/>
    </w:p>
    <w:p>
      <w:pPr>
        <w:pStyle w:val="785"/>
        <w:spacing/>
        <w:ind/>
        <w:rPr>
          <w:highlight w:val="none"/>
        </w:rPr>
      </w:pPr>
      <w:r>
        <w:t xml:space="preserve">XR2’s Loopback</w:t>
      </w:r>
      <w:r>
        <w:rPr>
          <w:highlight w:val="none"/>
        </w:rPr>
      </w:r>
      <w:r>
        <w:rPr>
          <w:highlight w:val="none"/>
        </w:rPr>
      </w:r>
    </w:p>
    <w:p>
      <w:pPr>
        <w:pStyle w:val="785"/>
        <w:spacing/>
        <w:ind/>
        <w:rPr>
          <w:highlight w:val="none"/>
        </w:rPr>
      </w:pPr>
      <w:r>
        <mc:AlternateContent>
          <mc:Choice Requires="wpg">
            <w:drawing>
              <wp:inline xmlns:wp="http://schemas.openxmlformats.org/drawingml/2006/wordprocessingDrawing" distT="0" distB="0" distL="0" distR="0">
                <wp:extent cx="3166110" cy="929005"/>
                <wp:effectExtent l="0" t="0" r="0" b="0"/>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pic:cNvPicPr>
                        <pic:nvPr/>
                      </pic:nvPicPr>
                      <pic:blipFill rotWithShape="1">
                        <a:blip r:embed="rId35"/>
                        <a:stretch/>
                      </pic:blipFill>
                      <pic:spPr bwMode="auto">
                        <a:xfrm>
                          <a:off x="0" y="0"/>
                          <a:ext cx="3166110" cy="9290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49.30pt;height:73.15pt;mso-wrap-distance-left:0.00pt;mso-wrap-distance-top:0.00pt;mso-wrap-distance-right:0.00pt;mso-wrap-distance-bottom:0.00pt;z-index:1;" stroked="false">
                <v:imagedata r:id="rId35" o:title=""/>
                <o:lock v:ext="edit" rotation="t"/>
              </v:shape>
            </w:pict>
          </mc:Fallback>
        </mc:AlternateContent>
      </w:r>
      <w:r>
        <mc:AlternateContent>
          <mc:Choice Requires="wpg">
            <w:drawing>
              <wp:inline xmlns:wp="http://schemas.openxmlformats.org/drawingml/2006/wordprocessingDrawing" distT="0" distB="0" distL="0" distR="0">
                <wp:extent cx="3166110" cy="898525"/>
                <wp:effectExtent l="0" t="0" r="0" b="0"/>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pic:cNvPicPr>
                        <pic:nvPr/>
                      </pic:nvPicPr>
                      <pic:blipFill rotWithShape="1">
                        <a:blip r:embed="rId36"/>
                        <a:stretch/>
                      </pic:blipFill>
                      <pic:spPr bwMode="auto">
                        <a:xfrm>
                          <a:off x="0" y="0"/>
                          <a:ext cx="3166110" cy="8985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49.30pt;height:70.75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785"/>
        <w:spacing/>
        <w:ind/>
        <w:rPr/>
      </w:pPr>
      <w:r/>
      <w:r/>
    </w:p>
    <w:p>
      <w:pPr>
        <w:pStyle w:val="744"/>
        <w:numPr>
          <w:ilvl w:val="2"/>
          <w:numId w:val="1"/>
        </w:numPr>
        <w:spacing/>
        <w:ind/>
        <w:rPr/>
      </w:pPr>
      <w:r>
        <w:t xml:space="preserve">Explanation</w:t>
      </w:r>
      <w:r/>
    </w:p>
    <w:p>
      <w:pPr>
        <w:pStyle w:val="741"/>
        <w:shd w:val="clear" w:color="ffffff" w:fill="ffffff"/>
        <w:spacing w:after="0" w:before="300"/>
        <w:ind w:right="0" w:firstLine="0" w:left="0"/>
        <w:rPr/>
      </w:pPr>
      <w:r>
        <w:rPr>
          <w:rFonts w:ascii="Inter" w:hAnsi="Inter" w:eastAsia="Inter" w:cs="Inter"/>
          <w:color w:val="1c1d1f"/>
        </w:rPr>
        <w:t xml:space="preserve">When summarizing level 1 prefixes as they are advertised into level 2, you use the command </w:t>
      </w:r>
      <w:r>
        <w:rPr>
          <w:rFonts w:ascii="Inter" w:hAnsi="Inter" w:eastAsia="Inter" w:cs="Inter"/>
          <w:b/>
          <w:color w:val="1c1d1f"/>
          <w:sz w:val="24"/>
        </w:rPr>
        <w:t xml:space="preserve">summary-address &lt;prefix&gt; &lt;mask&gt; level-2</w:t>
      </w:r>
      <w:r>
        <w:rPr>
          <w:rFonts w:ascii="Inter" w:hAnsi="Inter" w:eastAsia="Inter" w:cs="Inter"/>
          <w:color w:val="1c1d1f"/>
        </w:rPr>
        <w:t xml:space="preserve">. Optionally, you can leave the </w:t>
      </w:r>
      <w:r>
        <w:rPr>
          <w:rFonts w:ascii="Inter" w:hAnsi="Inter" w:eastAsia="Inter" w:cs="Inter"/>
          <w:b/>
          <w:color w:val="1c1d1f"/>
          <w:sz w:val="24"/>
        </w:rPr>
        <w:t xml:space="preserve">level-2</w:t>
      </w:r>
      <w:r>
        <w:rPr>
          <w:rFonts w:ascii="Inter" w:hAnsi="Inter" w:eastAsia="Inter" w:cs="Inter"/>
          <w:color w:val="1c1d1f"/>
        </w:rPr>
        <w:t xml:space="preserve"> keyword out, as level 2 is the default.</w:t>
      </w:r>
      <w:r/>
    </w:p>
    <w:p>
      <w:pPr>
        <w:pStyle w:val="741"/>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When summarizing level 2 prefixes as they are advertised into level 1, you must first ensure that the routes are being leaked into level 1 in the first place. Then you use the summary command and specify </w:t>
      </w:r>
      <w:r>
        <w:rPr>
          <w:rFonts w:ascii="Inter" w:hAnsi="Inter" w:eastAsia="Inter" w:cs="Inter"/>
          <w:b/>
          <w:color w:val="1c1d1f"/>
          <w:sz w:val="24"/>
        </w:rPr>
        <w:t xml:space="preserve">level-1</w:t>
      </w:r>
      <w:r>
        <w:rPr>
          <w:rFonts w:ascii="Inter" w:hAnsi="Inter" w:eastAsia="Inter" w:cs="Inter"/>
          <w:color w:val="1c1d1f"/>
        </w:rPr>
        <w:t xml:space="preserve">. The level is always the level you are advertising the prefixes into.</w:t>
      </w:r>
      <w:r>
        <w:rPr>
          <w:rFonts w:ascii="Inter" w:hAnsi="Inter" w:eastAsia="Inter" w:cs="Inter"/>
          <w:color w:val="1c1d1f"/>
          <w:highlight w:val="none"/>
        </w:rPr>
      </w:r>
      <w:r>
        <w:rPr>
          <w:rFonts w:ascii="Inter" w:hAnsi="Inter" w:eastAsia="Inter" w:cs="Inter"/>
          <w:color w:val="1c1d1f"/>
          <w:highlight w:val="none"/>
        </w:rP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3"/>
        <w:numPr>
          <w:ilvl w:val="1"/>
          <w:numId w:val="1"/>
        </w:numPr>
        <w:spacing/>
        <w:ind/>
        <w:rPr/>
      </w:pPr>
      <w:r/>
      <w:bookmarkStart w:id="11" w:name="_Toc11"/>
      <w:r>
        <w:t xml:space="preserve">Default Route Preference</w:t>
      </w:r>
      <w:bookmarkEnd w:id="11"/>
      <w:r/>
      <w:r/>
    </w:p>
    <w:p>
      <w:pPr>
        <w:pStyle w:val="744"/>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92"/>
        <w:numPr>
          <w:ilvl w:val="0"/>
          <w:numId w:val="9"/>
        </w:numPr>
        <w:shd w:val="clear" w:color="ffffff" w:fill="ffffff"/>
        <w:spacing w:after="0" w:before="300"/>
        <w:ind w:right="0" w:hanging="360" w:left="709"/>
        <w:contextualSpacing w:val="true"/>
        <w:rPr/>
      </w:pPr>
      <w:r>
        <w:rPr>
          <w:rFonts w:ascii="Inter" w:hAnsi="Inter" w:eastAsia="Inter" w:cs="Inter"/>
          <w:color w:val="1c1d1f"/>
        </w:rPr>
        <w:t xml:space="preserve">Configure area </w:t>
      </w:r>
      <w:r>
        <w:rPr>
          <w:rFonts w:ascii="Inter" w:hAnsi="Inter" w:eastAsia="Inter" w:cs="Inter"/>
          <w:b/>
          <w:bCs/>
          <w:color w:val="1c1d1f"/>
        </w:rPr>
        <w:t xml:space="preserve">49.1234</w:t>
      </w:r>
      <w:r>
        <w:rPr>
          <w:rFonts w:ascii="Inter" w:hAnsi="Inter" w:eastAsia="Inter" w:cs="Inter"/>
          <w:color w:val="1c1d1f"/>
        </w:rPr>
        <w:t xml:space="preserve"> so that </w:t>
      </w:r>
      <w:r>
        <w:rPr>
          <w:rFonts w:ascii="Inter" w:hAnsi="Inter" w:eastAsia="Inter" w:cs="Inter"/>
          <w:b/>
          <w:bCs/>
          <w:color w:val="1c1d1f"/>
        </w:rPr>
        <w:t xml:space="preserve">R2 </w:t>
      </w:r>
      <w:r>
        <w:rPr>
          <w:rFonts w:ascii="Inter" w:hAnsi="Inter" w:eastAsia="Inter" w:cs="Inter"/>
          <w:b w:val="0"/>
          <w:bCs w:val="0"/>
          <w:color w:val="1c1d1f"/>
        </w:rPr>
        <w:t xml:space="preserve">prefers </w:t>
      </w:r>
      <w:r>
        <w:rPr>
          <w:rFonts w:ascii="Inter" w:hAnsi="Inter" w:eastAsia="Inter" w:cs="Inter"/>
          <w:b/>
          <w:bCs/>
          <w:color w:val="1c1d1f"/>
        </w:rPr>
        <w:t xml:space="preserve">R3 </w:t>
      </w:r>
      <w:r>
        <w:rPr>
          <w:rFonts w:ascii="Inter" w:hAnsi="Inter" w:eastAsia="Inter" w:cs="Inter"/>
          <w:color w:val="1c1d1f"/>
        </w:rPr>
        <w:t xml:space="preserve">for the </w:t>
      </w:r>
      <w:r>
        <w:rPr>
          <w:rFonts w:ascii="Inter" w:hAnsi="Inter" w:eastAsia="Inter" w:cs="Inter"/>
          <w:b/>
          <w:bCs/>
          <w:color w:val="1c1d1f"/>
        </w:rPr>
        <w:t xml:space="preserve">default route</w:t>
      </w:r>
      <w:r>
        <w:rPr>
          <w:rFonts w:ascii="Inter" w:hAnsi="Inter" w:eastAsia="Inter" w:cs="Inter"/>
          <w:color w:val="1c1d1f"/>
        </w:rPr>
        <w:t xml:space="preserve">, and only uses </w:t>
      </w:r>
      <w:r>
        <w:rPr>
          <w:rFonts w:ascii="Inter" w:hAnsi="Inter" w:eastAsia="Inter" w:cs="Inter"/>
          <w:b/>
          <w:bCs/>
          <w:color w:val="1c1d1f"/>
        </w:rPr>
        <w:t xml:space="preserve">R4 </w:t>
      </w:r>
      <w:r>
        <w:rPr>
          <w:rFonts w:ascii="Inter" w:hAnsi="Inter" w:eastAsia="Inter" w:cs="Inter"/>
          <w:color w:val="1c1d1f"/>
        </w:rPr>
        <w:t xml:space="preserve">upon loss of R3. </w:t>
      </w:r>
      <w:r>
        <w:rPr>
          <w:rFonts w:ascii="Inter" w:hAnsi="Inter" w:eastAsia="Inter" w:cs="Inter"/>
          <w:b/>
          <w:bCs/>
          <w:color w:val="1c1d1f"/>
        </w:rPr>
        <w:t xml:space="preserve">Do not</w:t>
      </w:r>
      <w:r>
        <w:rPr>
          <w:rFonts w:ascii="Inter" w:hAnsi="Inter" w:eastAsia="Inter" w:cs="Inter"/>
          <w:color w:val="1c1d1f"/>
        </w:rPr>
        <w:t xml:space="preserve"> use </w:t>
      </w:r>
      <w:r>
        <w:rPr>
          <w:rFonts w:ascii="Inter" w:hAnsi="Inter" w:eastAsia="Inter" w:cs="Inter"/>
          <w:b/>
          <w:bCs/>
          <w:color w:val="1c1d1f"/>
        </w:rPr>
        <w:t xml:space="preserve">metrics </w:t>
      </w:r>
      <w:r>
        <w:rPr>
          <w:rFonts w:ascii="Inter" w:hAnsi="Inter" w:eastAsia="Inter" w:cs="Inter"/>
          <w:color w:val="1c1d1f"/>
        </w:rPr>
        <w:t xml:space="preserve">to achieve this.</w:t>
      </w:r>
      <w:r/>
    </w:p>
    <w:p>
      <w:pPr>
        <w:pStyle w:val="741"/>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4"/>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1"/>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b/>
                <w:bCs/>
                <w:sz w:val="20"/>
                <w:szCs w:val="20"/>
              </w:rPr>
              <w:t xml:space="preserve">default-information originate</w:t>
            </w:r>
            <w:r>
              <w:rPr>
                <w:rFonts w:ascii="Courier New" w:hAnsi="Courier New" w:eastAsia="Courier New" w:cs="Courier New"/>
                <w:sz w:val="20"/>
                <w:szCs w:val="20"/>
              </w:rPr>
              <w:t xml:space="preserve"> route-map SET_L1</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route-map SET_L1 permit 10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set level level-1</w:t>
            </w:r>
            <w:r>
              <w:rPr>
                <w:rFonts w:ascii="Courier New" w:hAnsi="Courier New" w:cs="Courier New"/>
                <w:sz w:val="20"/>
                <w:szCs w:val="20"/>
              </w:rPr>
            </w:r>
            <w:r>
              <w:rPr>
                <w:rFonts w:ascii="Courier New" w:hAnsi="Courier New" w:cs="Courier New"/>
                <w:sz w:val="20"/>
                <w:szCs w:val="20"/>
              </w:rPr>
            </w:r>
          </w:p>
        </w:tc>
      </w:tr>
    </w:tbl>
    <w:p>
      <w:pPr>
        <w:pStyle w:val="785"/>
        <w:spacing/>
        <w:ind/>
        <w:rPr/>
      </w:pPr>
      <w:r/>
      <w:r/>
    </w:p>
    <w:p>
      <w:pPr>
        <w:pStyle w:val="744"/>
        <w:numPr>
          <w:ilvl w:val="2"/>
          <w:numId w:val="1"/>
        </w:numPr>
        <w:spacing/>
        <w:ind/>
        <w:rPr/>
      </w:pPr>
      <w:r>
        <w:rPr>
          <w:rFonts w:ascii="Inter" w:hAnsi="Inter" w:eastAsia="Inter" w:cs="Inter"/>
          <w:color w:val="1c1d1f"/>
        </w:rPr>
        <w:t xml:space="preserve">Explanation</w:t>
      </w:r>
      <w:r/>
    </w:p>
    <w:p>
      <w:pPr>
        <w:pStyle w:val="741"/>
        <w:shd w:val="clear" w:color="ffffff" w:fill="ffffff"/>
        <w:spacing w:after="0" w:before="300"/>
        <w:ind w:right="0" w:firstLine="0" w:left="0"/>
        <w:rPr/>
      </w:pPr>
      <w:r>
        <w:rPr>
          <w:rFonts w:ascii="Inter" w:hAnsi="Inter" w:eastAsia="Inter" w:cs="Inter"/>
          <w:color w:val="1c1d1f"/>
        </w:rPr>
        <w:t xml:space="preserve">ISIS allows us to </w:t>
      </w:r>
      <w:r>
        <w:rPr>
          <w:rFonts w:ascii="Inter" w:hAnsi="Inter" w:eastAsia="Inter" w:cs="Inter"/>
          <w:b/>
          <w:bCs/>
          <w:color w:val="1c1d1f"/>
        </w:rPr>
        <w:t xml:space="preserve">originate a default route</w:t>
      </w:r>
      <w:r>
        <w:rPr>
          <w:rFonts w:ascii="Inter" w:hAnsi="Inter" w:eastAsia="Inter" w:cs="Inter"/>
          <w:color w:val="1c1d1f"/>
        </w:rPr>
        <w:t xml:space="preserve"> just like OSPF. An L1 router will </w:t>
      </w:r>
      <w:r>
        <w:rPr>
          <w:rFonts w:ascii="Inter" w:hAnsi="Inter" w:eastAsia="Inter" w:cs="Inter"/>
          <w:b/>
          <w:bCs/>
          <w:color w:val="1c1d1f"/>
        </w:rPr>
        <w:t xml:space="preserve">prefer an explicit 0/0 route</w:t>
      </w:r>
      <w:r>
        <w:rPr>
          <w:rFonts w:ascii="Inter" w:hAnsi="Inter" w:eastAsia="Inter" w:cs="Inter"/>
          <w:color w:val="1c1d1f"/>
        </w:rPr>
        <w:t xml:space="preserve"> that is advertised in the area </w:t>
      </w:r>
      <w:r>
        <w:rPr>
          <w:rFonts w:ascii="Inter" w:hAnsi="Inter" w:eastAsia="Inter" w:cs="Inter"/>
          <w:b/>
          <w:bCs/>
          <w:color w:val="1c1d1f"/>
        </w:rPr>
        <w:t xml:space="preserve">ove</w:t>
      </w:r>
      <w:r>
        <w:rPr>
          <w:rFonts w:ascii="Inter" w:hAnsi="Inter" w:eastAsia="Inter" w:cs="Inter"/>
          <w:color w:val="1c1d1f"/>
        </w:rPr>
        <w:t xml:space="preserve">r using the </w:t>
      </w:r>
      <w:r>
        <w:rPr>
          <w:rFonts w:ascii="Inter" w:hAnsi="Inter" w:eastAsia="Inter" w:cs="Inter"/>
          <w:b/>
          <w:bCs/>
          <w:color w:val="1c1d1f"/>
        </w:rPr>
        <w:t xml:space="preserve">ATT bit</w:t>
      </w:r>
      <w:r>
        <w:rPr>
          <w:rFonts w:ascii="Inter" w:hAnsi="Inter" w:eastAsia="Inter" w:cs="Inter"/>
          <w:color w:val="1c1d1f"/>
        </w:rPr>
        <w:t xml:space="preserve">.</w:t>
      </w:r>
      <w:r/>
    </w:p>
    <w:p>
      <w:pPr>
        <w:pStyle w:val="785"/>
        <w:spacing/>
        <w:ind/>
        <w:rPr/>
      </w:pPr>
      <w:r/>
      <w:r/>
    </w:p>
    <w:p>
      <w:pPr>
        <w:pStyle w:val="785"/>
        <w:spacing/>
        <w:ind/>
        <w:rPr/>
      </w:pPr>
      <w:r>
        <w:t xml:space="preserve">Before Config</w:t>
      </w:r>
      <w:r/>
    </w:p>
    <w:p>
      <w:pPr>
        <w:pStyle w:val="785"/>
        <w:spacing/>
        <w:ind/>
        <w:rPr>
          <w:highlight w:val="none"/>
        </w:rPr>
      </w:pPr>
      <w:r>
        <mc:AlternateContent>
          <mc:Choice Requires="wpg">
            <w:drawing>
              <wp:inline xmlns:wp="http://schemas.openxmlformats.org/drawingml/2006/wordprocessingDrawing" distT="0" distB="0" distL="0" distR="0">
                <wp:extent cx="6332220" cy="1829435"/>
                <wp:effectExtent l="0" t="0" r="0" b="0"/>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pic:cNvPicPr>
                        <pic:nvPr/>
                      </pic:nvPicPr>
                      <pic:blipFill rotWithShape="1">
                        <a:blip r:embed="rId37"/>
                        <a:stretch/>
                      </pic:blipFill>
                      <pic:spPr bwMode="auto">
                        <a:xfrm>
                          <a:off x="0" y="0"/>
                          <a:ext cx="6332220" cy="18294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98.60pt;height:144.05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785"/>
        <w:spacing/>
        <w:ind/>
        <w:rPr/>
      </w:pPr>
      <w:r/>
      <w:r/>
    </w:p>
    <w:p>
      <w:pPr>
        <w:pStyle w:val="785"/>
        <w:spacing/>
        <w:ind/>
        <w:rPr>
          <w:highlight w:val="none"/>
        </w:rPr>
      </w:pPr>
      <w:r>
        <mc:AlternateContent>
          <mc:Choice Requires="wpg">
            <w:drawing>
              <wp:inline xmlns:wp="http://schemas.openxmlformats.org/drawingml/2006/wordprocessingDrawing" distT="0" distB="0" distL="0" distR="0">
                <wp:extent cx="6332220" cy="2275840"/>
                <wp:effectExtent l="0" t="0" r="0" b="0"/>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pic:cNvPicPr>
                        <pic:nvPr/>
                      </pic:nvPicPr>
                      <pic:blipFill rotWithShape="1">
                        <a:blip r:embed="rId38"/>
                        <a:stretch/>
                      </pic:blipFill>
                      <pic:spPr bwMode="auto">
                        <a:xfrm>
                          <a:off x="0" y="0"/>
                          <a:ext cx="6332220" cy="22758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98.60pt;height:179.20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785"/>
        <w:spacing/>
        <w:ind/>
        <w:rPr/>
      </w:pPr>
      <w:r/>
      <w:r/>
    </w:p>
    <w:p>
      <w:pPr>
        <w:pStyle w:val="785"/>
        <w:spacing/>
        <w:ind/>
        <w:rPr>
          <w:highlight w:val="none"/>
        </w:rPr>
      </w:pPr>
      <w:r>
        <w:t xml:space="preserve">After Configuring default-information originate</w:t>
      </w:r>
      <w:r>
        <w:rPr>
          <w:highlight w:val="none"/>
        </w:rPr>
      </w:r>
      <w:r>
        <w:rPr>
          <w:highlight w:val="none"/>
        </w:rPr>
      </w:r>
    </w:p>
    <w:p>
      <w:pPr>
        <w:pStyle w:val="785"/>
        <w:spacing/>
        <w:ind/>
        <w:rPr/>
      </w:pPr>
      <w:r>
        <mc:AlternateContent>
          <mc:Choice Requires="wpg">
            <w:drawing>
              <wp:inline xmlns:wp="http://schemas.openxmlformats.org/drawingml/2006/wordprocessingDrawing" distT="0" distB="0" distL="0" distR="0">
                <wp:extent cx="6332220" cy="1666875"/>
                <wp:effectExtent l="0" t="0" r="0" b="0"/>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pic:cNvPicPr>
                        <pic:nvPr/>
                      </pic:nvPicPr>
                      <pic:blipFill rotWithShape="1">
                        <a:blip r:embed="rId39"/>
                        <a:stretch/>
                      </pic:blipFill>
                      <pic:spPr bwMode="auto">
                        <a:xfrm>
                          <a:off x="0" y="0"/>
                          <a:ext cx="6332220" cy="16668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98.60pt;height:131.25pt;mso-wrap-distance-left:0.00pt;mso-wrap-distance-top:0.00pt;mso-wrap-distance-right:0.00pt;mso-wrap-distance-bottom:0.00pt;z-index:1;" stroked="false">
                <v:imagedata r:id="rId39" o:title=""/>
                <o:lock v:ext="edit" rotation="t"/>
              </v:shape>
            </w:pict>
          </mc:Fallback>
        </mc:AlternateContent>
      </w:r>
      <w:r/>
    </w:p>
    <w:p>
      <w:pPr>
        <w:pStyle w:val="785"/>
        <w:spacing/>
        <w:ind/>
        <w:rPr/>
      </w:pPr>
      <w:r>
        <mc:AlternateContent>
          <mc:Choice Requires="wpg">
            <w:drawing>
              <wp:inline xmlns:wp="http://schemas.openxmlformats.org/drawingml/2006/wordprocessingDrawing" distT="0" distB="0" distL="0" distR="0">
                <wp:extent cx="6332220" cy="2489835"/>
                <wp:effectExtent l="0" t="0" r="0" b="0"/>
                <wp:docPr id="3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pic:cNvPicPr>
                        <pic:nvPr/>
                      </pic:nvPicPr>
                      <pic:blipFill rotWithShape="1">
                        <a:blip r:embed="rId40"/>
                        <a:stretch/>
                      </pic:blipFill>
                      <pic:spPr bwMode="auto">
                        <a:xfrm>
                          <a:off x="0" y="0"/>
                          <a:ext cx="6332220" cy="24898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98.60pt;height:196.05pt;mso-wrap-distance-left:0.00pt;mso-wrap-distance-top:0.00pt;mso-wrap-distance-right:0.00pt;mso-wrap-distance-bottom:0.00pt;z-index:1;" stroked="false">
                <v:imagedata r:id="rId40" o:title=""/>
                <o:lock v:ext="edit" rotation="t"/>
              </v:shape>
            </w:pict>
          </mc:Fallback>
        </mc:AlternateContent>
      </w:r>
      <w:r/>
    </w:p>
    <w:p>
      <w:pPr>
        <w:pStyle w:val="785"/>
        <w:spacing/>
        <w:ind/>
        <w:rPr/>
      </w:pPr>
      <w:r/>
      <w:r/>
    </w:p>
    <w:p>
      <w:pPr>
        <w:pStyle w:val="785"/>
        <w:spacing/>
        <w:ind/>
        <w:rPr>
          <w:rFonts w:ascii="Inter" w:hAnsi="Inter" w:eastAsia="Inter" w:cs="Inter"/>
          <w:color w:val="1c1d1f"/>
          <w:highlight w:val="none"/>
        </w:rPr>
      </w:pPr>
      <w:r>
        <w:rPr>
          <w:rFonts w:ascii="Inter" w:hAnsi="Inter" w:eastAsia="Inter" w:cs="Inter"/>
          <w:color w:val="1c1d1f"/>
          <w:highlight w:val="white"/>
        </w:rPr>
        <w:t xml:space="preserve">ISIS RIB still has both 0/0 routes generated from the ATT bit set on R3 and R4, but the explicit 0/0 is preferred and installed</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85"/>
        <w:spacing/>
        <w:ind/>
        <w:rPr>
          <w:highlight w:val="none"/>
        </w:rPr>
      </w:pPr>
      <w:r>
        <mc:AlternateContent>
          <mc:Choice Requires="wpg">
            <w:drawing>
              <wp:inline xmlns:wp="http://schemas.openxmlformats.org/drawingml/2006/wordprocessingDrawing" distT="0" distB="0" distL="0" distR="0">
                <wp:extent cx="6332220" cy="2516505"/>
                <wp:effectExtent l="0" t="0" r="0" b="0"/>
                <wp:docPr id="3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pic:cNvPicPr>
                        <pic:nvPr/>
                      </pic:nvPicPr>
                      <pic:blipFill rotWithShape="1">
                        <a:blip r:embed="rId41"/>
                        <a:stretch/>
                      </pic:blipFill>
                      <pic:spPr bwMode="auto">
                        <a:xfrm>
                          <a:off x="0" y="0"/>
                          <a:ext cx="6332220" cy="2516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98.60pt;height:198.15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785"/>
        <w:spacing/>
        <w:ind/>
        <w:rPr/>
      </w:pPr>
      <w:r/>
      <w:r/>
    </w:p>
    <w:p>
      <w:pPr>
        <w:pStyle w:val="743"/>
        <w:numPr>
          <w:ilvl w:val="1"/>
          <w:numId w:val="1"/>
        </w:numPr>
        <w:spacing/>
        <w:ind/>
        <w:rPr/>
      </w:pPr>
      <w:r/>
      <w:bookmarkStart w:id="12" w:name="_Toc12"/>
      <w:r>
        <w:t xml:space="preserve">ISIS Timers</w:t>
      </w:r>
      <w:bookmarkEnd w:id="12"/>
      <w:r/>
      <w:r/>
    </w:p>
    <w:p>
      <w:pPr>
        <w:pStyle w:val="744"/>
        <w:numPr>
          <w:ilvl w:val="2"/>
          <w:numId w:val="1"/>
        </w:numP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bCs/>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41"/>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Set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to use the following ISIS timers:</w:t>
      </w:r>
      <w:r>
        <w:rPr>
          <w:rFonts w:ascii="Inter" w:hAnsi="Inter" w:eastAsia="Inter" w:cs="Inter"/>
          <w:color w:val="1c1d1f"/>
        </w:rPr>
      </w:r>
      <w:r>
        <w:rPr>
          <w:rFonts w:ascii="Inter" w:hAnsi="Inter" w:eastAsia="Inter" w:cs="Inter"/>
          <w:color w:val="1c1d1f"/>
        </w:rPr>
      </w:r>
    </w:p>
    <w:p>
      <w:pPr>
        <w:pStyle w:val="792"/>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Local LSP</w:t>
      </w:r>
      <w:r>
        <w:rPr>
          <w:rFonts w:ascii="Inter" w:hAnsi="Inter" w:eastAsia="Inter" w:cs="Inter"/>
          <w:color w:val="1c1d1f"/>
          <w:sz w:val="24"/>
        </w:rPr>
        <w:t xml:space="preserve">s should have a </w:t>
      </w:r>
      <w:r>
        <w:rPr>
          <w:rFonts w:ascii="Inter" w:hAnsi="Inter" w:eastAsia="Inter" w:cs="Inter"/>
          <w:b/>
          <w:bCs/>
          <w:color w:val="1c1d1f"/>
          <w:sz w:val="24"/>
        </w:rPr>
        <w:t xml:space="preserve">max lifetime</w:t>
      </w:r>
      <w:r>
        <w:rPr>
          <w:rFonts w:ascii="Inter" w:hAnsi="Inter" w:eastAsia="Inter" w:cs="Inter"/>
          <w:color w:val="1c1d1f"/>
          <w:sz w:val="24"/>
        </w:rPr>
        <w:t xml:space="preserve"> of 600 seconds. These LSPs should be </w:t>
      </w:r>
      <w:r>
        <w:rPr>
          <w:rFonts w:ascii="Inter" w:hAnsi="Inter" w:eastAsia="Inter" w:cs="Inter"/>
          <w:b/>
          <w:bCs/>
          <w:color w:val="1c1d1f"/>
          <w:sz w:val="24"/>
        </w:rPr>
        <w:t xml:space="preserve">refreshed </w:t>
      </w:r>
      <w:r>
        <w:rPr>
          <w:rFonts w:ascii="Inter" w:hAnsi="Inter" w:eastAsia="Inter" w:cs="Inter"/>
          <w:color w:val="1c1d1f"/>
          <w:sz w:val="24"/>
        </w:rPr>
        <w:t xml:space="preserve">every 300 seconds.</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Locally-generated LSPs should be throttled </w:t>
      </w:r>
      <w:r>
        <w:rPr>
          <w:rFonts w:ascii="Inter" w:hAnsi="Inter" w:eastAsia="Inter" w:cs="Inter"/>
          <w:b/>
          <w:bCs/>
          <w:color w:val="1c1d1f"/>
          <w:sz w:val="24"/>
        </w:rPr>
        <w:t xml:space="preserve">500 msec</w:t>
      </w:r>
      <w:r>
        <w:rPr>
          <w:rFonts w:ascii="Inter" w:hAnsi="Inter" w:eastAsia="Inter" w:cs="Inter"/>
          <w:color w:val="1c1d1f"/>
          <w:sz w:val="24"/>
        </w:rPr>
        <w:t xml:space="preserve"> after </w:t>
      </w:r>
      <w:r>
        <w:rPr>
          <w:rFonts w:ascii="Inter" w:hAnsi="Inter" w:eastAsia="Inter" w:cs="Inter"/>
          <w:b/>
          <w:bCs/>
          <w:color w:val="1c1d1f"/>
          <w:sz w:val="24"/>
        </w:rPr>
        <w:t xml:space="preserve">a change</w:t>
      </w:r>
      <w:r>
        <w:rPr>
          <w:rFonts w:ascii="Inter" w:hAnsi="Inter" w:eastAsia="Inter" w:cs="Inter"/>
          <w:color w:val="1c1d1f"/>
          <w:sz w:val="24"/>
        </w:rPr>
        <w:t xml:space="preserve">, </w:t>
      </w:r>
      <w:r>
        <w:rPr>
          <w:rFonts w:ascii="Inter" w:hAnsi="Inter" w:eastAsia="Inter" w:cs="Inter"/>
          <w:b/>
          <w:bCs/>
          <w:color w:val="1c1d1f"/>
          <w:sz w:val="24"/>
        </w:rPr>
        <w:t xml:space="preserve">750 msec</w:t>
      </w:r>
      <w:r>
        <w:rPr>
          <w:rFonts w:ascii="Inter" w:hAnsi="Inter" w:eastAsia="Inter" w:cs="Inter"/>
          <w:color w:val="1c1d1f"/>
          <w:sz w:val="24"/>
        </w:rPr>
        <w:t xml:space="preserve"> if occuring after an LSP was </w:t>
      </w:r>
      <w:r>
        <w:rPr>
          <w:rFonts w:ascii="Inter" w:hAnsi="Inter" w:eastAsia="Inter" w:cs="Inter"/>
          <w:b/>
          <w:bCs/>
          <w:color w:val="1c1d1f"/>
          <w:sz w:val="24"/>
        </w:rPr>
        <w:t xml:space="preserve">just generated</w:t>
      </w:r>
      <w:r>
        <w:rPr>
          <w:rFonts w:ascii="Inter" w:hAnsi="Inter" w:eastAsia="Inter" w:cs="Inter"/>
          <w:color w:val="1c1d1f"/>
          <w:sz w:val="24"/>
        </w:rPr>
        <w:t xml:space="preserve"> previously, and a </w:t>
      </w:r>
      <w:r>
        <w:rPr>
          <w:rFonts w:ascii="Inter" w:hAnsi="Inter" w:eastAsia="Inter" w:cs="Inter"/>
          <w:b/>
          <w:bCs/>
          <w:color w:val="1c1d1f"/>
          <w:sz w:val="24"/>
        </w:rPr>
        <w:t xml:space="preserve">max backoff</w:t>
      </w:r>
      <w:r>
        <w:rPr>
          <w:rFonts w:ascii="Inter" w:hAnsi="Inter" w:eastAsia="Inter" w:cs="Inter"/>
          <w:color w:val="1c1d1f"/>
          <w:sz w:val="24"/>
        </w:rPr>
        <w:t xml:space="preserve"> of 3 seconds.</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SPF calculation</w:t>
      </w:r>
      <w:r>
        <w:rPr>
          <w:rFonts w:ascii="Inter" w:hAnsi="Inter" w:eastAsia="Inter" w:cs="Inter"/>
          <w:color w:val="1c1d1f"/>
          <w:sz w:val="24"/>
        </w:rPr>
        <w:t xml:space="preserve"> should be throttled </w:t>
      </w:r>
      <w:r>
        <w:rPr>
          <w:rFonts w:ascii="Inter" w:hAnsi="Inter" w:eastAsia="Inter" w:cs="Inter"/>
          <w:b/>
          <w:bCs/>
          <w:color w:val="1c1d1f"/>
          <w:sz w:val="24"/>
        </w:rPr>
        <w:t xml:space="preserve">250 msec </w:t>
      </w:r>
      <w:r>
        <w:rPr>
          <w:rFonts w:ascii="Inter" w:hAnsi="Inter" w:eastAsia="Inter" w:cs="Inter"/>
          <w:color w:val="1c1d1f"/>
          <w:sz w:val="24"/>
        </w:rPr>
        <w:t xml:space="preserve">after receiving an update, </w:t>
      </w:r>
      <w:r>
        <w:rPr>
          <w:rFonts w:ascii="Inter" w:hAnsi="Inter" w:eastAsia="Inter" w:cs="Inter"/>
          <w:b/>
          <w:bCs/>
          <w:color w:val="1c1d1f"/>
          <w:sz w:val="24"/>
        </w:rPr>
        <w:t xml:space="preserve">500 msec</w:t>
      </w:r>
      <w:r>
        <w:rPr>
          <w:rFonts w:ascii="Inter" w:hAnsi="Inter" w:eastAsia="Inter" w:cs="Inter"/>
          <w:color w:val="1c1d1f"/>
          <w:sz w:val="24"/>
        </w:rPr>
        <w:t xml:space="preserve"> if an SPF run has </w:t>
      </w:r>
      <w:r>
        <w:rPr>
          <w:rFonts w:ascii="Inter" w:hAnsi="Inter" w:eastAsia="Inter" w:cs="Inter"/>
          <w:b/>
          <w:bCs/>
          <w:color w:val="1c1d1f"/>
          <w:sz w:val="24"/>
        </w:rPr>
        <w:t xml:space="preserve">just occured</w:t>
      </w:r>
      <w:r>
        <w:rPr>
          <w:rFonts w:ascii="Inter" w:hAnsi="Inter" w:eastAsia="Inter" w:cs="Inter"/>
          <w:color w:val="1c1d1f"/>
          <w:sz w:val="24"/>
        </w:rPr>
        <w:t xml:space="preserve">, and a </w:t>
      </w:r>
      <w:r>
        <w:rPr>
          <w:rFonts w:ascii="Inter" w:hAnsi="Inter" w:eastAsia="Inter" w:cs="Inter"/>
          <w:b/>
          <w:bCs/>
          <w:color w:val="1c1d1f"/>
          <w:sz w:val="24"/>
        </w:rPr>
        <w:t xml:space="preserve">max wait </w:t>
      </w:r>
      <w:r>
        <w:rPr>
          <w:rFonts w:ascii="Inter" w:hAnsi="Inter" w:eastAsia="Inter" w:cs="Inter"/>
          <w:color w:val="1c1d1f"/>
          <w:sz w:val="24"/>
        </w:rPr>
        <w:t xml:space="preserve">time of 3 seconds.</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Partial route calculation</w:t>
      </w:r>
      <w:r>
        <w:rPr>
          <w:rFonts w:ascii="Inter" w:hAnsi="Inter" w:eastAsia="Inter" w:cs="Inter"/>
          <w:color w:val="1c1d1f"/>
          <w:sz w:val="24"/>
        </w:rPr>
        <w:t xml:space="preserve"> should use the same timers as SPF calculation.</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During flooding, interfaces should pace LSPs at 20 msec intervals</w:t>
      </w:r>
      <w:r>
        <w:rPr>
          <w:rFonts w:ascii="Inter" w:hAnsi="Inter" w:eastAsia="Inter" w:cs="Inter"/>
          <w:color w:val="1c1d1f"/>
          <w:sz w:val="24"/>
          <w:szCs w:val="24"/>
        </w:rPr>
      </w:r>
      <w:r>
        <w:rPr>
          <w:rFonts w:ascii="Inter" w:hAnsi="Inter" w:eastAsia="Inter" w:cs="Inter"/>
          <w:color w:val="1c1d1f"/>
          <w:sz w:val="24"/>
          <w:szCs w:val="24"/>
        </w:rPr>
      </w:r>
    </w:p>
    <w:p>
      <w:pPr>
        <w:pStyle w:val="792"/>
        <w:numPr>
          <w:ilvl w:val="0"/>
          <w:numId w:val="10"/>
        </w:numPr>
        <w:shd w:val="clear" w:color="ffffff" w:fill="ffffff"/>
        <w:spacing w:after="0" w:before="300"/>
        <w:ind w:right="0" w:hanging="360" w:left="709"/>
        <w:contextualSpacing w:val="true"/>
        <w:rPr>
          <w:rFonts w:ascii="Inter" w:hAnsi="Inter" w:eastAsia="Inter" w:cs="Inter"/>
          <w:color w:val="1c1d1f"/>
          <w:highlight w:val="none"/>
        </w:rPr>
      </w:pPr>
      <w:r>
        <w:rPr>
          <w:rFonts w:ascii="Inter" w:hAnsi="Inter" w:eastAsia="Inter" w:cs="Inter"/>
          <w:color w:val="1c1d1f"/>
          <w:sz w:val="24"/>
        </w:rPr>
        <w:t xml:space="preserve">During flooding, the router should allow for up to 3 seconds before retransmitting the same LSP. If LSPs do need to be retransmitted, these should be paced at 40 msec intervals.</w:t>
      </w:r>
      <w:r>
        <w:rPr>
          <w:rFonts w:ascii="Inter" w:hAnsi="Inter" w:eastAsia="Inter" w:cs="Inter"/>
          <w:color w:val="1c1d1f"/>
          <w:highlight w:val="none"/>
        </w:rPr>
      </w:r>
      <w:r>
        <w:rPr>
          <w:rFonts w:ascii="Inter" w:hAnsi="Inter" w:eastAsia="Inter" w:cs="Inter"/>
          <w:color w:val="1c1d1f"/>
          <w:highlight w:val="none"/>
        </w:rPr>
      </w:r>
    </w:p>
    <w:p>
      <w:pPr>
        <w:pStyle w:val="785"/>
        <w:spacing/>
        <w:ind/>
        <w:rPr/>
      </w:pPr>
      <w:r/>
      <w:r/>
    </w:p>
    <w:p>
      <w:pPr>
        <w:pStyle w:val="744"/>
        <w:numPr>
          <w:ilvl w:val="2"/>
          <w:numId w:val="1"/>
        </w:numPr>
        <w:spacing/>
        <w:ind/>
        <w:rPr>
          <w:highlight w:val="none"/>
        </w:rPr>
      </w:pPr>
      <w:r>
        <w:t xml:space="preserve">Answer</w:t>
      </w:r>
      <w:r>
        <w:rPr>
          <w:highlight w:val="none"/>
        </w:rPr>
      </w:r>
      <w:r>
        <w:rPr>
          <w:highlight w:val="none"/>
        </w:rP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1"/>
              <w:spacing/>
              <w:ind/>
              <w:rPr>
                <w:rFonts w:ascii="Courier New" w:hAnsi="Courier New" w:cs="Courier New"/>
                <w:sz w:val="20"/>
                <w:szCs w:val="20"/>
              </w:rPr>
            </w:pPr>
            <w:r>
              <w:rPr>
                <w:rFonts w:ascii="Courier New" w:hAnsi="Courier New" w:eastAsia="Courier New" w:cs="Courier New"/>
                <w:b/>
                <w:bCs/>
                <w:sz w:val="20"/>
                <w:szCs w:val="20"/>
              </w:rPr>
              <w:t xml:space="preserve"># R1</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3 250 500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prc-interval 3 250 500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3 500 750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int Eth0/1.12</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lsp-interval 20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retransmit-interval 3</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retransmit-throttle-interval 40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b/>
                <w:bCs/>
                <w:sz w:val="20"/>
                <w:szCs w:val="20"/>
              </w:rPr>
            </w:pPr>
            <w:r>
              <w:rPr>
                <w:rFonts w:ascii="Courier New" w:hAnsi="Courier New" w:eastAsia="Courier New" w:cs="Courier New"/>
                <w:b/>
                <w:bCs/>
                <w:sz w:val="20"/>
                <w:szCs w:val="20"/>
              </w:rPr>
              <w:t xml:space="preserve"># XR2</w:t>
            </w:r>
            <w:r>
              <w:rPr>
                <w:rFonts w:ascii="Courier New" w:hAnsi="Courier New" w:cs="Courier New"/>
                <w:b/>
                <w:bCs/>
                <w:sz w:val="20"/>
                <w:szCs w:val="20"/>
              </w:rPr>
            </w:r>
            <w:r>
              <w:rPr>
                <w:rFonts w:ascii="Courier New" w:hAnsi="Courier New" w:cs="Courier New"/>
                <w:b/>
                <w:bCs/>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router isis 1</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initial-wait 500 secondary-wait 750 maximum-weight 3000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address-family ipv4 unicast</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initial-wait 250 second-wait 500 maximum-wait 3000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int Gi0/0/0/0.1920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lsp-interval 20</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retransmit-interval 3</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retransmit-throttle-interval 40</w:t>
            </w:r>
            <w:r>
              <w:rPr>
                <w:rFonts w:ascii="Courier New" w:hAnsi="Courier New" w:cs="Courier New"/>
                <w:sz w:val="20"/>
                <w:szCs w:val="20"/>
              </w:rPr>
            </w:r>
            <w:r>
              <w:rPr>
                <w:rFonts w:ascii="Courier New" w:hAnsi="Courier New" w:cs="Courier New"/>
                <w:sz w:val="20"/>
                <w:szCs w:val="20"/>
              </w:rPr>
            </w:r>
          </w:p>
        </w:tc>
      </w:tr>
    </w:tbl>
    <w:p>
      <w:pPr>
        <w:pStyle w:val="785"/>
        <w:spacing/>
        <w:ind/>
        <w:rPr/>
      </w:pPr>
      <w:r/>
      <w:r/>
    </w:p>
    <w:p>
      <w:pPr>
        <w:pStyle w:val="744"/>
        <w:numPr>
          <w:ilvl w:val="2"/>
          <w:numId w:val="1"/>
        </w:numPr>
        <w:spacing/>
        <w:ind/>
        <w:rPr/>
      </w:pPr>
      <w:r>
        <w:t xml:space="preserve">Explanation</w:t>
      </w:r>
      <w:r/>
    </w:p>
    <w:p>
      <w:pPr>
        <w:pStyle w:val="785"/>
        <w:spacing/>
        <w:ind/>
        <w:rPr/>
      </w:pPr>
      <w: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The </w:t>
      </w:r>
      <w:r>
        <w:rPr>
          <w:rFonts w:ascii="Inter" w:hAnsi="Inter" w:eastAsia="Inter" w:cs="Inter"/>
          <w:b/>
          <w:color w:val="1c1d1f"/>
          <w:sz w:val="24"/>
        </w:rPr>
        <w:t xml:space="preserve">max-lsp-lifetime </w:t>
      </w:r>
      <w:r>
        <w:rPr>
          <w:rFonts w:ascii="Inter" w:hAnsi="Inter" w:eastAsia="Inter" w:cs="Inter"/>
          <w:color w:val="1c1d1f"/>
        </w:rPr>
        <w:t xml:space="preserve">command sets the lifetime on locally generated LSPs. By default this appears to be 1200 seconds. This defines how long an LSP is valid in the LSDB. A longer interval allows for less frequent refreshes, which saves some bandwidth in a large network.</w:t>
      </w:r>
      <w:r>
        <w:rPr>
          <w:rFonts w:ascii="Inter" w:hAnsi="Inter" w:eastAsia="Inter" w:cs="Inter"/>
          <w:color w:val="1c1d1f"/>
          <w:highlight w:val="none"/>
        </w:rPr>
      </w:r>
      <w:r>
        <w:rPr>
          <w:rFonts w:ascii="Inter" w:hAnsi="Inter" w:eastAsia="Inter" w:cs="Inter"/>
          <w:color w:val="1c1d1f"/>
          <w:highlight w:val="none"/>
        </w:rPr>
      </w:r>
    </w:p>
    <w:p>
      <w:pPr>
        <w:pStyle w:val="741"/>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3"/>
        <w:numPr>
          <w:ilvl w:val="1"/>
          <w:numId w:val="1"/>
        </w:numPr>
        <w:spacing/>
        <w:ind/>
        <w:rPr/>
      </w:pPr>
      <w:r/>
      <w:bookmarkStart w:id="13" w:name="_Toc13"/>
      <w:r>
        <w:t xml:space="preserve">Log Neighbor Changes</w:t>
      </w:r>
      <w:bookmarkEnd w:id="13"/>
      <w:r/>
      <w:r/>
    </w:p>
    <w:p>
      <w:pPr>
        <w:pStyle w:val="744"/>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bCs/>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41"/>
        <w:shd w:val="clear" w:color="ffffff" w:fill="ffffff"/>
        <w:spacing w:after="0" w:before="300"/>
        <w:ind w:right="0" w:firstLine="0" w:left="0"/>
        <w:rPr>
          <w:highlight w:val="none"/>
        </w:rPr>
      </w:pPr>
      <w:r>
        <w:rPr>
          <w:rFonts w:ascii="Inter" w:hAnsi="Inter" w:eastAsia="Inter" w:cs="Inter"/>
          <w:color w:val="1c1d1f"/>
        </w:rPr>
        <w:t xml:space="preserve">Configure </w:t>
      </w:r>
      <w:r>
        <w:rPr>
          <w:rFonts w:ascii="Inter" w:hAnsi="Inter" w:eastAsia="Inter" w:cs="Inter"/>
          <w:b/>
          <w:bCs/>
          <w:color w:val="1c1d1f"/>
        </w:rPr>
        <w:t xml:space="preserve">R1 </w:t>
      </w:r>
      <w:r>
        <w:rPr>
          <w:rFonts w:ascii="Inter" w:hAnsi="Inter" w:eastAsia="Inter" w:cs="Inter"/>
          <w:color w:val="1c1d1f"/>
        </w:rPr>
        <w:t xml:space="preserve">so that when </w:t>
      </w:r>
      <w:r>
        <w:rPr>
          <w:rFonts w:ascii="Inter" w:hAnsi="Inter" w:eastAsia="Inter" w:cs="Inter"/>
          <w:b/>
          <w:bCs/>
          <w:color w:val="1c1d1f"/>
        </w:rPr>
        <w:t xml:space="preserve">eth0/1.12 </w:t>
      </w:r>
      <w:r>
        <w:rPr>
          <w:rFonts w:ascii="Inter" w:hAnsi="Inter" w:eastAsia="Inter" w:cs="Inter"/>
          <w:color w:val="1c1d1f"/>
        </w:rPr>
        <w:t xml:space="preserve">is manually shut down, the following log message appears:</w:t>
      </w:r>
      <w:r>
        <w:rPr>
          <w:highlight w:val="none"/>
        </w:rPr>
      </w:r>
      <w:r>
        <w:rPr>
          <w:highlight w:val="none"/>
        </w:rPr>
      </w:r>
    </w:p>
    <w:p>
      <w:pPr>
        <w:pStyle w:val="741"/>
        <w:shd w:val="clear" w:color="ffffff" w:fill="ffffff"/>
        <w:spacing w:after="0" w:before="300"/>
        <w:ind w:right="0" w:firstLine="0" w:left="0"/>
        <w:rPr>
          <w:rFonts w:ascii="Courier New" w:hAnsi="Courier New" w:cs="Courier New"/>
          <w:b/>
          <w:bCs/>
          <w:color w:val="c00000"/>
          <w:sz w:val="20"/>
          <w:szCs w:val="20"/>
        </w:rPr>
      </w:pPr>
      <w:r>
        <w:rPr>
          <w:rFonts w:ascii="Courier New" w:hAnsi="Courier New" w:eastAsia="Courier New" w:cs="Courier New"/>
          <w:b/>
          <w:bCs/>
          <w:color w:val="c00000"/>
          <w:sz w:val="20"/>
          <w:szCs w:val="20"/>
        </w:rPr>
        <w:t xml:space="preserve">%CLNS-5-ADJCHANGE: ISIS: Adjacency to R2 (Ethernet0/1.12) Down, interface deleted(non-iih)</w:t>
      </w:r>
      <w:r>
        <w:rPr>
          <w:rFonts w:ascii="Courier New" w:hAnsi="Courier New" w:cs="Courier New"/>
          <w:b/>
          <w:bCs/>
          <w:color w:val="c00000"/>
          <w:sz w:val="20"/>
          <w:szCs w:val="20"/>
        </w:rPr>
      </w:r>
      <w:r>
        <w:rPr>
          <w:rFonts w:ascii="Courier New" w:hAnsi="Courier New" w:cs="Courier New"/>
          <w:b/>
          <w:bCs/>
          <w:color w:val="c00000"/>
          <w:sz w:val="20"/>
          <w:szCs w:val="20"/>
        </w:rP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Configure R2 so that when </w:t>
      </w:r>
      <w:r>
        <w:rPr>
          <w:rFonts w:ascii="Inter" w:hAnsi="Inter" w:eastAsia="Inter" w:cs="Inter"/>
          <w:b/>
          <w:bCs/>
          <w:color w:val="1c1d1f"/>
        </w:rPr>
        <w:t xml:space="preserve">eth0/1.12 </w:t>
      </w:r>
      <w:r>
        <w:rPr>
          <w:rFonts w:ascii="Inter" w:hAnsi="Inter" w:eastAsia="Inter" w:cs="Inter"/>
          <w:color w:val="1c1d1f"/>
        </w:rPr>
        <w:t xml:space="preserve">on </w:t>
      </w:r>
      <w:r>
        <w:rPr>
          <w:rFonts w:ascii="Inter" w:hAnsi="Inter" w:eastAsia="Inter" w:cs="Inter"/>
          <w:b/>
          <w:bCs/>
          <w:color w:val="1c1d1f"/>
        </w:rPr>
        <w:t xml:space="preserve">R1</w:t>
      </w:r>
      <w:r>
        <w:rPr>
          <w:rFonts w:ascii="Inter" w:hAnsi="Inter" w:eastAsia="Inter" w:cs="Inter"/>
          <w:color w:val="1c1d1f"/>
        </w:rPr>
        <w:t xml:space="preserve"> is shut down, no log message appears at all.</w:t>
      </w:r>
      <w:r>
        <w:rPr>
          <w:rFonts w:ascii="Inter" w:hAnsi="Inter" w:eastAsia="Inter" w:cs="Inter"/>
          <w:color w:val="1c1d1f"/>
          <w:highlight w:val="none"/>
        </w:rPr>
      </w:r>
      <w:r>
        <w:rPr>
          <w:rFonts w:ascii="Inter" w:hAnsi="Inter" w:eastAsia="Inter" w:cs="Inter"/>
          <w:color w:val="1c1d1f"/>
          <w:highlight w:val="none"/>
        </w:rP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4"/>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log-adjacency-changes all</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highlight w:val="none"/>
              </w:rPr>
            </w:pPr>
            <w:r>
              <w:rPr>
                <w:rFonts w:ascii="Courier New" w:hAnsi="Courier New"/>
                <w:b/>
                <w:bCs/>
                <w:sz w:val="20"/>
                <w:szCs w:val="20"/>
              </w:rPr>
              <w:t xml:space="preserve"># R2</w:t>
            </w:r>
            <w:r>
              <w:rPr>
                <w:rFonts w:ascii="Courier New" w:hAnsi="Courier New"/>
                <w:b/>
                <w:bCs/>
                <w:sz w:val="20"/>
                <w:szCs w:val="20"/>
                <w:highlight w:val="none"/>
              </w:rPr>
            </w:r>
            <w:r>
              <w:rPr>
                <w:rFonts w:ascii="Courier New" w:hAnsi="Courier New"/>
                <w:b/>
                <w:bCs/>
                <w:sz w:val="20"/>
                <w:szCs w:val="20"/>
                <w:highlight w:val="none"/>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router isis</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no log-adjacency-changes </w:t>
            </w:r>
            <w:r>
              <w:rPr>
                <w:rFonts w:ascii="Courier New" w:hAnsi="Courier New"/>
                <w:b/>
                <w:bCs/>
                <w:sz w:val="20"/>
                <w:szCs w:val="20"/>
              </w:rPr>
            </w:r>
            <w:r>
              <w:rPr>
                <w:rFonts w:ascii="Courier New" w:hAnsi="Courier New"/>
                <w:b/>
                <w:bCs/>
                <w:sz w:val="20"/>
                <w:szCs w:val="20"/>
              </w:rPr>
            </w:r>
          </w:p>
        </w:tc>
      </w:tr>
    </w:tbl>
    <w:p>
      <w:pPr>
        <w:pStyle w:val="744"/>
        <w:numPr>
          <w:ilvl w:val="2"/>
          <w:numId w:val="1"/>
        </w:numPr>
        <w:spacing/>
        <w:ind/>
        <w:rPr/>
      </w:pPr>
      <w:r>
        <w:rPr>
          <w:rFonts w:ascii="Inter" w:hAnsi="Inter" w:eastAsia="Inter" w:cs="Inter"/>
          <w:color w:val="1c1d1f"/>
        </w:rPr>
        <w:t xml:space="preserve">Explanation</w:t>
      </w:r>
      <w:r/>
    </w:p>
    <w:p>
      <w:pPr>
        <w:pStyle w:val="785"/>
        <w:spacing/>
        <w:ind/>
        <w:rPr/>
      </w:pPr>
      <w:r/>
      <w:r/>
    </w:p>
    <w:p>
      <w:pPr>
        <w:pStyle w:val="785"/>
        <w:spacing/>
        <w:ind/>
        <w:rPr>
          <w:rFonts w:ascii="Inter" w:hAnsi="Inter" w:eastAsia="Inter" w:cs="Inter"/>
          <w:color w:val="1c1d1f"/>
          <w:highlight w:val="none"/>
        </w:rPr>
      </w:pPr>
      <w:r>
        <w:rPr>
          <w:rFonts w:ascii="Inter" w:hAnsi="Inter" w:eastAsia="Inter" w:cs="Inter"/>
          <w:color w:val="1c1d1f"/>
          <w:highlight w:val="white"/>
        </w:rPr>
        <w:t xml:space="preserve">By default, </w:t>
      </w:r>
      <w:r>
        <w:rPr>
          <w:rFonts w:ascii="Inter" w:hAnsi="Inter" w:eastAsia="Inter" w:cs="Inter"/>
          <w:b/>
          <w:color w:val="1c1d1f"/>
          <w:highlight w:val="white"/>
        </w:rPr>
        <w:t xml:space="preserve">log-adjacency-changes</w:t>
      </w:r>
      <w:r>
        <w:rPr>
          <w:rFonts w:ascii="Inter" w:hAnsi="Inter" w:eastAsia="Inter" w:cs="Inter"/>
          <w:color w:val="1c1d1f"/>
          <w:highlight w:val="white"/>
        </w:rPr>
        <w:t xml:space="preserve"> is enabled. However, this only logs adjacency changes that are detected through the ISIS Hello. If the interface goes down, the adjacency is lost based on the interface, not the missing Hellos, so no log is generated. If we use the </w:t>
      </w:r>
      <w:r>
        <w:rPr>
          <w:rFonts w:ascii="Inter" w:hAnsi="Inter" w:eastAsia="Inter" w:cs="Inter"/>
          <w:b/>
          <w:color w:val="1c1d1f"/>
          <w:highlight w:val="white"/>
        </w:rPr>
        <w:t xml:space="preserve">all </w:t>
      </w:r>
      <w:r>
        <w:rPr>
          <w:rFonts w:ascii="Inter" w:hAnsi="Inter" w:eastAsia="Inter" w:cs="Inter"/>
          <w:color w:val="1c1d1f"/>
          <w:highlight w:val="white"/>
        </w:rPr>
        <w:t xml:space="preserve">keyword, it will log all adjacency changes, even those caused by non-Hello events.</w:t>
      </w:r>
      <w:r>
        <w:rPr>
          <w:rFonts w:ascii="Inter" w:hAnsi="Inter" w:eastAsia="Inter" w:cs="Inter"/>
          <w:color w:val="1c1d1f"/>
          <w:highlight w:val="none"/>
        </w:rPr>
      </w:r>
      <w:r>
        <w:rPr>
          <w:rFonts w:ascii="Inter" w:hAnsi="Inter" w:eastAsia="Inter" w:cs="Inter"/>
          <w:color w:val="1c1d1f"/>
          <w:highlight w:val="none"/>
        </w:rPr>
      </w:r>
    </w:p>
    <w:p>
      <w:pPr>
        <w:pStyle w:val="741"/>
        <w:shd w:val="nil" w:color="auto"/>
        <w:spacing/>
        <w:ind/>
        <w:rPr>
          <w:rFonts w:ascii="Inter" w:hAnsi="Inter" w:eastAsia="Inter" w:cs="Inter"/>
          <w:color w:val="1c1d1f"/>
          <w:highlight w:val="none"/>
        </w:rPr>
      </w:pPr>
      <w:r>
        <w:rPr>
          <w:rFonts w:ascii="Inter" w:hAnsi="Inter" w:eastAsia="Inter" w:cs="Inter"/>
          <w:color w:val="1c1d1f"/>
        </w:rPr>
      </w:r>
      <w:r>
        <w:br w:type="page" w:clear="all"/>
      </w:r>
      <w:r>
        <w:rPr>
          <w:rFonts w:ascii="Inter" w:hAnsi="Inter" w:eastAsia="Inter" w:cs="Inter"/>
          <w:color w:val="1c1d1f"/>
          <w:highlight w:val="none"/>
        </w:rPr>
      </w:r>
      <w:r>
        <w:rPr>
          <w:rFonts w:ascii="Inter" w:hAnsi="Inter" w:eastAsia="Inter" w:cs="Inter"/>
          <w:color w:val="1c1d1f"/>
          <w:highlight w:val="none"/>
        </w:rPr>
      </w:r>
    </w:p>
    <w:p>
      <w:pPr>
        <w:pStyle w:val="743"/>
        <w:numPr>
          <w:ilvl w:val="1"/>
          <w:numId w:val="1"/>
        </w:numPr>
        <w:spacing w:after="120" w:before="0"/>
        <w:ind/>
        <w:rPr/>
      </w:pPr>
      <w:r/>
      <w:bookmarkStart w:id="14" w:name="_Toc14"/>
      <w:r>
        <w:t xml:space="preserve">Troubleshooting 1 – No routes</w:t>
      </w:r>
      <w:bookmarkEnd w:id="14"/>
      <w:r/>
      <w:r/>
    </w:p>
    <w:p>
      <w:pPr>
        <w:pStyle w:val="744"/>
        <w:numPr>
          <w:ilvl w:val="2"/>
          <w:numId w:val="1"/>
        </w:numPr>
        <w:spacing/>
        <w:ind/>
        <w:rPr>
          <w:highlight w:val="none"/>
        </w:rPr>
      </w:pPr>
      <w:r>
        <w:t xml:space="preserve">Load Config</w:t>
      </w:r>
      <w:r>
        <w:rPr>
          <w:highlight w:val="none"/>
        </w:rPr>
      </w:r>
      <w:r>
        <w:rPr>
          <w:highlight w:val="none"/>
        </w:rP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isis.tshoot1.cfg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isis.tshoot1.cfg</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41"/>
        <w:shd w:val="clear" w:color="ffffff" w:fill="ffffff"/>
        <w:spacing w:after="0" w:before="300"/>
        <w:ind w:right="0" w:firstLine="0" w:left="0"/>
        <w:rPr/>
      </w:pPr>
      <w:r>
        <w:rPr>
          <w:rFonts w:ascii="Inter" w:hAnsi="Inter" w:eastAsia="Inter" w:cs="Inter"/>
          <w:color w:val="1c1d1f"/>
        </w:rPr>
        <w:t xml:space="preserve">R1 and XR2 have no ISIS routes in the routing table. Fix the issue without disabling any features that have been enabled on any other routers. You may only configure two routers.</w:t>
      </w:r>
      <w:r/>
    </w:p>
    <w:p>
      <w:pPr>
        <w:pStyle w:val="785"/>
        <w:spacing/>
        <w:ind/>
        <w:rPr/>
      </w:pPr>
      <w:r/>
      <w:r/>
    </w:p>
    <w:p>
      <w:pPr>
        <w:pStyle w:val="744"/>
        <w:numPr>
          <w:ilvl w:val="2"/>
          <w:numId w:val="1"/>
        </w:numPr>
        <w:spacing/>
        <w:ind/>
        <w:rPr>
          <w:highlight w:val="none"/>
        </w:rPr>
      </w:pPr>
      <w:r>
        <w:t xml:space="preserve">Answer</w:t>
      </w:r>
      <w:r>
        <w:rPr>
          <w:highlight w:val="none"/>
        </w:rPr>
      </w:r>
      <w:r>
        <w:rPr>
          <w:highlight w:val="none"/>
        </w:rP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w:t>
            </w: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rPr>
                <w:rFonts w:ascii="Courier New" w:hAnsi="Courier New"/>
                <w:b w:val="0"/>
                <w:bCs w:val="0"/>
                <w:sz w:val="20"/>
                <w:szCs w:val="20"/>
                <w:highlight w:val="none"/>
              </w:rPr>
            </w:r>
            <w:r>
              <w:rPr>
                <w:rFonts w:ascii="Courier New" w:hAnsi="Courier New"/>
                <w:b w:val="0"/>
                <w:bCs w:val="0"/>
                <w:sz w:val="20"/>
                <w:szCs w:val="20"/>
                <w:highlight w:val="none"/>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2"/>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12"/>
              <w:bidi w:val="false"/>
              <w:spacing/>
              <w:ind/>
              <w:jc w:val="left"/>
              <w:rPr/>
            </w:pPr>
            <w:r>
              <w:rPr>
                <w:rFonts w:ascii="Courier New" w:hAnsi="Courier New"/>
                <w:b w:val="0"/>
                <w:bCs w:val="0"/>
                <w:sz w:val="20"/>
                <w:szCs w:val="20"/>
              </w:rPr>
              <w:t xml:space="preserve">router isis 1</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2"/>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p>
        </w:tc>
      </w:tr>
    </w:tbl>
    <w:p>
      <w:pPr>
        <w:pStyle w:val="785"/>
        <w:spacing/>
        <w:ind/>
        <w:rPr/>
      </w:pPr>
      <w:r/>
      <w:r/>
    </w:p>
    <w:p>
      <w:pPr>
        <w:pStyle w:val="744"/>
        <w:numPr>
          <w:ilvl w:val="2"/>
          <w:numId w:val="1"/>
        </w:numPr>
        <w:spacing/>
        <w:ind/>
        <w:rPr/>
      </w:pPr>
      <w:r>
        <w:t xml:space="preserve">Explanation</w:t>
      </w:r>
      <w:r/>
    </w:p>
    <w:p>
      <w:pPr>
        <w:pStyle w:val="785"/>
        <w:spacing/>
        <w:ind/>
        <w:rPr/>
      </w:pPr>
      <w:r/>
      <w:r/>
    </w:p>
    <w:p>
      <w:pPr>
        <w:pStyle w:val="741"/>
        <w:shd w:val="clear" w:color="ffffff" w:fill="ffffff"/>
        <w:spacing w:after="0" w:before="300"/>
        <w:ind w:right="0" w:firstLine="0" w:left="0"/>
        <w:rPr/>
      </w:pPr>
      <w:r>
        <w:rPr>
          <w:rFonts w:ascii="Inter" w:hAnsi="Inter" w:eastAsia="Inter" w:cs="Inter"/>
          <w:color w:val="1c1d1f"/>
        </w:rPr>
        <w:t xml:space="preserve">If we look at the topology on R1 and XR2, we can see that all routers have </w:t>
      </w:r>
      <w:r>
        <w:rPr>
          <w:rFonts w:ascii="Inter" w:hAnsi="Inter" w:eastAsia="Inter" w:cs="Inter"/>
          <w:b/>
          <w:bCs/>
          <w:color w:val="1c1d1f"/>
        </w:rPr>
        <w:t xml:space="preserve">** </w:t>
      </w:r>
      <w:r>
        <w:rPr>
          <w:rFonts w:ascii="Inter" w:hAnsi="Inter" w:eastAsia="Inter" w:cs="Inter"/>
          <w:color w:val="1c1d1f"/>
        </w:rPr>
        <w:t xml:space="preserve">for the metric. This indicates a </w:t>
      </w:r>
      <w:r>
        <w:rPr>
          <w:rFonts w:ascii="Inter" w:hAnsi="Inter" w:eastAsia="Inter" w:cs="Inter"/>
          <w:b/>
          <w:bCs/>
          <w:color w:val="1c1d1f"/>
        </w:rPr>
        <w:t xml:space="preserve">metric-style mismatch</w:t>
      </w:r>
      <w:r>
        <w:rPr>
          <w:rFonts w:ascii="Inter" w:hAnsi="Inter" w:eastAsia="Inter" w:cs="Inter"/>
          <w:color w:val="1c1d1f"/>
        </w:rPr>
        <w:t xml:space="preserve">:</w:t>
      </w:r>
      <w:r/>
    </w:p>
    <w:p>
      <w:pPr>
        <w:pStyle w:val="785"/>
        <w:spacing/>
        <w:ind/>
        <w:rPr/>
      </w:pPr>
      <w:r/>
      <w:r/>
    </w:p>
    <w:p>
      <w:pPr>
        <w:pStyle w:val="785"/>
        <w:spacing/>
        <w:ind/>
        <w:rPr/>
      </w:pPr>
      <w:r/>
      <w:r/>
    </w:p>
    <w:p>
      <w:pPr>
        <w:pStyle w:val="785"/>
        <w:spacing/>
        <w:ind/>
        <w:rPr>
          <w:highlight w:val="none"/>
        </w:rPr>
      </w:pPr>
      <w:r>
        <mc:AlternateContent>
          <mc:Choice Requires="wpg">
            <w:drawing>
              <wp:inline xmlns:wp="http://schemas.openxmlformats.org/drawingml/2006/wordprocessingDrawing" distT="0" distB="0" distL="0" distR="0">
                <wp:extent cx="5019675" cy="1857375"/>
                <wp:effectExtent l="0" t="0" r="0" b="0"/>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pic:cNvPicPr>
                        <pic:nvPr/>
                      </pic:nvPicPr>
                      <pic:blipFill rotWithShape="1">
                        <a:blip r:embed="rId42"/>
                        <a:stretch/>
                      </pic:blipFill>
                      <pic:spPr bwMode="auto">
                        <a:xfrm>
                          <a:off x="0" y="0"/>
                          <a:ext cx="5019675" cy="18573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95.25pt;height:146.25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pPr>
        <w:pStyle w:val="785"/>
        <w:spacing/>
        <w:ind/>
        <w:rPr>
          <w:highlight w:val="none"/>
        </w:rPr>
      </w:pPr>
      <w:r>
        <mc:AlternateContent>
          <mc:Choice Requires="wpg">
            <w:drawing>
              <wp:inline xmlns:wp="http://schemas.openxmlformats.org/drawingml/2006/wordprocessingDrawing" distT="0" distB="0" distL="0" distR="0">
                <wp:extent cx="5019675" cy="2156460"/>
                <wp:effectExtent l="0" t="0" r="0" b="0"/>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pic:cNvPicPr>
                        <pic:nvPr/>
                      </pic:nvPicPr>
                      <pic:blipFill rotWithShape="1">
                        <a:blip r:embed="rId43"/>
                        <a:stretch/>
                      </pic:blipFill>
                      <pic:spPr bwMode="auto">
                        <a:xfrm>
                          <a:off x="0" y="0"/>
                          <a:ext cx="5019675" cy="21564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95.25pt;height:169.80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785"/>
        <w:spacing/>
        <w:ind/>
        <w:rPr>
          <w:highlight w:val="none"/>
        </w:rPr>
      </w:pPr>
      <w:r>
        <mc:AlternateContent>
          <mc:Choice Requires="wpg">
            <w:drawing>
              <wp:inline xmlns:wp="http://schemas.openxmlformats.org/drawingml/2006/wordprocessingDrawing" distT="0" distB="0" distL="0" distR="0">
                <wp:extent cx="6332220" cy="883285"/>
                <wp:effectExtent l="0" t="0" r="0" b="0"/>
                <wp:docPr id="35"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pic:cNvPicPr>
                        <pic:nvPr/>
                      </pic:nvPicPr>
                      <pic:blipFill rotWithShape="1">
                        <a:blip r:embed="rId44"/>
                        <a:stretch/>
                      </pic:blipFill>
                      <pic:spPr bwMode="auto">
                        <a:xfrm>
                          <a:off x="0" y="0"/>
                          <a:ext cx="6332220" cy="8832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98.60pt;height:69.55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785"/>
        <w:spacing/>
        <w:ind/>
        <w:rPr/>
      </w:pPr>
      <w:r/>
      <w:r/>
    </w:p>
    <w:p>
      <w:pPr>
        <w:pStyle w:val="743"/>
        <w:numPr>
          <w:ilvl w:val="1"/>
          <w:numId w:val="1"/>
        </w:numPr>
        <w:spacing/>
        <w:ind/>
        <w:rPr/>
      </w:pPr>
      <w:r/>
      <w:bookmarkStart w:id="15" w:name="_Toc15"/>
      <w:r>
        <w:t xml:space="preserve">Troubleshooting 2 – Adjacency</w:t>
      </w:r>
      <w:bookmarkEnd w:id="15"/>
      <w:r/>
      <w:r/>
    </w:p>
    <w:p>
      <w:pPr>
        <w:pStyle w:val="744"/>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rFonts w:ascii="Courier New" w:hAnsi="Courier New"/>
                <w:b/>
                <w:bCs/>
                <w:sz w:val="20"/>
                <w:szCs w:val="20"/>
              </w:rPr>
            </w:pPr>
            <w:r>
              <w:rPr>
                <w:rFonts w:ascii="Courier New" w:hAnsi="Courier New"/>
                <w:b/>
                <w:bCs/>
                <w:sz w:val="20"/>
                <w:szCs w:val="20"/>
              </w:rPr>
              <w:t xml:space="preserve"># R1, R2</w:t>
            </w:r>
            <w:r>
              <w:rPr>
                <w:rFonts w:ascii="Courier New" w:hAnsi="Courier New"/>
                <w:b/>
                <w:bCs/>
                <w:sz w:val="20"/>
                <w:szCs w:val="20"/>
              </w:rPr>
            </w:r>
            <w:r>
              <w:rPr>
                <w:rFonts w:ascii="Courier New" w:hAnsi="Courier New"/>
                <w:b/>
                <w:bCs/>
                <w:sz w:val="20"/>
                <w:szCs w:val="20"/>
              </w:rPr>
            </w:r>
          </w:p>
          <w:p>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isis.tshoot2.cfg</w:t>
            </w:r>
            <w:r>
              <w:rPr>
                <w:rFonts w:ascii="Courier New" w:hAnsi="Courier New"/>
                <w:b w:val="0"/>
                <w:bCs w:val="0"/>
                <w:sz w:val="20"/>
                <w:szCs w:val="20"/>
              </w:rPr>
            </w:r>
            <w:r>
              <w:rPr>
                <w:rFonts w:ascii="Courier New" w:hAnsi="Courier New"/>
                <w:b w:val="0"/>
                <w:bCs w:val="0"/>
                <w:sz w:val="20"/>
                <w:szCs w:val="20"/>
              </w:rPr>
            </w:r>
          </w:p>
        </w:tc>
      </w:tr>
    </w:tbl>
    <w:p>
      <w:pPr>
        <w:pStyle w:val="785"/>
        <w:spacing/>
        <w:ind/>
        <w:rPr/>
      </w:pPr>
      <w: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Fix the broken adjacency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R2</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1"/>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4"/>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5"/>
        <w:spacing/>
        <w:ind/>
        <w:rPr/>
      </w:pPr>
      <w:r/>
      <w:r/>
    </w:p>
    <w:p>
      <w:pPr>
        <w:pStyle w:val="785"/>
        <w:spacing/>
        <w:ind/>
        <w:rPr/>
      </w:pPr>
      <w:r>
        <w:t xml:space="preserve">Cisco explains that in </w:t>
      </w:r>
      <w:r>
        <w:rPr>
          <w:b/>
          <w:bCs/>
        </w:rPr>
        <w:t xml:space="preserve">IPv6 single-topology IS-IS</w:t>
      </w:r>
      <w:r>
        <w:t xml:space="preserve">, routers must have the </w:t>
      </w:r>
      <w:r>
        <w:rPr>
          <w:b/>
          <w:bCs/>
        </w:rPr>
        <w:t xml:space="preserve">same set of address families</w:t>
      </w:r>
      <w:r>
        <w:t xml:space="preserve"> on the</w:t>
      </w:r>
      <w:r>
        <w:rPr>
          <w:b/>
          <w:bCs/>
        </w:rPr>
        <w:t xml:space="preserve"> same link</w:t>
      </w:r>
      <w:r>
        <w:t xml:space="preserve">, and IS-IS performs a </w:t>
      </w:r>
      <w:r>
        <w:rPr>
          <w:b/>
          <w:bCs/>
        </w:rPr>
        <w:t xml:space="preserve">consistency check</w:t>
      </w:r>
      <w:r>
        <w:t xml:space="preserve"> on the IPv6 information within the hello packets. If one side runs IPv4+IPv6 while the other side only runs IPv4, the adjacency can be rejected or encounter issues.</w:t>
      </w:r>
      <w:r/>
    </w:p>
    <w:p>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1"/>
              <w:spacing/>
              <w:ind/>
              <w:rPr>
                <w:rFonts w:ascii="Courier New" w:hAnsi="Courier New" w:cs="Courier New"/>
                <w:sz w:val="20"/>
                <w:szCs w:val="20"/>
              </w:rPr>
            </w:pPr>
            <w:r>
              <w:rPr>
                <w:rFonts w:ascii="Courier New" w:hAnsi="Courier New" w:eastAsia="Courier New" w:cs="Courier New"/>
                <w:sz w:val="20"/>
                <w:szCs w:val="20"/>
              </w:rPr>
              <w:t xml:space="preserve">R1                          R2</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E0/1.12 ─────────────────── E0/1.12</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IPv4 IS-IS ✅               IPv4 IS-IS ✅</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IPv6 IS-IS ✅               IPv6 IS-IS ❌</w:t>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rPr>
            </w:pPr>
            <w:r>
              <w:rPr>
                <w:rFonts w:ascii="Courier New" w:hAnsi="Courier New" w:eastAsia="Courier New" w:cs="Courier New"/>
                <w:sz w:val="20"/>
                <w:szCs w:val="20"/>
              </w:rPr>
              <w:t xml:space="preserve">IPv6 link-local ✅?          IPv6 link-local ❌</w:t>
            </w:r>
            <w:r>
              <w:rPr>
                <w:rFonts w:ascii="Courier New" w:hAnsi="Courier New" w:cs="Courier New"/>
                <w:sz w:val="20"/>
                <w:szCs w:val="20"/>
              </w:rPr>
            </w:r>
            <w:r>
              <w:rPr>
                <w:rFonts w:ascii="Courier New" w:hAnsi="Courier New" w:cs="Courier New"/>
                <w:sz w:val="20"/>
                <w:szCs w:val="20"/>
              </w:rPr>
            </w:r>
          </w:p>
        </w:tc>
      </w:tr>
    </w:tbl>
    <w:p>
      <w:pPr>
        <w:pStyle w:val="785"/>
        <w:spacing/>
        <w:ind/>
        <w:rPr/>
      </w:pPr>
      <w:r/>
      <w:r/>
    </w:p>
    <w:p>
      <w:pPr>
        <w:pStyle w:val="785"/>
        <w:spacing/>
        <w:ind/>
        <w:rPr>
          <w:highlight w:val="none"/>
        </w:rPr>
      </w:pPr>
      <w:r>
        <w:t xml:space="preserve">alternative option for transition</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1"/>
              <w:spacing/>
              <w:ind/>
              <w:rPr>
                <w:rFonts w:ascii="Courier New" w:hAnsi="Courier New" w:cs="Courier New"/>
                <w:b/>
                <w:bCs/>
                <w:sz w:val="20"/>
                <w:szCs w:val="20"/>
              </w:rPr>
            </w:pPr>
            <w:r>
              <w:rPr>
                <w:rFonts w:ascii="Courier New" w:hAnsi="Courier New" w:eastAsia="Courier New" w:cs="Courier New"/>
                <w:b/>
                <w:bCs/>
                <w:sz w:val="20"/>
                <w:szCs w:val="20"/>
              </w:rPr>
              <w:t xml:space="preserve"># R1</w:t>
            </w:r>
            <w:r>
              <w:rPr>
                <w:rFonts w:ascii="Courier New" w:hAnsi="Courier New" w:cs="Courier New"/>
                <w:b/>
                <w:bCs/>
                <w:sz w:val="20"/>
                <w:szCs w:val="20"/>
              </w:rPr>
            </w:r>
            <w:r>
              <w:rPr>
                <w:rFonts w:ascii="Courier New" w:hAnsi="Courier New" w:cs="Courier New"/>
                <w:b/>
                <w:bCs/>
                <w:sz w:val="20"/>
                <w:szCs w:val="20"/>
              </w:rPr>
            </w:r>
          </w:p>
          <w:p>
            <w:pPr>
              <w:pStyle w:val="741"/>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1"/>
              <w:spacing/>
              <w:ind/>
              <w:rPr>
                <w:rFonts w:ascii="Courier New" w:hAnsi="Courier New" w:cs="Courier New"/>
                <w:sz w:val="20"/>
                <w:szCs w:val="20"/>
                <w:highlight w:val="none"/>
              </w:rPr>
            </w:pPr>
            <w:r>
              <w:rPr>
                <w:rFonts w:ascii="Courier New" w:hAnsi="Courier New" w:cs="Courier New"/>
                <w:sz w:val="20"/>
                <w:szCs w:val="20"/>
              </w:rPr>
              <w:t xml:space="preserve">router isis</w:t>
            </w:r>
            <w:r>
              <w:rPr>
                <w:rFonts w:ascii="Courier New" w:hAnsi="Courier New" w:cs="Courier New"/>
                <w:sz w:val="20"/>
                <w:szCs w:val="20"/>
                <w:highlight w:val="none"/>
              </w:rPr>
            </w:r>
            <w:r>
              <w:rPr>
                <w:rFonts w:ascii="Courier New" w:hAnsi="Courier New" w:cs="Courier New"/>
                <w:sz w:val="20"/>
                <w:szCs w:val="20"/>
                <w:highlight w:val="none"/>
              </w:rPr>
            </w:r>
          </w:p>
          <w:p>
            <w:pPr>
              <w:pStyle w:val="741"/>
              <w:spacing/>
              <w:ind/>
              <w:rPr/>
            </w:pPr>
            <w:r>
              <w:rPr>
                <w:rFonts w:ascii="Courier New" w:hAnsi="Courier New" w:cs="Courier New"/>
                <w:sz w:val="20"/>
                <w:szCs w:val="20"/>
              </w:rPr>
              <w:t xml:space="preserve"> </w:t>
            </w:r>
            <w:r>
              <w:rPr>
                <w:rFonts w:ascii="Courier New" w:hAnsi="Courier New" w:cs="Courier New"/>
                <w:sz w:val="20"/>
                <w:szCs w:val="20"/>
              </w:rPr>
              <w:t xml:space="preserve">address-family </w:t>
            </w:r>
            <w:r>
              <w:rPr>
                <w:rFonts w:ascii="Courier New" w:hAnsi="Courier New" w:cs="Courier New"/>
                <w:b/>
                <w:bCs/>
                <w:sz w:val="20"/>
                <w:szCs w:val="20"/>
              </w:rPr>
              <w:t xml:space="preserve">ipv6</w:t>
            </w:r>
            <w:r/>
          </w:p>
          <w:p>
            <w:pPr>
              <w:pStyle w:val="741"/>
              <w:spacing/>
              <w:ind/>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bCs/>
                <w:sz w:val="20"/>
                <w:szCs w:val="20"/>
              </w:rPr>
              <w:t xml:space="preserve">no adjacency-check</w:t>
            </w:r>
            <w:r>
              <w:rPr>
                <w:rFonts w:ascii="Courier New" w:hAnsi="Courier New" w:cs="Courier New"/>
                <w:sz w:val="20"/>
                <w:szCs w:val="20"/>
              </w:rPr>
            </w:r>
            <w:r>
              <w:rPr>
                <w:rFonts w:ascii="Courier New" w:hAnsi="Courier New" w:cs="Courier New"/>
                <w:sz w:val="20"/>
                <w:szCs w:val="20"/>
              </w:rPr>
            </w:r>
          </w:p>
        </w:tc>
      </w:tr>
    </w:tbl>
    <w:p>
      <w:pPr>
        <w:pStyle w:val="785"/>
        <w:spacing/>
        <w:ind/>
        <w:rPr/>
      </w:pPr>
      <w:r/>
      <w:r/>
    </w:p>
    <w:p>
      <w:pPr>
        <w:pStyle w:val="785"/>
        <w:spacing/>
        <w:ind/>
        <w:rPr/>
      </w:pPr>
      <w:r/>
      <w:r/>
    </w:p>
    <w:p>
      <w:pPr>
        <w:pStyle w:val="785"/>
        <w:spacing/>
        <w:ind/>
        <w:rPr/>
      </w:pPr>
      <w:r/>
      <w:r/>
    </w:p>
    <w:p>
      <w:pPr>
        <w:pStyle w:val="785"/>
        <w:spacing/>
        <w:ind/>
        <w:rPr/>
      </w:pPr>
      <w:r/>
      <w:r/>
    </w:p>
    <w:p>
      <w:pPr>
        <w:pStyle w:val="744"/>
        <w:numPr>
          <w:ilvl w:val="2"/>
          <w:numId w:val="1"/>
        </w:numPr>
        <w:spacing/>
        <w:ind/>
        <w:rPr/>
      </w:pPr>
      <w:r>
        <w:rPr>
          <w:rFonts w:ascii="Inter" w:hAnsi="Inter" w:eastAsia="Inter" w:cs="Inter"/>
          <w:color w:val="1c1d1f"/>
        </w:rPr>
        <w:t xml:space="preserve">Explanation</w:t>
      </w:r>
      <w:r/>
    </w:p>
    <w:p>
      <w:pPr>
        <w:pStyle w:val="741"/>
        <w:shd w:val="clear" w:color="ffffff" w:fill="ffffff"/>
        <w:spacing w:after="0" w:before="300"/>
        <w:ind w:right="0" w:firstLine="0" w:left="0"/>
        <w:rPr/>
      </w:pPr>
      <w:r>
        <w:rPr>
          <w:rFonts w:ascii="Inter" w:hAnsi="Inter" w:eastAsia="Inter" w:cs="Inter"/>
          <w:color w:val="1c1d1f"/>
        </w:rPr>
        <w:t xml:space="preserve">There are several things wrong here. The following must match for an adjacency to come up:</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Common subnet for IPv4</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Protocols supported must match and multitopology mode must match</w:t>
      </w:r>
      <w:r/>
    </w:p>
    <w:p>
      <w:pPr>
        <w:pStyle w:val="792"/>
        <w:numPr>
          <w:ilvl w:val="1"/>
          <w:numId w:val="12"/>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However, if one side uses ST and one uses MT transition, then both IPv4 and IPv6 will work</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Circuit types and router levels must match/be compatible</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Hello auth must match</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MTU must match</w:t>
      </w:r>
      <w:r/>
    </w:p>
    <w:p>
      <w:pPr>
        <w:pStyle w:val="741"/>
        <w:shd w:val="clear" w:color="ffffff" w:fill="ffffff"/>
        <w:spacing w:after="0" w:before="300"/>
        <w:ind w:right="0" w:firstLine="0" w:left="0"/>
        <w:rPr/>
      </w:pPr>
      <w:r>
        <w:rPr>
          <w:rFonts w:ascii="Inter" w:hAnsi="Inter" w:eastAsia="Inter" w:cs="Inter"/>
          <w:color w:val="1c1d1f"/>
        </w:rPr>
        <w:t xml:space="preserve">The following was broken in this situation:</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has a misconfigured key-string</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is in the wrong IPv4 subnet</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does not use p2p as the circuit type</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level-1 only, while R2 is level-2 only</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has a larger MTU on the interface. R2 won’t be able to accept fully padded Hellos from R1</w:t>
      </w:r>
      <w:r/>
    </w:p>
    <w:p>
      <w:pPr>
        <w:pStyle w:val="792"/>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running IPv6 on the interface and R2 is not</w:t>
      </w:r>
      <w:r/>
    </w:p>
    <w:p>
      <w:pPr>
        <w:pStyle w:val="792"/>
        <w:numPr>
          <w:ilvl w:val="1"/>
          <w:numId w:val="13"/>
        </w:numPr>
        <w:shd w:val="clear" w:color="ffffff" w:fill="ffffff"/>
        <w:spacing w:after="0" w:before="0" w:line="360" w:lineRule="atLeast"/>
        <w:ind w:right="0" w:hanging="360" w:left="1429"/>
        <w:contextualSpacing w:val="true"/>
        <w:rPr/>
      </w:pPr>
      <w:r>
        <w:rPr>
          <w:rFonts w:ascii="Inter" w:hAnsi="Inter" w:eastAsia="Inter" w:cs="Inter"/>
          <w:b/>
          <w:bCs/>
          <w:color w:val="1c1d1f"/>
          <w:sz w:val="24"/>
        </w:rPr>
        <w:t xml:space="preserve">IOS-XE</w:t>
      </w:r>
      <w:r>
        <w:rPr>
          <w:rFonts w:ascii="Inter" w:hAnsi="Inter" w:eastAsia="Inter" w:cs="Inter"/>
          <w:color w:val="1c1d1f"/>
          <w:sz w:val="24"/>
        </w:rPr>
        <w:t xml:space="preserve"> uses </w:t>
      </w:r>
      <w:r>
        <w:rPr>
          <w:rFonts w:ascii="Inter" w:hAnsi="Inter" w:eastAsia="Inter" w:cs="Inter"/>
          <w:b/>
          <w:bCs/>
          <w:color w:val="1c1d1f"/>
          <w:sz w:val="24"/>
        </w:rPr>
        <w:t xml:space="preserve">single-topology</w:t>
      </w:r>
      <w:r>
        <w:rPr>
          <w:rFonts w:ascii="Inter" w:hAnsi="Inter" w:eastAsia="Inter" w:cs="Inter"/>
          <w:color w:val="1c1d1f"/>
          <w:sz w:val="24"/>
        </w:rPr>
        <w:t xml:space="preserve"> by </w:t>
      </w:r>
      <w:r>
        <w:rPr>
          <w:rFonts w:ascii="Inter" w:hAnsi="Inter" w:eastAsia="Inter" w:cs="Inter"/>
          <w:b/>
          <w:bCs/>
          <w:color w:val="1c1d1f"/>
          <w:sz w:val="24"/>
        </w:rPr>
        <w:t xml:space="preserve">default</w:t>
      </w:r>
      <w:r>
        <w:rPr>
          <w:rFonts w:ascii="Inter" w:hAnsi="Inter" w:eastAsia="Inter" w:cs="Inter"/>
          <w:color w:val="1c1d1f"/>
          <w:sz w:val="24"/>
        </w:rPr>
        <w:t xml:space="preserve">, in which both IPv4 and IPv6 are required if one side has IPv6 enabled.</w:t>
      </w:r>
      <w:r/>
    </w:p>
    <w:p>
      <w:pPr>
        <w:pStyle w:val="792"/>
        <w:numPr>
          <w:ilvl w:val="1"/>
          <w:numId w:val="13"/>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An alternative would be to enable wide metrics on both sides, and then use multi-topology on R1. This would allow the adjacency to come up without R2 supporing IPv6. This is because each protocol has its own topology now on R1.</w:t>
      </w:r>
      <w:r/>
    </w:p>
    <w:p>
      <w:pPr>
        <w:pStyle w:val="785"/>
        <w:spacing/>
        <w:ind/>
        <w:rPr/>
      </w:pPr>
      <w:r/>
      <w:r/>
    </w:p>
    <w:p>
      <w:pPr>
        <w:pStyle w:val="743"/>
        <w:numPr>
          <w:ilvl w:val="1"/>
          <w:numId w:val="1"/>
        </w:numPr>
        <w:spacing/>
        <w:ind/>
        <w:rPr/>
      </w:pPr>
      <w:r/>
      <w:bookmarkStart w:id="16" w:name="_Toc16"/>
      <w:r>
        <w:t xml:space="preserve">IPv6 Single Topology</w:t>
      </w:r>
      <w:bookmarkEnd w:id="16"/>
      <w:r/>
      <w:r/>
    </w:p>
    <w:p>
      <w:pPr>
        <w:pStyle w:val="744"/>
        <w:numPr>
          <w:ilvl w:val="2"/>
          <w:numId w:val="1"/>
        </w:numP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b/>
                <w:bCs/>
              </w:rPr>
            </w:pPr>
            <w:r>
              <w:rPr>
                <w:rFonts w:ascii="Courier New" w:hAnsi="Courier New"/>
                <w:b/>
                <w:bCs/>
                <w:sz w:val="20"/>
                <w:szCs w:val="20"/>
              </w:rPr>
              <w:t xml:space="preserve"># IOS-XE</w:t>
            </w:r>
            <w:r>
              <w:rPr>
                <w:b/>
                <w:bCs/>
              </w:rPr>
            </w:r>
            <w:r>
              <w:rPr>
                <w:b/>
                <w:bCs/>
              </w:rPr>
            </w:r>
          </w:p>
          <w:p>
            <w:pPr>
              <w:pStyle w:val="812"/>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isis.ipv6.init.cfg</w:t>
            </w:r>
            <w:r/>
          </w:p>
          <w:p>
            <w:pPr>
              <w:pStyle w:val="812"/>
              <w:bidi w:val="false"/>
              <w:spacing/>
              <w:ind/>
              <w:jc w:val="left"/>
              <w:rPr/>
            </w:pPr>
            <w:r/>
            <w:r/>
          </w:p>
          <w:p>
            <w:pPr>
              <w:pStyle w:val="812"/>
              <w:bidi w:val="false"/>
              <w:spacing/>
              <w:ind/>
              <w:jc w:val="left"/>
              <w:rPr>
                <w:b/>
                <w:bCs/>
              </w:rPr>
            </w:pPr>
            <w:r>
              <w:rPr>
                <w:rFonts w:ascii="Courier New" w:hAnsi="Courier New"/>
                <w:b/>
                <w:bCs/>
                <w:sz w:val="20"/>
                <w:szCs w:val="20"/>
              </w:rPr>
              <w:t xml:space="preserve"># IOS-XR</w:t>
            </w:r>
            <w:r>
              <w:rPr>
                <w:b/>
                <w:bCs/>
              </w:rPr>
            </w:r>
            <w:r>
              <w:rPr>
                <w:b/>
                <w:bCs/>
              </w:rPr>
            </w:r>
          </w:p>
          <w:p>
            <w:pPr>
              <w:pStyle w:val="812"/>
              <w:bidi w:val="false"/>
              <w:spacing/>
              <w:ind/>
              <w:jc w:val="left"/>
              <w:rPr/>
            </w:pPr>
            <w:r>
              <w:rPr>
                <w:rFonts w:ascii="Courier New" w:hAnsi="Courier New"/>
                <w:b w:val="0"/>
                <w:bCs w:val="0"/>
                <w:sz w:val="20"/>
                <w:szCs w:val="20"/>
              </w:rPr>
              <w:t xml:space="preserve">configure</w:t>
            </w:r>
            <w:r/>
          </w:p>
          <w:p>
            <w:pPr>
              <w:pStyle w:val="812"/>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isis.ipv6.init.cfg</w:t>
            </w:r>
            <w:r/>
          </w:p>
          <w:p>
            <w:pPr>
              <w:pStyle w:val="812"/>
              <w:bidi w:val="false"/>
              <w:spacing/>
              <w:ind/>
              <w:jc w:val="left"/>
              <w:rPr/>
            </w:pPr>
            <w:r>
              <w:rPr>
                <w:rFonts w:ascii="Courier New" w:hAnsi="Courier New"/>
                <w:b w:val="0"/>
                <w:bCs w:val="0"/>
                <w:sz w:val="20"/>
                <w:szCs w:val="20"/>
              </w:rPr>
              <w:t xml:space="preserve">commit replace</w:t>
            </w: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41"/>
        <w:shd w:val="clear" w:color="ffffff" w:fill="ffffff"/>
        <w:spacing w:after="0" w:before="300"/>
        <w:ind w:right="0" w:firstLine="0" w:left="0"/>
        <w:rPr>
          <w:rFonts w:ascii="Inter" w:hAnsi="Inter" w:eastAsia="Inter" w:cs="Inter"/>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w:t>
      </w:r>
      <w:r>
        <w:rPr>
          <w:rFonts w:ascii="Inter" w:hAnsi="Inter" w:eastAsia="Inter" w:cs="Inter"/>
          <w:b/>
          <w:bCs/>
          <w:color w:val="1c1d1f"/>
        </w:rPr>
        <w:t xml:space="preserve">2001:db8::&lt;router num&gt;/128</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92"/>
        <w:numPr>
          <w:ilvl w:val="0"/>
          <w:numId w:val="17"/>
        </w:numPr>
        <w:shd w:val="clear" w:color="ffffff" w:fill="ffffff"/>
        <w:spacing w:after="0" w:before="300"/>
        <w:ind w:right="0" w:hanging="360" w:left="709"/>
        <w:contextualSpacing w:val="true"/>
        <w:rPr>
          <w:rFonts w:ascii="Inter" w:hAnsi="Inter" w:eastAsia="Inter" w:cs="Inter"/>
        </w:rPr>
      </w:pPr>
      <w:r>
        <w:rPr>
          <w:rFonts w:ascii="Inter" w:hAnsi="Inter" w:eastAsia="Inter" w:cs="Inter"/>
          <w:b/>
          <w:bCs/>
          <w:color w:val="1c1d1f"/>
        </w:rPr>
        <w:t xml:space="preserve">Without </w:t>
      </w:r>
      <w:r>
        <w:rPr>
          <w:rFonts w:ascii="Inter" w:hAnsi="Inter" w:eastAsia="Inter" w:cs="Inter"/>
          <w:color w:val="1c1d1f"/>
        </w:rPr>
        <w:t xml:space="preserve">enabling </w:t>
      </w:r>
      <w:r>
        <w:rPr>
          <w:rFonts w:ascii="Inter" w:hAnsi="Inter" w:eastAsia="Inter" w:cs="Inter"/>
          <w:b/>
          <w:bCs/>
          <w:color w:val="1c1d1f"/>
        </w:rPr>
        <w:t xml:space="preserve">wide metrics</w:t>
      </w:r>
      <w:r>
        <w:rPr>
          <w:rFonts w:ascii="Inter" w:hAnsi="Inter" w:eastAsia="Inter" w:cs="Inter"/>
          <w:color w:val="1c1d1f"/>
        </w:rPr>
        <w:t xml:space="preserve">, configure IPv6 reachability between all routers on their </w:t>
      </w:r>
      <w:r>
        <w:rPr>
          <w:rFonts w:ascii="Inter" w:hAnsi="Inter" w:eastAsia="Inter" w:cs="Inter"/>
          <w:b/>
          <w:bCs/>
          <w:color w:val="1c1d1f"/>
        </w:rPr>
        <w:t xml:space="preserve">loopbacks</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41"/>
        <w:spacing/>
        <w:ind/>
        <w:rPr/>
      </w:pPr>
      <w:r/>
      <w:r/>
    </w:p>
    <w:p>
      <w:pPr>
        <w:pStyle w:val="744"/>
        <w:numPr>
          <w:ilvl w:val="2"/>
          <w:numId w:val="1"/>
        </w:numPr>
        <w:spacing/>
        <w:ind/>
        <w:rPr/>
      </w:pPr>
      <w:r>
        <w:t xml:space="preserve">Answer</w:t>
      </w:r>
      <w:r/>
    </w:p>
    <w:p>
      <w:pPr>
        <w:pStyle w:val="741"/>
        <w:shd w:val="clear" w:color="ffffff" w:fill="ffffff"/>
        <w:spacing w:after="0" w:before="300"/>
        <w:ind w:right="0" w:firstLine="0" w:left="0"/>
        <w:rPr/>
      </w:pPr>
      <w:r>
        <w:rPr>
          <w:rFonts w:ascii="Inter" w:hAnsi="Inter" w:eastAsia="Inter" w:cs="Inter"/>
          <w:b/>
          <w:bCs/>
          <w:color w:val="1c1d1f"/>
        </w:rPr>
        <w:t xml:space="preserve">IOS-XE</w:t>
      </w:r>
      <w:r>
        <w:rPr>
          <w:rFonts w:ascii="Inter" w:hAnsi="Inter" w:eastAsia="Inter" w:cs="Inter"/>
          <w:color w:val="1c1d1f"/>
        </w:rPr>
        <w:t xml:space="preserve">’s default </w:t>
      </w:r>
      <w:r>
        <w:rPr>
          <w:rFonts w:ascii="Inter" w:hAnsi="Inter" w:eastAsia="Inter" w:cs="Inter"/>
          <w:b/>
          <w:bCs/>
          <w:color w:val="1c1d1f"/>
        </w:rPr>
        <w:t xml:space="preserve">IPv6 mode </w:t>
      </w:r>
      <w:r>
        <w:rPr>
          <w:rFonts w:ascii="Inter" w:hAnsi="Inter" w:eastAsia="Inter" w:cs="Inter"/>
          <w:color w:val="1c1d1f"/>
        </w:rPr>
        <w:t xml:space="preserve">is </w:t>
      </w:r>
      <w:r>
        <w:rPr>
          <w:rFonts w:ascii="Inter" w:hAnsi="Inter" w:eastAsia="Inter" w:cs="Inter"/>
          <w:b/>
          <w:bCs/>
          <w:color w:val="1c1d1f"/>
        </w:rPr>
        <w:t xml:space="preserve">single topology</w:t>
      </w:r>
      <w:r>
        <w:rPr>
          <w:rFonts w:ascii="Inter" w:hAnsi="Inter" w:eastAsia="Inter" w:cs="Inter"/>
          <w:color w:val="1c1d1f"/>
        </w:rPr>
        <w:t xml:space="preserve">. In single </w:t>
      </w:r>
      <w:r>
        <w:rPr>
          <w:rFonts w:ascii="Inter" w:hAnsi="Inter" w:eastAsia="Inter" w:cs="Inter"/>
          <w:color w:val="1c1d1f"/>
        </w:rPr>
        <w:t xml:space="preserve">topology, IPv6 “uses” the IPv4 topology. The IPv6 prefixes ride on top of the IPv4 topology and its adjacencies. IPv6 prefixes are simply advertised with TLV 236. This is used whether or not wide metrics are used. (Either can be used with single topology).</w:t>
      </w:r>
      <w:r/>
    </w:p>
    <w:p>
      <w:pPr>
        <w:pStyle w:val="785"/>
        <w:spacing/>
        <w:ind/>
        <w:rPr/>
      </w:pPr>
      <w:r/>
      <w:r/>
    </w:p>
    <w:p>
      <w:pPr>
        <w:pStyle w:val="741"/>
        <w:shd w:val="clear" w:color="ffffff" w:fill="ffffff"/>
        <w:spacing w:after="0" w:before="300"/>
        <w:ind w:right="0" w:firstLine="0" w:left="0"/>
        <w:rPr/>
      </w:pPr>
      <w:r>
        <w:rPr>
          <w:rFonts w:ascii="Inter" w:hAnsi="Inter" w:eastAsia="Inter" w:cs="Inter"/>
          <w:color w:val="1c1d1f"/>
        </w:rPr>
        <w:t xml:space="preserve">The link-local address, used for the nexthop by the neighbor for IPv6 routes, is advertised in the Hello in the IPv6 interface address TLV (232).</w:t>
      </w:r>
      <w:r/>
    </w:p>
    <w:p>
      <w:pPr>
        <w:pStyle w:val="741"/>
        <w:shd w:val="clear" w:color="ffffff" w:fill="ffffff"/>
        <w:spacing w:after="0" w:before="300"/>
        <w:ind w:right="0" w:firstLine="0" w:left="0"/>
        <w:rPr/>
      </w:pPr>
      <w:r>
        <w:rPr>
          <w:rFonts w:ascii="Inter" w:hAnsi="Inter" w:eastAsia="Inter" w:cs="Inter"/>
          <w:color w:val="1c1d1f"/>
        </w:rPr>
        <w:t xml:space="preserve">On IOS-XR, we </w:t>
      </w:r>
      <w:r>
        <w:rPr>
          <w:rFonts w:ascii="Inter" w:hAnsi="Inter" w:eastAsia="Inter" w:cs="Inter"/>
          <w:b/>
          <w:bCs/>
          <w:color w:val="1c1d1f"/>
        </w:rPr>
        <w:t xml:space="preserve">must enable single-topology</w:t>
      </w:r>
      <w:r>
        <w:rPr>
          <w:rFonts w:ascii="Inter" w:hAnsi="Inter" w:eastAsia="Inter" w:cs="Inter"/>
          <w:color w:val="1c1d1f"/>
        </w:rPr>
        <w:t xml:space="preserve"> under the AFI. By default IOS-XR uses multi topology, in which IPv4 and IPv6 each have a separate topology, and IPv6 is not required to be enabled on every interface.</w:t>
      </w:r>
      <w:r/>
    </w:p>
    <w:p>
      <w:pPr>
        <w:pStyle w:val="741"/>
        <w:shd w:val="clear" w:color="ffffff" w:fill="ffffff"/>
        <w:spacing w:after="0" w:before="300"/>
        <w:ind w:right="0" w:firstLine="0" w:left="0"/>
        <w:rPr/>
      </w:pPr>
      <w:r>
        <w:rPr>
          <w:rFonts w:ascii="Inter" w:hAnsi="Inter" w:eastAsia="Inter" w:cs="Inter"/>
          <w:color w:val="1c1d1f"/>
        </w:rPr>
        <w:t xml:space="preserve">In summary:</w:t>
      </w:r>
      <w:r/>
    </w:p>
    <w:p>
      <w:pPr>
        <w:pStyle w:val="792"/>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IPv6 can be used with either single topology or multi topology</w:t>
      </w:r>
      <w:r/>
    </w:p>
    <w:p>
      <w:pPr>
        <w:pStyle w:val="792"/>
        <w:numPr>
          <w:ilvl w:val="1"/>
          <w:numId w:val="15"/>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In single topology, IPv6 uses the IPv4 topology. IPv6 prefixes are advertised in a separate IPv6 reachability TLV (236)</w:t>
      </w:r>
      <w:r/>
    </w:p>
    <w:p>
      <w:pPr>
        <w:pStyle w:val="792"/>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is the default mode on IOS-XE</w:t>
      </w:r>
      <w:r/>
    </w:p>
    <w:p>
      <w:pPr>
        <w:pStyle w:val="792"/>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Multi topology is the default mode on IOS-XR</w:t>
      </w:r>
      <w:r/>
    </w:p>
    <w:p>
      <w:pPr>
        <w:pStyle w:val="792"/>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In single topology, every link must have both IPv4 and IPv6. If any router does not have IPv6 enabled, both IPv4 and IPv6 reachability is broken.</w:t>
      </w:r>
      <w:r/>
    </w:p>
    <w:p>
      <w:pPr>
        <w:pStyle w:val="792"/>
        <w:numPr>
          <w:ilvl w:val="1"/>
          <w:numId w:val="16"/>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This is because the adjacency requires all protocols be supported between both neighbors</w:t>
      </w:r>
      <w:r/>
    </w:p>
    <w:p>
      <w:pPr>
        <w:pStyle w:val="792"/>
        <w:numPr>
          <w:ilvl w:val="1"/>
          <w:numId w:val="16"/>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The exception is that you can use single topology and </w:t>
      </w:r>
      <w:r>
        <w:rPr>
          <w:rFonts w:ascii="Inter" w:hAnsi="Inter" w:eastAsia="Inter" w:cs="Inter"/>
          <w:b/>
          <w:color w:val="1c1d1f"/>
          <w:sz w:val="24"/>
        </w:rPr>
        <w:t xml:space="preserve">only</w:t>
      </w:r>
      <w:r>
        <w:rPr>
          <w:rFonts w:ascii="Inter" w:hAnsi="Inter" w:eastAsia="Inter" w:cs="Inter"/>
          <w:color w:val="1c1d1f"/>
          <w:sz w:val="24"/>
        </w:rPr>
        <w:t xml:space="preserve"> IPv6. No IPv4 anywhere in the topology. In this case, the protocols supported TLV lists only IPv6 by itself.</w:t>
      </w:r>
      <w:r/>
    </w:p>
    <w:p>
      <w:pPr>
        <w:pStyle w:val="792"/>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can use either narrow or wide metrics. </w:t>
      </w:r>
      <w:r>
        <w:rPr>
          <w:rFonts w:ascii="Inter" w:hAnsi="Inter" w:eastAsia="Inter" w:cs="Inter"/>
          <w:b/>
          <w:bCs/>
          <w:color w:val="1c1d1f"/>
          <w:sz w:val="24"/>
        </w:rPr>
        <w:t xml:space="preserve">Multi topology requires wide metrics</w:t>
      </w:r>
      <w:r>
        <w:rPr>
          <w:rFonts w:ascii="Inter" w:hAnsi="Inter" w:eastAsia="Inter" w:cs="Inter"/>
          <w:color w:val="1c1d1f"/>
          <w:sz w:val="24"/>
        </w:rPr>
        <w:t xml:space="preserve">.</w:t>
      </w:r>
      <w:r/>
    </w:p>
    <w:p>
      <w:pPr>
        <w:pStyle w:val="785"/>
        <w:spacing/>
        <w:ind/>
        <w:rPr/>
      </w:pPr>
      <w:r/>
      <w:r/>
    </w:p>
    <w:p>
      <w:pPr>
        <w:pStyle w:val="743"/>
        <w:numPr>
          <w:ilvl w:val="1"/>
          <w:numId w:val="1"/>
        </w:numPr>
        <w:spacing/>
        <w:ind w:firstLine="0" w:left="0"/>
        <w:rPr/>
      </w:pPr>
      <w:r/>
      <w:bookmarkStart w:id="17" w:name="_Toc17"/>
      <w:r>
        <w:t xml:space="preserve">Ipv6 Single Topology Challenge</w:t>
      </w:r>
      <w:bookmarkEnd w:id="17"/>
      <w:r/>
      <w:r/>
    </w:p>
    <w:p>
      <w:pPr>
        <w:pStyle w:val="744"/>
        <w:numPr>
          <w:ilvl w:val="2"/>
          <w:numId w:val="1"/>
        </w:numPr>
        <w:spacing/>
        <w:ind w:firstLine="0" w:left="0"/>
        <w:rPr/>
      </w:pPr>
      <w:r>
        <w:t xml:space="preserve">Load</w:t>
      </w:r>
      <w:r/>
    </w:p>
    <w:p>
      <w:pPr>
        <w:pStyle w:val="741"/>
        <w:numPr>
          <w:ilvl w:val="2"/>
          <w:numId w:val="1"/>
        </w:numPr>
        <w:spacing/>
        <w:ind/>
        <w:rPr>
          <w:highlight w:val="none"/>
        </w:rPr>
      </w:pPr>
      <w:r>
        <w:rPr>
          <w:highlight w:val="none"/>
        </w:rPr>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2"/>
              <w:bidi w:val="false"/>
              <w:spacing/>
              <w:ind/>
              <w:jc w:val="left"/>
              <w:rPr>
                <w:b/>
                <w:bCs/>
              </w:rPr>
            </w:pPr>
            <w:r>
              <w:rPr>
                <w:rFonts w:ascii="Courier New" w:hAnsi="Courier New"/>
                <w:b/>
                <w:bCs/>
                <w:sz w:val="20"/>
                <w:szCs w:val="20"/>
              </w:rPr>
              <w:t xml:space="preserve"># IOS-XE</w:t>
            </w:r>
            <w:r>
              <w:rPr>
                <w:b/>
                <w:bCs/>
              </w:rPr>
            </w:r>
            <w:r>
              <w:rPr>
                <w:b/>
                <w:bCs/>
              </w:rPr>
            </w:r>
          </w:p>
          <w:p>
            <w:pPr>
              <w:pStyle w:val="812"/>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isis.st.challenge.init.cfg</w:t>
            </w:r>
            <w:r/>
          </w:p>
          <w:p>
            <w:pPr>
              <w:pStyle w:val="812"/>
              <w:bidi w:val="false"/>
              <w:spacing/>
              <w:ind/>
              <w:jc w:val="left"/>
              <w:rPr/>
            </w:pPr>
            <w:r/>
            <w:r/>
          </w:p>
          <w:p>
            <w:pPr>
              <w:pStyle w:val="812"/>
              <w:bidi w:val="false"/>
              <w:spacing/>
              <w:ind/>
              <w:jc w:val="left"/>
              <w:rPr>
                <w:b/>
                <w:bCs/>
              </w:rPr>
            </w:pPr>
            <w:r>
              <w:rPr>
                <w:rFonts w:ascii="Courier New" w:hAnsi="Courier New"/>
                <w:b/>
                <w:bCs/>
                <w:sz w:val="20"/>
                <w:szCs w:val="20"/>
              </w:rPr>
              <w:t xml:space="preserve"># IOS-XR</w:t>
            </w:r>
            <w:r>
              <w:rPr>
                <w:b/>
                <w:bCs/>
              </w:rPr>
            </w:r>
            <w:r>
              <w:rPr>
                <w:b/>
                <w:bCs/>
              </w:rPr>
            </w:r>
          </w:p>
          <w:p>
            <w:pPr>
              <w:pStyle w:val="812"/>
              <w:bidi w:val="false"/>
              <w:spacing/>
              <w:ind/>
              <w:jc w:val="left"/>
              <w:rPr/>
            </w:pPr>
            <w:r>
              <w:rPr>
                <w:rFonts w:ascii="Courier New" w:hAnsi="Courier New"/>
                <w:b w:val="0"/>
                <w:bCs w:val="0"/>
                <w:sz w:val="20"/>
                <w:szCs w:val="20"/>
              </w:rPr>
              <w:t xml:space="preserve">configure</w:t>
            </w:r>
            <w:r/>
          </w:p>
          <w:p>
            <w:pPr>
              <w:pStyle w:val="812"/>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isis.st.challenge.init.cfg</w:t>
            </w:r>
            <w:r/>
          </w:p>
          <w:p>
            <w:pPr>
              <w:pStyle w:val="812"/>
              <w:bidi w:val="false"/>
              <w:spacing/>
              <w:ind/>
              <w:jc w:val="left"/>
              <w:rPr/>
            </w:pPr>
            <w:r>
              <w:rPr>
                <w:rFonts w:ascii="Courier New" w:hAnsi="Courier New"/>
                <w:b w:val="0"/>
                <w:bCs w:val="0"/>
                <w:sz w:val="20"/>
                <w:szCs w:val="20"/>
              </w:rPr>
              <w:t xml:space="preserve">commit replace</w:t>
            </w:r>
            <w:r/>
          </w:p>
          <w:p>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41"/>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have enabled IPv6 support us</w:t>
      </w:r>
      <w:r>
        <w:rPr>
          <w:rFonts w:ascii="Inter" w:hAnsi="Inter" w:eastAsia="Inter" w:cs="Inter"/>
          <w:color w:val="1c1d1f"/>
        </w:rPr>
        <w:t xml:space="preserve">ing </w:t>
      </w:r>
      <w:r>
        <w:rPr>
          <w:rFonts w:ascii="Inter" w:hAnsi="Inter" w:eastAsia="Inter" w:cs="Inter"/>
          <w:b/>
          <w:bCs/>
          <w:color w:val="1c1d1f"/>
        </w:rPr>
        <w:t xml:space="preserve">ST </w:t>
      </w:r>
      <w:r>
        <w:rPr>
          <w:rFonts w:ascii="Inter" w:hAnsi="Inter" w:eastAsia="Inter" w:cs="Inter"/>
          <w:color w:val="1c1d1f"/>
        </w:rPr>
        <w:t xml:space="preserve">mode. </w:t>
      </w:r>
      <w:r>
        <w:rPr>
          <w:rFonts w:ascii="Inter" w:hAnsi="Inter" w:eastAsia="Inter" w:cs="Inter"/>
          <w:color w:val="1c1d1f"/>
        </w:rPr>
      </w:r>
      <w:r>
        <w:rPr>
          <w:rFonts w:ascii="Inter" w:hAnsi="Inter" w:eastAsia="Inter" w:cs="Inter"/>
          <w:color w:val="1c1d1f"/>
        </w:rPr>
      </w:r>
    </w:p>
    <w:p w14:paraId="7315CEA0">
      <w:pPr>
        <w:pStyle w:val="741"/>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R2 </w:t>
      </w:r>
      <w:r>
        <w:rPr>
          <w:rFonts w:ascii="Inter" w:hAnsi="Inter" w:eastAsia="Inter" w:cs="Inter"/>
          <w:color w:val="1c1d1f"/>
        </w:rPr>
        <w:t xml:space="preserve">and </w:t>
      </w:r>
      <w:r>
        <w:rPr>
          <w:rFonts w:ascii="Inter" w:hAnsi="Inter" w:eastAsia="Inter" w:cs="Inter"/>
          <w:b/>
          <w:bCs/>
          <w:color w:val="1c1d1f"/>
        </w:rPr>
        <w:t xml:space="preserve">XR1 </w:t>
      </w:r>
      <w:r>
        <w:rPr>
          <w:rFonts w:ascii="Inter" w:hAnsi="Inter" w:eastAsia="Inter" w:cs="Inter"/>
          <w:color w:val="1c1d1f"/>
        </w:rPr>
        <w:t xml:space="preserve">have </w:t>
      </w:r>
      <w:r>
        <w:rPr>
          <w:rFonts w:ascii="Inter" w:hAnsi="Inter" w:eastAsia="Inter" w:cs="Inter"/>
          <w:b/>
          <w:bCs/>
          <w:color w:val="1c1d1f"/>
        </w:rPr>
        <w:t xml:space="preserve">not </w:t>
      </w:r>
      <w:r>
        <w:rPr>
          <w:rFonts w:ascii="Inter" w:hAnsi="Inter" w:eastAsia="Inter" w:cs="Inter"/>
          <w:color w:val="1c1d1f"/>
        </w:rPr>
        <w:t xml:space="preserve">yet implemented </w:t>
      </w:r>
      <w:r>
        <w:rPr>
          <w:rFonts w:ascii="Inter" w:hAnsi="Inter" w:eastAsia="Inter" w:cs="Inter"/>
          <w:b/>
          <w:bCs/>
          <w:color w:val="1c1d1f"/>
        </w:rPr>
        <w:t xml:space="preserve">IPv6</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0A6E98A0">
      <w:pPr>
        <w:pStyle w:val="741"/>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color w:val="1c1d1f"/>
        </w:rPr>
        <w:t xml:space="preserve">The operator has found that the </w:t>
      </w:r>
      <w:r>
        <w:rPr>
          <w:rFonts w:ascii="Inter" w:hAnsi="Inter" w:eastAsia="Inter" w:cs="Inter"/>
          <w:b/>
          <w:bCs/>
          <w:color w:val="1c1d1f"/>
        </w:rPr>
        <w:t xml:space="preserve">adjacencies </w:t>
      </w:r>
      <w:r>
        <w:rPr>
          <w:rFonts w:ascii="Inter" w:hAnsi="Inter" w:eastAsia="Inter" w:cs="Inter"/>
          <w:color w:val="1c1d1f"/>
        </w:rPr>
        <w:t xml:space="preserve">between R1-R2 and XR1-XR2 are now </w:t>
      </w:r>
      <w:r>
        <w:rPr>
          <w:rFonts w:ascii="Inter" w:hAnsi="Inter" w:eastAsia="Inter" w:cs="Inter"/>
          <w:b/>
          <w:bCs/>
          <w:color w:val="1c1d1f"/>
        </w:rPr>
        <w:t xml:space="preserve">broken</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B353344">
      <w:pPr>
        <w:pStyle w:val="741"/>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highlight w:val="none"/>
        </w:rPr>
      </w:pPr>
      <w:r>
        <w:rPr>
          <w:rFonts w:ascii="Inter" w:hAnsi="Inter" w:eastAsia="Inter" w:cs="Inter"/>
          <w:color w:val="1c1d1f"/>
        </w:rPr>
        <w:t xml:space="preserve">Find a way to fix this without enabling IPv6 support on R2 or XR1, and </w:t>
      </w:r>
      <w:r>
        <w:rPr>
          <w:rFonts w:ascii="Inter" w:hAnsi="Inter" w:eastAsia="Inter" w:cs="Inter"/>
          <w:b/>
          <w:bCs/>
          <w:color w:val="1c1d1f"/>
        </w:rPr>
        <w:t xml:space="preserve">without disabling IPv6</w:t>
      </w:r>
      <w:r>
        <w:rPr>
          <w:rFonts w:ascii="Inter" w:hAnsi="Inter" w:eastAsia="Inter" w:cs="Inter"/>
          <w:color w:val="1c1d1f"/>
        </w:rPr>
        <w:t xml:space="preserve"> support on R1 or XR2.</w:t>
      </w:r>
      <w:r>
        <w:rPr>
          <w:rFonts w:ascii="Inter" w:hAnsi="Inter" w:eastAsia="Inter" w:cs="Inter"/>
          <w:highlight w:val="none"/>
        </w:rPr>
      </w:r>
      <w:r>
        <w:rPr>
          <w:rFonts w:ascii="Inter" w:hAnsi="Inter" w:eastAsia="Inter" w:cs="Inter"/>
          <w:highlight w:val="none"/>
        </w:rPr>
      </w:r>
    </w:p>
    <w:p w14:paraId="3F6302B6">
      <w:pPr>
        <w:pStyle w:val="741"/>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44"/>
        <w:numPr>
          <w:ilvl w:val="2"/>
          <w:numId w:val="1"/>
        </w:numPr>
        <w:bidi w:val="false"/>
        <w:spacing/>
        <w:ind w:firstLine="0" w:left="0"/>
        <w:rPr/>
      </w:pPr>
      <w:r>
        <w:t xml:space="preserve">Answer</w:t>
      </w:r>
      <w:r/>
    </w:p>
    <w:p w14:paraId="54914A57">
      <w:pPr>
        <w:pStyle w:val="785"/>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8D3E14F">
            <w:pPr>
              <w:pStyle w:val="812"/>
              <w:bidi w:val="false"/>
              <w:spacing/>
              <w:ind/>
              <w:jc w:val="left"/>
              <w:rPr>
                <w:b/>
                <w:bCs/>
              </w:rPr>
            </w:pPr>
            <w:r>
              <w:rPr>
                <w:rFonts w:ascii="Courier New" w:hAnsi="Courier New"/>
                <w:b/>
                <w:bCs/>
                <w:sz w:val="20"/>
                <w:szCs w:val="20"/>
              </w:rPr>
              <w:t xml:space="preserve"># R1</w:t>
            </w:r>
            <w:r>
              <w:rPr>
                <w:b/>
                <w:bCs/>
              </w:rPr>
            </w:r>
            <w:r>
              <w:rPr>
                <w:b/>
                <w:bCs/>
              </w:rPr>
            </w:r>
          </w:p>
          <w:p w14:paraId="6A55F00B">
            <w:pPr>
              <w:pStyle w:val="812"/>
              <w:bidi w:val="false"/>
              <w:spacing/>
              <w:ind/>
              <w:jc w:val="left"/>
              <w:rPr/>
            </w:pPr>
            <w:r>
              <w:rPr>
                <w:rFonts w:ascii="Courier New" w:hAnsi="Courier New"/>
                <w:b w:val="0"/>
                <w:bCs w:val="0"/>
                <w:sz w:val="20"/>
                <w:szCs w:val="20"/>
                <w:highlight w:val="none"/>
              </w:rPr>
              <w:t xml:space="preserve">router isis</w:t>
            </w:r>
            <w:r/>
          </w:p>
          <w:p w14:paraId="6B25BF6B">
            <w:pPr>
              <w:pStyle w:val="812"/>
              <w:bidi w:val="false"/>
              <w:spacing/>
              <w:ind/>
              <w:jc w:val="left"/>
              <w:rPr/>
            </w:pPr>
            <w:r>
              <w:rPr>
                <w:rFonts w:ascii="Courier New" w:hAnsi="Courier New"/>
                <w:b w:val="0"/>
                <w:bCs w:val="0"/>
                <w:sz w:val="20"/>
                <w:szCs w:val="20"/>
                <w:highlight w:val="none"/>
              </w:rPr>
              <w:t xml:space="preserve"> address-family ipv6</w:t>
            </w:r>
            <w:r/>
          </w:p>
          <w:p w14:paraId="001907AE">
            <w:pPr>
              <w:pStyle w:val="812"/>
              <w:bidi w:val="false"/>
              <w:spacing/>
              <w:ind/>
              <w:jc w:val="left"/>
              <w:rPr>
                <w:b/>
                <w:bCs/>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no adjacency-check</w:t>
            </w:r>
            <w:r>
              <w:rPr>
                <w:b/>
                <w:bCs/>
              </w:rPr>
            </w:r>
            <w:r>
              <w:rPr>
                <w:b/>
                <w:bCs/>
              </w:rPr>
            </w:r>
          </w:p>
          <w:p w14:paraId="3AFE0472">
            <w:pPr>
              <w:pStyle w:val="812"/>
              <w:bidi w:val="false"/>
              <w:spacing/>
              <w:ind/>
              <w:jc w:val="left"/>
              <w:rPr/>
            </w:pPr>
            <w:r/>
            <w:r/>
          </w:p>
          <w:p w14:paraId="39D606F0">
            <w:pPr>
              <w:pStyle w:val="812"/>
              <w:bidi w:val="false"/>
              <w:spacing/>
              <w:ind/>
              <w:jc w:val="left"/>
              <w:rPr>
                <w:b/>
                <w:bCs/>
              </w:rPr>
            </w:pPr>
            <w:r>
              <w:rPr>
                <w:rFonts w:ascii="Courier New" w:hAnsi="Courier New"/>
                <w:b/>
                <w:bCs/>
                <w:sz w:val="20"/>
                <w:szCs w:val="20"/>
              </w:rPr>
              <w:t xml:space="preserve"># XR2</w:t>
            </w:r>
            <w:r>
              <w:rPr>
                <w:b/>
                <w:bCs/>
              </w:rPr>
            </w:r>
            <w:r>
              <w:rPr>
                <w:b/>
                <w:bCs/>
              </w:rPr>
            </w:r>
          </w:p>
          <w:p w14:paraId="29A0ABFB">
            <w:pPr>
              <w:pStyle w:val="812"/>
              <w:bidi w:val="false"/>
              <w:spacing/>
              <w:ind/>
              <w:jc w:val="left"/>
              <w:rPr/>
            </w:pPr>
            <w:r>
              <w:rPr>
                <w:rFonts w:ascii="Courier New" w:hAnsi="Courier New"/>
                <w:b w:val="0"/>
                <w:bCs w:val="0"/>
                <w:sz w:val="20"/>
                <w:szCs w:val="20"/>
              </w:rPr>
              <w:t xml:space="preserve">router isis 1</w:t>
            </w:r>
            <w:r/>
          </w:p>
          <w:p w14:paraId="2CD23DE3">
            <w:pPr>
              <w:pStyle w:val="812"/>
              <w:bidi w:val="false"/>
              <w:spacing/>
              <w:ind/>
              <w:jc w:val="left"/>
              <w:rPr/>
            </w:pPr>
            <w:r>
              <w:rPr>
                <w:rFonts w:ascii="Courier New" w:hAnsi="Courier New"/>
                <w:b w:val="0"/>
                <w:bCs w:val="0"/>
                <w:sz w:val="20"/>
                <w:szCs w:val="20"/>
              </w:rPr>
              <w:t xml:space="preserve"> address-family ipv6 unicast</w:t>
            </w:r>
            <w:r/>
          </w:p>
          <w:p w14:paraId="2FCC57B3">
            <w:pPr>
              <w:pStyle w:val="812"/>
              <w:bidi w:val="false"/>
              <w:spacing/>
              <w:ind/>
              <w:jc w:val="left"/>
              <w:rPr>
                <w:b/>
                <w:bCs/>
              </w:rPr>
            </w:pPr>
            <w:r>
              <w:rPr>
                <w:rFonts w:ascii="Courier New" w:hAnsi="Courier New"/>
                <w:b/>
                <w:bCs/>
                <w:sz w:val="20"/>
                <w:szCs w:val="20"/>
              </w:rPr>
              <w:t xml:space="preserve">  a</w:t>
            </w:r>
            <w:r>
              <w:rPr>
                <w:rFonts w:ascii="Courier New" w:hAnsi="Courier New"/>
                <w:b/>
                <w:bCs/>
                <w:sz w:val="20"/>
                <w:szCs w:val="20"/>
              </w:rPr>
              <w:t xml:space="preserve">djacency-check disable</w:t>
            </w:r>
            <w:r>
              <w:rPr>
                <w:b/>
                <w:bCs/>
              </w:rPr>
            </w:r>
            <w:r>
              <w:rPr>
                <w:b/>
                <w:bCs/>
              </w:rPr>
            </w:r>
          </w:p>
          <w:p w14:paraId="2A563FE1">
            <w:pPr>
              <w:pStyle w:val="812"/>
              <w:bidi w:val="false"/>
              <w:spacing/>
              <w:ind/>
              <w:jc w:val="left"/>
              <w:rPr/>
            </w:pPr>
            <w:r>
              <w:rPr>
                <w:rFonts w:ascii="Courier New" w:hAnsi="Courier New"/>
                <w:b w:val="0"/>
                <w:bCs w:val="0"/>
                <w:sz w:val="20"/>
                <w:szCs w:val="20"/>
              </w:rPr>
              <w:t xml:space="preserve"> !</w:t>
            </w:r>
            <w:r/>
          </w:p>
          <w:p w14:paraId="4EC19726">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7E301628">
      <w:pPr>
        <w:pStyle w:val="741"/>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44"/>
        <w:bidi w:val="false"/>
        <w:spacing/>
        <w:ind/>
        <w:rPr>
          <w:rFonts w:ascii="Inter" w:hAnsi="Inter" w:eastAsia="Inter" w:cs="Inter"/>
          <w:highlight w:val="none"/>
        </w:rPr>
      </w:pPr>
      <w:r>
        <w:rPr>
          <w:rFonts w:ascii="Inter" w:hAnsi="Inter" w:eastAsia="Inter" w:cs="Inter"/>
          <w:color w:val="1c1d1f"/>
        </w:rPr>
      </w:r>
      <w:r>
        <w:rPr>
          <w:rFonts w:ascii="Inter" w:hAnsi="Inter" w:eastAsia="Inter" w:cs="Inter"/>
        </w:rPr>
        <w:t xml:space="preserve">Explanation</w:t>
      </w:r>
      <w:r>
        <w:rPr>
          <w:rFonts w:ascii="Inter" w:hAnsi="Inter" w:eastAsia="Inter" w:cs="Inter"/>
          <w:highlight w:val="none"/>
        </w:rPr>
      </w:r>
      <w:r>
        <w:rPr>
          <w:rFonts w:ascii="Inter" w:hAnsi="Inter" w:eastAsia="Inter" w:cs="Inter"/>
          <w:highlight w:val="none"/>
        </w:rPr>
      </w:r>
    </w:p>
    <w:p w14:paraId="29554DF2">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A router that enables IPv6 on an interface using ST mode requires that the neighbor supports both IPv4 and IPv6 in the protocols supported TLV. If the neighbor only supports IPv4, the router will not bring the adjacency up.</w:t>
      </w:r>
      <w:r>
        <w:rPr>
          <w:rFonts w:ascii="Inter" w:hAnsi="Inter" w:eastAsia="Inter" w:cs="Inter"/>
          <w:color w:val="1c1d1f"/>
          <w:highlight w:val="none"/>
        </w:rPr>
      </w:r>
      <w:r>
        <w:rPr>
          <w:rFonts w:ascii="Inter" w:hAnsi="Inter" w:eastAsia="Inter" w:cs="Inter"/>
          <w:color w:val="1c1d1f"/>
          <w:highlight w:val="none"/>
        </w:rPr>
      </w:r>
    </w:p>
    <w:p w14:paraId="2308169B">
      <w:pPr>
        <w:pStyle w:val="785"/>
        <w:bidi w:val="false"/>
        <w:spacing/>
        <w:ind/>
        <w:rPr/>
      </w:pPr>
      <w:r/>
      <w:r/>
    </w:p>
    <w:p w14:paraId="2E14D174">
      <w:pPr>
        <w:pStyle w:val="785"/>
        <w:bidi w:val="false"/>
        <w:spacing/>
        <w:ind/>
        <w:rPr/>
      </w:pPr>
      <w:r>
        <w:rPr>
          <w:rFonts w:ascii="Inter" w:hAnsi="Inter" w:eastAsia="Inter" w:cs="Inter"/>
        </w:rPr>
      </w:r>
      <w:r>
        <mc:AlternateContent>
          <mc:Choice Requires="wpg">
            <w:drawing>
              <wp:inline xmlns:wp="http://schemas.openxmlformats.org/drawingml/2006/wordprocessingDrawing" distT="0" distB="0" distL="0" distR="0">
                <wp:extent cx="4043222" cy="1830291"/>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4223" name=""/>
                        <pic:cNvPicPr>
                          <a:picLocks noChangeAspect="1"/>
                        </pic:cNvPicPr>
                        <pic:nvPr/>
                      </pic:nvPicPr>
                      <pic:blipFill rotWithShape="1">
                        <a:blip r:embed="rId45"/>
                        <a:stretch/>
                      </pic:blipFill>
                      <pic:spPr bwMode="auto">
                        <a:xfrm flipH="0" flipV="0">
                          <a:off x="0" y="0"/>
                          <a:ext cx="4043221" cy="1830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18.36pt;height:144.12pt;mso-wrap-distance-left:0.00pt;mso-wrap-distance-top:0.00pt;mso-wrap-distance-right:0.00pt;mso-wrap-distance-bottom:0.00pt;z-index:1;" stroked="false">
                <v:imagedata r:id="rId45" o:title=""/>
                <o:lock v:ext="edit" rotation="t"/>
              </v:shape>
            </w:pict>
          </mc:Fallback>
        </mc:AlternateContent>
      </w:r>
      <w:r>
        <w:rPr>
          <w:rFonts w:ascii="Inter" w:hAnsi="Inter" w:eastAsia="Inter" w:cs="Inter"/>
          <w:highlight w:val="none"/>
        </w:rPr>
      </w:r>
      <w:r/>
    </w:p>
    <w:p w14:paraId="7D6B294F">
      <w:pPr>
        <w:pStyle w:val="785"/>
        <w:bidi w:val="false"/>
        <w:spacing/>
        <w:ind/>
        <w:rPr>
          <w:rFonts w:ascii="Inter" w:hAnsi="Inter" w:eastAsia="Inter" w:cs="Inter"/>
          <w:highlight w:val="none"/>
        </w:rPr>
      </w:pPr>
      <w:r>
        <mc:AlternateContent>
          <mc:Choice Requires="wpg">
            <w:drawing>
              <wp:inline xmlns:wp="http://schemas.openxmlformats.org/drawingml/2006/wordprocessingDrawing" distT="0" distB="0" distL="0" distR="0">
                <wp:extent cx="4043222" cy="2177419"/>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69655" name=""/>
                        <pic:cNvPicPr>
                          <a:picLocks noChangeAspect="1"/>
                        </pic:cNvPicPr>
                        <pic:nvPr/>
                      </pic:nvPicPr>
                      <pic:blipFill rotWithShape="1">
                        <a:blip r:embed="rId46"/>
                        <a:stretch/>
                      </pic:blipFill>
                      <pic:spPr bwMode="auto">
                        <a:xfrm flipH="0" flipV="0">
                          <a:off x="0" y="0"/>
                          <a:ext cx="4043221" cy="2177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18.36pt;height:171.45pt;mso-wrap-distance-left:0.00pt;mso-wrap-distance-top:0.00pt;mso-wrap-distance-right:0.00pt;mso-wrap-distance-bottom:0.00pt;z-index:1;" stroked="false">
                <v:imagedata r:id="rId46" o:title=""/>
                <o:lock v:ext="edit" rotation="t"/>
              </v:shape>
            </w:pict>
          </mc:Fallback>
        </mc:AlternateContent>
      </w:r>
      <w:r>
        <w:rPr>
          <w:rFonts w:ascii="Inter" w:hAnsi="Inter" w:eastAsia="Inter" w:cs="Inter"/>
          <w:highlight w:val="none"/>
        </w:rPr>
      </w:r>
      <w:r>
        <w:rPr>
          <w:rFonts w:ascii="Inter" w:hAnsi="Inter" w:eastAsia="Inter" w:cs="Inter"/>
          <w:highlight w:val="none"/>
        </w:rPr>
      </w:r>
    </w:p>
    <w:p w14:paraId="19A39F21">
      <w:pPr>
        <w:pStyle w:val="785"/>
        <w:bidi w:val="false"/>
        <w:spacing/>
        <w:ind/>
        <w:rPr>
          <w:rFonts w:ascii="Inter" w:hAnsi="Inter" w:eastAsia="Inter" w:cs="Inter"/>
          <w:highlight w:val="none"/>
        </w:rPr>
      </w:pPr>
      <w:r>
        <w:rPr>
          <w:rFonts w:ascii="Inter" w:hAnsi="Inter" w:eastAsia="Inter" w:cs="Inter"/>
          <w:highlight w:val="none"/>
        </w:rPr>
      </w:r>
      <w:r>
        <w:rPr>
          <w:rFonts w:ascii="Inter" w:hAnsi="Inter" w:eastAsia="Inter" w:cs="Inter"/>
          <w:color w:val="1c1d1f"/>
          <w:highlight w:val="white"/>
        </w:rPr>
        <w:t xml:space="preserve">To get around this, we can configure the router to </w:t>
      </w:r>
      <w:r>
        <w:rPr>
          <w:rFonts w:ascii="Inter" w:hAnsi="Inter" w:eastAsia="Inter" w:cs="Inter"/>
          <w:color w:val="c9211e" w:themeColor="accent6"/>
          <w:highlight w:val="white"/>
        </w:rPr>
        <w:t xml:space="preserve">disable </w:t>
      </w:r>
      <w:r>
        <w:rPr>
          <w:rFonts w:ascii="Inter" w:hAnsi="Inter" w:eastAsia="Inter" w:cs="Inter"/>
          <w:color w:val="1c1d1f"/>
          <w:highlight w:val="white"/>
        </w:rPr>
        <w:t xml:space="preserve">this </w:t>
      </w:r>
      <w:r>
        <w:rPr>
          <w:rFonts w:ascii="Inter" w:hAnsi="Inter" w:eastAsia="Inter" w:cs="Inter"/>
          <w:color w:val="c9211e" w:themeColor="accent6"/>
          <w:highlight w:val="white"/>
        </w:rPr>
        <w:t xml:space="preserve">adjacency check</w:t>
      </w:r>
      <w:r>
        <w:rPr>
          <w:rFonts w:ascii="Inter" w:hAnsi="Inter" w:eastAsia="Inter" w:cs="Inter"/>
          <w:color w:val="1c1d1f"/>
          <w:highlight w:val="white"/>
        </w:rPr>
        <w:t xml:space="preserve">.</w:t>
      </w:r>
      <w:r>
        <w:rPr>
          <w:rFonts w:ascii="Inter" w:hAnsi="Inter" w:eastAsia="Inter" w:cs="Inter"/>
          <w:highlight w:val="none"/>
        </w:rPr>
      </w:r>
      <w:r>
        <w:rPr>
          <w:rFonts w:ascii="Inter" w:hAnsi="Inter" w:eastAsia="Inter" w:cs="Inter"/>
          <w:highlight w:val="none"/>
        </w:rPr>
      </w:r>
    </w:p>
    <w:p w14:paraId="3B5ED416">
      <w:pPr>
        <w:pStyle w:val="785"/>
        <w:bidi w:val="false"/>
        <w:spacing/>
        <w:ind/>
        <w:rPr/>
      </w:pPr>
      <w:r>
        <w:rPr>
          <w:rFonts w:ascii="Inter" w:hAnsi="Inter" w:eastAsia="Inter" w:cs="Inter"/>
          <w:highlight w:val="none"/>
        </w:rPr>
      </w:r>
      <w:r>
        <w:rPr>
          <w:rFonts w:ascii="Inter" w:hAnsi="Inter" w:eastAsia="Inter" w:cs="Inter"/>
          <w:highlight w:val="none"/>
        </w:rPr>
      </w:r>
      <w:r/>
    </w:p>
    <w:p w14:paraId="25AD4950">
      <w:pPr>
        <w:pStyle w:val="743"/>
        <w:spacing/>
        <w:ind/>
        <w:rPr/>
      </w:pPr>
      <w:r/>
      <w:bookmarkStart w:id="18" w:name="_Toc18"/>
      <w:r>
        <w:t xml:space="preserve">IPv6 Multitopology</w:t>
      </w:r>
      <w:bookmarkEnd w:id="18"/>
      <w:r/>
      <w:r/>
    </w:p>
    <w:p w14:paraId="27E1EB99">
      <w:pPr>
        <w:pStyle w:val="744"/>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3B8944C">
            <w:pPr>
              <w:pStyle w:val="812"/>
              <w:bidi w:val="false"/>
              <w:spacing/>
              <w:ind/>
              <w:jc w:val="left"/>
              <w:rPr>
                <w:b/>
                <w:bCs/>
              </w:rPr>
            </w:pPr>
            <w:r>
              <w:rPr>
                <w:rFonts w:ascii="Courier New" w:hAnsi="Courier New"/>
                <w:b/>
                <w:bCs/>
                <w:sz w:val="20"/>
                <w:szCs w:val="20"/>
              </w:rPr>
              <w:t xml:space="preserve"># IOS-XE</w:t>
            </w:r>
            <w:r>
              <w:rPr>
                <w:b/>
                <w:bCs/>
              </w:rPr>
            </w:r>
            <w:r>
              <w:rPr>
                <w:b/>
                <w:bCs/>
              </w:rPr>
            </w:r>
          </w:p>
          <w:p w14:paraId="2F792A61">
            <w:pPr>
              <w:pStyle w:val="812"/>
              <w:bidi w:val="false"/>
              <w:spacing/>
              <w:ind/>
              <w:jc w:val="left"/>
              <w:rPr/>
            </w:pPr>
            <w:r>
              <w:rPr>
                <w:rFonts w:ascii="Courier New" w:hAnsi="Courier New"/>
                <w:b w:val="0"/>
                <w:bCs w:val="0"/>
                <w:sz w:val="20"/>
                <w:szCs w:val="20"/>
              </w:rPr>
              <w:t xml:space="preserve">config replace unix:labconfigs/isis.ipv6.init.cfg</w:t>
            </w:r>
            <w:r/>
          </w:p>
          <w:p w14:paraId="22D0BBBC">
            <w:pPr>
              <w:pStyle w:val="812"/>
              <w:bidi w:val="false"/>
              <w:spacing/>
              <w:ind/>
              <w:jc w:val="left"/>
              <w:rPr/>
            </w:pPr>
            <w:r/>
            <w:r/>
          </w:p>
          <w:p w14:paraId="44A16792">
            <w:pPr>
              <w:pStyle w:val="812"/>
              <w:bidi w:val="false"/>
              <w:spacing/>
              <w:ind/>
              <w:jc w:val="left"/>
              <w:rPr>
                <w:b/>
                <w:bCs/>
              </w:rPr>
            </w:pPr>
            <w:r>
              <w:rPr>
                <w:rFonts w:ascii="Courier New" w:hAnsi="Courier New"/>
                <w:b/>
                <w:bCs/>
                <w:sz w:val="20"/>
                <w:szCs w:val="20"/>
              </w:rPr>
              <w:t xml:space="preserve"># IOS-XR</w:t>
            </w:r>
            <w:r>
              <w:rPr>
                <w:b/>
                <w:bCs/>
              </w:rPr>
            </w:r>
            <w:r>
              <w:rPr>
                <w:b/>
                <w:bCs/>
              </w:rPr>
            </w:r>
          </w:p>
          <w:p w14:paraId="41D6C94F">
            <w:pPr>
              <w:pStyle w:val="812"/>
              <w:bidi w:val="false"/>
              <w:spacing/>
              <w:ind/>
              <w:jc w:val="left"/>
              <w:rPr/>
            </w:pPr>
            <w:r>
              <w:rPr>
                <w:rFonts w:ascii="Courier New" w:hAnsi="Courier New"/>
                <w:b w:val="0"/>
                <w:bCs w:val="0"/>
                <w:sz w:val="20"/>
                <w:szCs w:val="20"/>
              </w:rPr>
              <w:t xml:space="preserve">configure</w:t>
            </w:r>
            <w:r/>
          </w:p>
          <w:p w14:paraId="08E8BE1B">
            <w:pPr>
              <w:pStyle w:val="812"/>
              <w:bidi w:val="false"/>
              <w:spacing/>
              <w:ind/>
              <w:jc w:val="left"/>
              <w:rPr/>
            </w:pPr>
            <w:r>
              <w:rPr>
                <w:rFonts w:ascii="Courier New" w:hAnsi="Courier New"/>
                <w:b w:val="0"/>
                <w:bCs w:val="0"/>
                <w:sz w:val="20"/>
                <w:szCs w:val="20"/>
              </w:rPr>
              <w:t xml:space="preserve">load config:labconfigs/isis.ipv6.init.cfg</w:t>
            </w:r>
            <w:r/>
          </w:p>
          <w:p w14:paraId="72F84277">
            <w:pPr>
              <w:pStyle w:val="812"/>
              <w:bidi w:val="false"/>
              <w:spacing/>
              <w:ind/>
              <w:jc w:val="left"/>
              <w:rPr/>
            </w:pPr>
            <w:r>
              <w:rPr>
                <w:rFonts w:ascii="Courier New" w:hAnsi="Courier New"/>
                <w:b w:val="0"/>
                <w:bCs w:val="0"/>
                <w:sz w:val="20"/>
                <w:szCs w:val="20"/>
              </w:rPr>
              <w:t xml:space="preserve">commit replace</w:t>
            </w:r>
            <w:r/>
          </w:p>
          <w:p w14:paraId="055D94FE">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3CDC461">
      <w:pPr>
        <w:pStyle w:val="785"/>
        <w:spacing/>
        <w:ind/>
        <w:rPr/>
      </w:pPr>
      <w:r/>
      <w:r/>
    </w:p>
    <w:p w14:paraId="403DEFEA">
      <w:pPr>
        <w:shd w:val="clear" w:color="ffffff" w:fill="ffffff"/>
        <w:spacing w:after="0" w:before="300"/>
        <w:ind w:right="0" w:firstLine="0" w:left="0"/>
        <w:rPr/>
      </w:pPr>
      <w:r>
        <w:rPr>
          <w:rFonts w:ascii="Inter" w:hAnsi="Inter" w:eastAsia="Inter" w:cs="Inter"/>
          <w:b/>
          <w:bCs/>
          <w:color w:val="1c1d1f"/>
        </w:rPr>
        <w:t xml:space="preserve">All </w:t>
      </w:r>
      <w:r>
        <w:rPr>
          <w:rFonts w:ascii="Inter" w:hAnsi="Inter" w:eastAsia="Inter" w:cs="Inter"/>
          <w:color w:val="1c1d1f"/>
        </w:rPr>
        <w:t xml:space="preserve">routers have </w:t>
      </w:r>
      <w:r>
        <w:rPr>
          <w:rFonts w:ascii="Inter" w:hAnsi="Inter" w:eastAsia="Inter" w:cs="Inter"/>
          <w:b/>
          <w:bCs/>
          <w:color w:val="1c1d1f"/>
        </w:rPr>
        <w:t xml:space="preserve">I</w:t>
      </w:r>
      <w:r>
        <w:rPr>
          <w:rFonts w:ascii="Inter" w:hAnsi="Inter" w:eastAsia="Inter" w:cs="Inter"/>
          <w:b/>
          <w:bCs/>
          <w:color w:val="1c1d1f"/>
        </w:rPr>
        <w:t xml:space="preserve">Pv6 </w:t>
      </w:r>
      <w:r>
        <w:rPr>
          <w:rFonts w:ascii="Inter" w:hAnsi="Inter" w:eastAsia="Inter" w:cs="Inter"/>
          <w:b/>
          <w:bCs/>
          <w:color w:val="1c1d1f"/>
        </w:rPr>
        <w:t xml:space="preserve">link-local</w:t>
      </w:r>
      <w:r>
        <w:rPr>
          <w:rFonts w:ascii="Inter" w:hAnsi="Inter" w:eastAsia="Inter" w:cs="Inter"/>
          <w:color w:val="1c1d1f"/>
        </w:rPr>
        <w:t xml:space="preserve"> addresses enabled on their interfaces, and a loopback IPv6 address of 2001:db8::&lt;router num&gt;/128.</w:t>
      </w:r>
      <w:r/>
    </w:p>
    <w:p w14:paraId="0A478C53">
      <w:pPr>
        <w:shd w:val="clear" w:color="ffffff" w:fill="ffffff"/>
        <w:spacing w:after="0" w:before="300"/>
        <w:ind w:right="0" w:firstLine="0" w:left="0"/>
        <w:rPr/>
      </w:pPr>
      <w:r>
        <w:rPr>
          <w:rFonts w:ascii="Inter" w:hAnsi="Inter" w:eastAsia="Inter" w:cs="Inter"/>
          <w:color w:val="1c1d1f"/>
        </w:rPr>
        <w:t xml:space="preserve">Configure </w:t>
      </w:r>
      <w:r>
        <w:rPr>
          <w:rFonts w:ascii="Inter" w:hAnsi="Inter" w:eastAsia="Inter" w:cs="Inter"/>
          <w:b/>
          <w:bCs/>
          <w:color w:val="1c1d1f"/>
        </w:rPr>
        <w:t xml:space="preserve">IPv6 reachability</w:t>
      </w:r>
      <w:r>
        <w:rPr>
          <w:rFonts w:ascii="Inter" w:hAnsi="Inter" w:eastAsia="Inter" w:cs="Inter"/>
          <w:color w:val="1c1d1f"/>
        </w:rPr>
        <w:t xml:space="preserve"> using </w:t>
      </w:r>
      <w:r>
        <w:rPr>
          <w:rFonts w:ascii="Inter" w:hAnsi="Inter" w:eastAsia="Inter" w:cs="Inter"/>
          <w:b/>
          <w:bCs/>
          <w:color w:val="1c1d1f"/>
        </w:rPr>
        <w:t xml:space="preserve">multi topology</w:t>
      </w:r>
      <w:r>
        <w:rPr>
          <w:rFonts w:ascii="Inter" w:hAnsi="Inter" w:eastAsia="Inter" w:cs="Inter"/>
          <w:color w:val="1c1d1f"/>
        </w:rPr>
        <w:t xml:space="preserve">.</w:t>
      </w:r>
      <w:r/>
    </w:p>
    <w:p w14:paraId="01F99797">
      <w:pPr>
        <w:pStyle w:val="785"/>
        <w:spacing/>
        <w:ind/>
        <w:rPr/>
      </w:pPr>
      <w:r/>
      <w:r/>
    </w:p>
    <w:p w14:paraId="39CED077">
      <w:pPr>
        <w:pStyle w:val="744"/>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F2886C2">
            <w:pPr>
              <w:pStyle w:val="812"/>
              <w:bidi w:val="false"/>
              <w:spacing/>
              <w:ind/>
              <w:jc w:val="left"/>
              <w:rPr>
                <w:b/>
                <w:bCs/>
              </w:rPr>
            </w:pPr>
            <w:r>
              <w:rPr>
                <w:rFonts w:ascii="Courier New" w:hAnsi="Courier New"/>
                <w:b/>
                <w:bCs/>
                <w:sz w:val="20"/>
                <w:szCs w:val="20"/>
              </w:rPr>
              <w:t xml:space="preserve"># IOS-XE</w:t>
            </w:r>
            <w:r>
              <w:rPr>
                <w:b/>
                <w:bCs/>
              </w:rPr>
            </w:r>
            <w:r>
              <w:rPr>
                <w:b/>
                <w:bCs/>
              </w:rPr>
            </w:r>
          </w:p>
          <w:p w14:paraId="457BA0B3">
            <w:pPr>
              <w:pStyle w:val="812"/>
              <w:bidi w:val="false"/>
              <w:spacing/>
              <w:ind/>
              <w:jc w:val="left"/>
              <w:rPr/>
            </w:pPr>
            <w:r>
              <w:rPr>
                <w:rFonts w:ascii="Courier New" w:hAnsi="Courier New"/>
                <w:b w:val="0"/>
                <w:bCs w:val="0"/>
                <w:sz w:val="20"/>
                <w:szCs w:val="20"/>
              </w:rPr>
              <w:t xml:space="preserve">router isis</w:t>
            </w:r>
            <w:r/>
          </w:p>
          <w:p w14:paraId="0FE334E4">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p w14:paraId="09999D2B">
            <w:pPr>
              <w:pStyle w:val="812"/>
              <w:bidi w:val="false"/>
              <w:spacing/>
              <w:ind/>
              <w:jc w:val="left"/>
              <w:rPr/>
            </w:pPr>
            <w:r>
              <w:rPr>
                <w:rFonts w:ascii="Courier New" w:hAnsi="Courier New"/>
                <w:b w:val="0"/>
                <w:bCs w:val="0"/>
                <w:sz w:val="20"/>
                <w:szCs w:val="20"/>
                <w:highlight w:val="none"/>
              </w:rPr>
              <w:t xml:space="preserve"> address-family ipv6</w:t>
            </w:r>
            <w:r/>
          </w:p>
          <w:p w14:paraId="5D8C72CB">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multi-topology</w:t>
            </w:r>
            <w:r>
              <w:rPr>
                <w:rFonts w:ascii="Courier New" w:hAnsi="Courier New"/>
                <w:b w:val="0"/>
                <w:bCs w:val="0"/>
                <w:sz w:val="20"/>
                <w:szCs w:val="20"/>
                <w:highlight w:val="none"/>
              </w:rPr>
            </w:r>
            <w:r>
              <w:rPr>
                <w:rFonts w:ascii="Courier New" w:hAnsi="Courier New"/>
                <w:b w:val="0"/>
                <w:bCs w:val="0"/>
                <w:sz w:val="20"/>
                <w:szCs w:val="20"/>
                <w:highlight w:val="none"/>
              </w:rPr>
            </w:r>
          </w:p>
          <w:p w14:paraId="7DC2A9EC">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int xxx</w:t>
            </w:r>
            <w:r>
              <w:rPr>
                <w:rFonts w:ascii="Courier New" w:hAnsi="Courier New"/>
                <w:b w:val="0"/>
                <w:bCs w:val="0"/>
                <w:sz w:val="20"/>
                <w:szCs w:val="20"/>
                <w:highlight w:val="none"/>
              </w:rPr>
            </w:r>
            <w:r>
              <w:rPr>
                <w:rFonts w:ascii="Courier New" w:hAnsi="Courier New"/>
                <w:b w:val="0"/>
                <w:bCs w:val="0"/>
                <w:sz w:val="20"/>
                <w:szCs w:val="20"/>
                <w:highlight w:val="none"/>
              </w:rPr>
            </w:r>
          </w:p>
          <w:p w14:paraId="552934E1">
            <w:pPr>
              <w:pStyle w:val="812"/>
              <w:bidi w:val="false"/>
              <w:spacing/>
              <w:ind/>
              <w:jc w:val="left"/>
              <w:rPr/>
            </w:pPr>
            <w:r>
              <w:rPr>
                <w:rFonts w:ascii="Courier New" w:hAnsi="Courier New"/>
                <w:b w:val="0"/>
                <w:bCs w:val="0"/>
                <w:sz w:val="20"/>
                <w:szCs w:val="20"/>
                <w:highlight w:val="none"/>
              </w:rPr>
              <w:t xml:space="preserve"> ipv6 router isis</w:t>
            </w:r>
            <w:r>
              <w:rPr>
                <w:rFonts w:ascii="Courier New" w:hAnsi="Courier New"/>
                <w:b w:val="0"/>
                <w:bCs w:val="0"/>
                <w:sz w:val="20"/>
                <w:szCs w:val="20"/>
                <w:highlight w:val="none"/>
              </w:rPr>
            </w:r>
            <w:r/>
          </w:p>
          <w:p w14:paraId="158CFCEA">
            <w:pPr>
              <w:pStyle w:val="812"/>
              <w:bidi w:val="false"/>
              <w:spacing/>
              <w:ind/>
              <w:jc w:val="left"/>
              <w:rPr/>
            </w:pPr>
            <w:r/>
            <w:r/>
          </w:p>
          <w:p w14:paraId="77E021DB">
            <w:pPr>
              <w:pStyle w:val="812"/>
              <w:bidi w:val="false"/>
              <w:spacing/>
              <w:ind/>
              <w:jc w:val="left"/>
              <w:rPr>
                <w:b/>
                <w:bCs/>
              </w:rPr>
            </w:pPr>
            <w:r>
              <w:rPr>
                <w:rFonts w:ascii="Courier New" w:hAnsi="Courier New"/>
                <w:b/>
                <w:bCs/>
                <w:sz w:val="20"/>
                <w:szCs w:val="20"/>
              </w:rPr>
              <w:t xml:space="preserve"># IOS-XR</w:t>
            </w:r>
            <w:r>
              <w:rPr>
                <w:b/>
                <w:bCs/>
              </w:rPr>
            </w:r>
            <w:r>
              <w:rPr>
                <w:b/>
                <w:bCs/>
              </w:rPr>
            </w:r>
          </w:p>
          <w:p w14:paraId="7632AEBD">
            <w:pPr>
              <w:pStyle w:val="812"/>
              <w:bidi w:val="false"/>
              <w:spacing/>
              <w:ind/>
              <w:jc w:val="left"/>
              <w:rPr/>
            </w:pPr>
            <w:r>
              <w:rPr>
                <w:rFonts w:ascii="Courier New" w:hAnsi="Courier New"/>
                <w:b w:val="0"/>
                <w:bCs w:val="0"/>
                <w:sz w:val="20"/>
                <w:szCs w:val="20"/>
              </w:rPr>
              <w:t xml:space="preserve">router isis 1</w:t>
            </w:r>
            <w:r/>
          </w:p>
          <w:p w14:paraId="561C15EA">
            <w:pPr>
              <w:pStyle w:val="812"/>
              <w:bidi w:val="false"/>
              <w:spacing/>
              <w:ind/>
              <w:jc w:val="left"/>
              <w:rPr/>
            </w:pPr>
            <w:r>
              <w:rPr>
                <w:rFonts w:ascii="Courier New" w:hAnsi="Courier New"/>
                <w:b w:val="0"/>
                <w:bCs w:val="0"/>
                <w:sz w:val="20"/>
                <w:szCs w:val="20"/>
              </w:rPr>
              <w:t xml:space="preserve"> address-family ipv4 unicast</w:t>
            </w:r>
            <w:r/>
          </w:p>
          <w:p w14:paraId="12C60565">
            <w:pPr>
              <w:pStyle w:val="812"/>
              <w:bidi w:val="false"/>
              <w:spacing/>
              <w:ind/>
              <w:jc w:val="left"/>
              <w:rPr/>
            </w:pPr>
            <w:r>
              <w:rPr>
                <w:rFonts w:ascii="Courier New" w:hAnsi="Courier New"/>
                <w:b w:val="0"/>
                <w:bCs w:val="0"/>
                <w:sz w:val="20"/>
                <w:szCs w:val="20"/>
              </w:rPr>
              <w:t xml:space="preserve">  metric-style wide</w:t>
            </w:r>
            <w:r/>
          </w:p>
          <w:p w14:paraId="3009F3E9">
            <w:pPr>
              <w:pStyle w:val="812"/>
              <w:bidi w:val="false"/>
              <w:spacing/>
              <w:ind/>
              <w:jc w:val="left"/>
              <w:rPr/>
            </w:pPr>
            <w:r>
              <w:rPr>
                <w:rFonts w:ascii="Courier New" w:hAnsi="Courier New"/>
                <w:b w:val="0"/>
                <w:bCs w:val="0"/>
                <w:sz w:val="20"/>
                <w:szCs w:val="20"/>
              </w:rPr>
              <w:t xml:space="preserve"> !</w:t>
            </w:r>
            <w:r/>
          </w:p>
          <w:p w14:paraId="14DB8F6C">
            <w:pPr>
              <w:pStyle w:val="812"/>
              <w:bidi w:val="false"/>
              <w:spacing/>
              <w:ind/>
              <w:jc w:val="left"/>
              <w:rPr/>
            </w:pPr>
            <w:r>
              <w:rPr>
                <w:rFonts w:ascii="Courier New" w:hAnsi="Courier New"/>
                <w:b w:val="0"/>
                <w:bCs w:val="0"/>
                <w:sz w:val="20"/>
                <w:szCs w:val="20"/>
              </w:rPr>
              <w:t xml:space="preserve"> interface Loopback0</w:t>
            </w:r>
            <w:r/>
          </w:p>
          <w:p w14:paraId="45304CC3">
            <w:pPr>
              <w:pStyle w:val="812"/>
              <w:bidi w:val="false"/>
              <w:spacing/>
              <w:ind/>
              <w:jc w:val="left"/>
              <w:rPr/>
            </w:pPr>
            <w:r>
              <w:rPr>
                <w:rFonts w:ascii="Courier New" w:hAnsi="Courier New"/>
                <w:b w:val="0"/>
                <w:bCs w:val="0"/>
                <w:sz w:val="20"/>
                <w:szCs w:val="20"/>
              </w:rPr>
              <w:t xml:space="preserve">  address-family ipv6 unicast</w:t>
            </w:r>
            <w:r/>
          </w:p>
          <w:p w14:paraId="022BBAA7">
            <w:pPr>
              <w:pStyle w:val="812"/>
              <w:bidi w:val="false"/>
              <w:spacing/>
              <w:ind/>
              <w:jc w:val="left"/>
              <w:rPr/>
            </w:pPr>
            <w:r>
              <w:rPr>
                <w:rFonts w:ascii="Courier New" w:hAnsi="Courier New"/>
                <w:b w:val="0"/>
                <w:bCs w:val="0"/>
                <w:sz w:val="20"/>
                <w:szCs w:val="20"/>
              </w:rPr>
              <w:t xml:space="preserve">  !</w:t>
            </w:r>
            <w:r/>
          </w:p>
          <w:p w14:paraId="5E21EB32">
            <w:pPr>
              <w:pStyle w:val="812"/>
              <w:bidi w:val="false"/>
              <w:spacing/>
              <w:ind/>
              <w:jc w:val="left"/>
              <w:rPr/>
            </w:pPr>
            <w:r>
              <w:rPr>
                <w:rFonts w:ascii="Courier New" w:hAnsi="Courier New"/>
                <w:b w:val="0"/>
                <w:bCs w:val="0"/>
                <w:sz w:val="20"/>
                <w:szCs w:val="20"/>
              </w:rPr>
              <w:t xml:space="preserve"> !</w:t>
            </w:r>
            <w:r/>
          </w:p>
          <w:p w14:paraId="4B30C42E">
            <w:pPr>
              <w:pStyle w:val="812"/>
              <w:bidi w:val="false"/>
              <w:spacing/>
              <w:ind/>
              <w:jc w:val="left"/>
              <w:rPr/>
            </w:pPr>
            <w:r>
              <w:rPr>
                <w:rFonts w:ascii="Courier New" w:hAnsi="Courier New"/>
                <w:b w:val="0"/>
                <w:bCs w:val="0"/>
                <w:sz w:val="20"/>
                <w:szCs w:val="20"/>
              </w:rPr>
              <w:t xml:space="preserve"> interface GigabitEthernet0/0/0/0.1920</w:t>
            </w:r>
            <w:r/>
          </w:p>
          <w:p w14:paraId="611A74E3">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address-family ipv6 unicast</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310F669">
      <w:pPr>
        <w:pStyle w:val="785"/>
        <w:spacing/>
        <w:ind/>
        <w:rPr/>
      </w:pPr>
      <w:r/>
      <w:r/>
    </w:p>
    <w:p w14:paraId="1C888D2E">
      <w:pPr>
        <w:pStyle w:val="744"/>
        <w:spacing/>
        <w:ind/>
        <w:rPr/>
      </w:pPr>
      <w:r>
        <w:t xml:space="preserve">Explanation</w:t>
      </w:r>
      <w:r/>
    </w:p>
    <w:p w14:paraId="38A0D4E0">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C8240EF">
            <w:pPr>
              <w:pStyle w:val="812"/>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ipv6 topology</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ECE03E2">
            <w:pPr>
              <w:pStyle w:val="812"/>
              <w:spacing/>
              <w:ind/>
              <w:jc w:val="left"/>
              <w:rPr>
                <w:rFonts w:ascii="Courier New" w:hAnsi="Courier New"/>
                <w:b w:val="0"/>
                <w:bCs w:val="0"/>
                <w:sz w:val="20"/>
                <w:szCs w:val="20"/>
                <w:highlight w:val="none"/>
                <w:lang w:val="en-US"/>
                <w14:ligatures w14:val="none"/>
              </w:rPr>
            </w:pPr>
            <w:r>
              <w:rPr>
                <w:rFonts w:ascii="Courier New" w:hAnsi="Courier New"/>
                <w:b w:val="0"/>
                <w:bCs w:val="0"/>
                <w:sz w:val="20"/>
                <w:szCs w:val="20"/>
                <w:highlight w:val="none"/>
                <w:lang w:val="en-US"/>
              </w:rPr>
              <w:t xml:space="preserve">show isis topology</w:t>
            </w:r>
            <w:r>
              <w:rPr>
                <w:rFonts w:ascii="Courier New" w:hAnsi="Courier New"/>
                <w:b w:val="0"/>
                <w:bCs w:val="0"/>
                <w:sz w:val="20"/>
                <w:szCs w:val="20"/>
                <w:highlight w:val="none"/>
                <w:lang w:val="en-US"/>
                <w14:ligatures w14:val="none"/>
              </w:rPr>
            </w:r>
            <w:r>
              <w:rPr>
                <w:rFonts w:ascii="Courier New" w:hAnsi="Courier New"/>
                <w:b w:val="0"/>
                <w:bCs w:val="0"/>
                <w:sz w:val="20"/>
                <w:szCs w:val="20"/>
                <w:highlight w:val="none"/>
                <w:lang w:val="en-US"/>
                <w14:ligatures w14:val="none"/>
              </w:rPr>
            </w:r>
          </w:p>
          <w:p w14:paraId="5C74A288">
            <w:pPr>
              <w:pStyle w:val="812"/>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lang w:val="en-US"/>
              </w:rPr>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BBD916D">
            <w:pPr>
              <w:pStyle w:val="812"/>
              <w:spacing/>
              <w:ind/>
              <w:jc w:val="left"/>
              <w:rPr>
                <w:rFonts w:ascii="Courier New" w:hAnsi="Courier New"/>
                <w:b w:val="0"/>
                <w:bCs w:val="0"/>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ios-xr</w:t>
            </w:r>
            <w:r>
              <w:rPr>
                <w:rFonts w:ascii="Courier New" w:hAnsi="Courier New"/>
                <w:b w:val="0"/>
                <w:bCs w:val="0"/>
                <w:sz w:val="20"/>
                <w:szCs w:val="20"/>
                <w:highlight w:val="none"/>
              </w:rPr>
              <w:t xml:space="preserve"> </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705B0E9">
            <w:pPr>
              <w:pStyle w:val="812"/>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utility egrep "NLPID|00-00"</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335E17AF">
            <w:pPr>
              <w:pStyle w:val="812"/>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BF4FD8E">
            <w:pPr>
              <w:pStyle w:val="812"/>
              <w:spacing/>
              <w:ind/>
              <w:jc w:val="left"/>
              <w:rPr>
                <w:rFonts w:ascii="Courier New" w:hAnsi="Courier New"/>
                <w:b/>
                <w:bCs/>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ios-xe</w:t>
            </w:r>
            <w:r>
              <w:rPr>
                <w:rFonts w:ascii="Courier New" w:hAnsi="Courier New"/>
                <w:b/>
                <w:bCs/>
                <w:sz w:val="20"/>
                <w:szCs w:val="20"/>
                <w:highlight w:val="none"/>
                <w14:ligatures w14:val="none"/>
              </w:rPr>
            </w:r>
            <w:r>
              <w:rPr>
                <w:rFonts w:ascii="Courier New" w:hAnsi="Courier New"/>
                <w:b/>
                <w:bCs/>
                <w:sz w:val="20"/>
                <w:szCs w:val="20"/>
                <w:highlight w:val="none"/>
                <w14:ligatures w14:val="none"/>
              </w:rPr>
            </w:r>
          </w:p>
          <w:p w14:paraId="1F4918CD">
            <w:pPr>
              <w:pStyle w:val="812"/>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in NLPID|00-00</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tc>
      </w:tr>
    </w:tbl>
    <w:p w14:paraId="7466E2A8">
      <w:pPr>
        <w:pStyle w:val="785"/>
        <w:spacing/>
        <w:ind/>
        <w:rPr/>
      </w:pPr>
      <w:r/>
      <w:r/>
    </w:p>
    <w:p w14:paraId="3BAD082D">
      <w:pPr>
        <w:pStyle w:val="785"/>
        <w:spacing/>
        <w:ind/>
        <w:rPr/>
      </w:pPr>
      <w:r/>
      <w:r/>
    </w:p>
    <w:p w14:paraId="474820DF">
      <w:pPr>
        <w:pStyle w:val="743"/>
        <w:spacing/>
        <w:ind/>
        <w:rPr/>
      </w:pPr>
      <w:r/>
      <w:bookmarkStart w:id="19" w:name="_Toc19"/>
      <w:r>
        <w:t xml:space="preserve">IPv6 Single to Multitopology</w:t>
      </w:r>
      <w:bookmarkEnd w:id="19"/>
      <w:r/>
      <w:r/>
    </w:p>
    <w:p w14:paraId="3B8D7C8E">
      <w:pPr>
        <w:pStyle w:val="744"/>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C20F4F7">
            <w:pPr>
              <w:pStyle w:val="812"/>
              <w:bidi w:val="false"/>
              <w:spacing/>
              <w:ind/>
              <w:jc w:val="left"/>
              <w:rPr>
                <w:b/>
                <w:bCs/>
              </w:rPr>
            </w:pPr>
            <w:r>
              <w:rPr>
                <w:rFonts w:ascii="Courier New" w:hAnsi="Courier New"/>
                <w:b/>
                <w:bCs/>
                <w:sz w:val="20"/>
                <w:szCs w:val="20"/>
              </w:rPr>
              <w:t xml:space="preserve"># IOS-XE</w:t>
            </w:r>
            <w:r>
              <w:rPr>
                <w:b/>
                <w:bCs/>
              </w:rPr>
            </w:r>
            <w:r>
              <w:rPr>
                <w:b/>
                <w:bCs/>
              </w:rPr>
            </w:r>
          </w:p>
          <w:p w14:paraId="0225B420">
            <w:pPr>
              <w:pStyle w:val="812"/>
              <w:bidi w:val="false"/>
              <w:spacing/>
              <w:ind/>
              <w:jc w:val="left"/>
              <w:rPr/>
            </w:pPr>
            <w:r>
              <w:rPr>
                <w:rFonts w:ascii="Courier New" w:hAnsi="Courier New"/>
                <w:b w:val="0"/>
                <w:bCs w:val="0"/>
                <w:sz w:val="20"/>
                <w:szCs w:val="20"/>
              </w:rPr>
              <w:t xml:space="preserve">config replace unix:labconfigs/isis.ipv6.st.cfg</w:t>
            </w:r>
            <w:r/>
          </w:p>
          <w:p w14:paraId="751BE0D6">
            <w:pPr>
              <w:pStyle w:val="812"/>
              <w:bidi w:val="false"/>
              <w:spacing/>
              <w:ind/>
              <w:jc w:val="left"/>
              <w:rPr/>
            </w:pPr>
            <w:r/>
            <w:r/>
          </w:p>
          <w:p w14:paraId="7143B60C">
            <w:pPr>
              <w:pStyle w:val="812"/>
              <w:bidi w:val="false"/>
              <w:spacing/>
              <w:ind/>
              <w:jc w:val="left"/>
              <w:rPr>
                <w:b/>
                <w:bCs/>
              </w:rPr>
            </w:pPr>
            <w:r>
              <w:rPr>
                <w:rFonts w:ascii="Courier New" w:hAnsi="Courier New"/>
                <w:b/>
                <w:bCs/>
                <w:sz w:val="20"/>
                <w:szCs w:val="20"/>
              </w:rPr>
              <w:t xml:space="preserve"># IOS-XR</w:t>
            </w:r>
            <w:r>
              <w:rPr>
                <w:b/>
                <w:bCs/>
              </w:rPr>
            </w:r>
            <w:r>
              <w:rPr>
                <w:b/>
                <w:bCs/>
              </w:rPr>
            </w:r>
          </w:p>
          <w:p w14:paraId="7FCEE6F7">
            <w:pPr>
              <w:pStyle w:val="812"/>
              <w:bidi w:val="false"/>
              <w:spacing/>
              <w:ind/>
              <w:jc w:val="left"/>
              <w:rPr/>
            </w:pPr>
            <w:r>
              <w:rPr>
                <w:rFonts w:ascii="Courier New" w:hAnsi="Courier New"/>
                <w:b w:val="0"/>
                <w:bCs w:val="0"/>
                <w:sz w:val="20"/>
                <w:szCs w:val="20"/>
              </w:rPr>
              <w:t xml:space="preserve">configure</w:t>
            </w:r>
            <w:r/>
          </w:p>
          <w:p w14:paraId="53D100BA">
            <w:pPr>
              <w:pStyle w:val="812"/>
              <w:bidi w:val="false"/>
              <w:spacing/>
              <w:ind/>
              <w:jc w:val="left"/>
              <w:rPr/>
            </w:pPr>
            <w:r>
              <w:rPr>
                <w:rFonts w:ascii="Courier New" w:hAnsi="Courier New"/>
                <w:b w:val="0"/>
                <w:bCs w:val="0"/>
                <w:sz w:val="20"/>
                <w:szCs w:val="20"/>
              </w:rPr>
              <w:t xml:space="preserve">load config:labconfigs/isis.ipv6.st.cfg</w:t>
            </w:r>
            <w:r/>
          </w:p>
          <w:p w14:paraId="590F20EA">
            <w:pPr>
              <w:pStyle w:val="812"/>
              <w:bidi w:val="false"/>
              <w:spacing/>
              <w:ind/>
              <w:jc w:val="left"/>
              <w:rPr/>
            </w:pPr>
            <w:r>
              <w:rPr>
                <w:rFonts w:ascii="Courier New" w:hAnsi="Courier New"/>
                <w:b w:val="0"/>
                <w:bCs w:val="0"/>
                <w:sz w:val="20"/>
                <w:szCs w:val="20"/>
              </w:rPr>
              <w:t xml:space="preserve">commit replace</w:t>
            </w:r>
            <w:r/>
          </w:p>
          <w:p w14:paraId="7FC744EA">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35ED9F">
      <w:pPr>
        <w:pStyle w:val="785"/>
        <w:spacing/>
        <w:ind/>
        <w:rPr/>
      </w:pPr>
      <w:r/>
      <w:r/>
    </w:p>
    <w:p w14:paraId="447C2112">
      <w:pPr>
        <w:shd w:val="clear" w:color="ffffff" w:fill="ffffff"/>
        <w:spacing w:after="0" w:before="300"/>
        <w:ind w:right="0" w:firstLine="0" w:left="0"/>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2001:db8::&lt;router num&gt;/128.</w:t>
      </w:r>
      <w:r/>
    </w:p>
    <w:p w14:paraId="0BFEF621">
      <w:pPr>
        <w:shd w:val="clear" w:color="ffffff" w:fill="ffffff"/>
        <w:spacing w:after="0" w:before="300"/>
        <w:ind w:right="0" w:firstLine="0" w:left="0"/>
        <w:rPr/>
      </w:pPr>
      <w:r>
        <w:rPr>
          <w:rFonts w:ascii="Inter" w:hAnsi="Inter" w:eastAsia="Inter" w:cs="Inter"/>
          <w:color w:val="1c1d1f"/>
        </w:rPr>
        <w:t xml:space="preserve">Single-topology IPv6 has already been setup. </w:t>
      </w:r>
      <w:r>
        <w:rPr>
          <w:rFonts w:ascii="Inter" w:hAnsi="Inter" w:eastAsia="Inter" w:cs="Inter"/>
          <w:b/>
          <w:bCs/>
          <w:color w:val="1c1d1f"/>
        </w:rPr>
        <w:t xml:space="preserve">Migrate </w:t>
      </w:r>
      <w:r>
        <w:rPr>
          <w:rFonts w:ascii="Inter" w:hAnsi="Inter" w:eastAsia="Inter" w:cs="Inter"/>
          <w:color w:val="1c1d1f"/>
        </w:rPr>
        <w:t xml:space="preserve">to </w:t>
      </w:r>
      <w:r>
        <w:rPr>
          <w:rFonts w:ascii="Inter" w:hAnsi="Inter" w:eastAsia="Inter" w:cs="Inter"/>
          <w:b/>
          <w:bCs/>
          <w:color w:val="1c1d1f"/>
        </w:rPr>
        <w:t xml:space="preserve">Multi-topology</w:t>
      </w:r>
      <w:r>
        <w:rPr>
          <w:rFonts w:ascii="Inter" w:hAnsi="Inter" w:eastAsia="Inter" w:cs="Inter"/>
          <w:color w:val="1c1d1f"/>
        </w:rPr>
        <w:t xml:space="preserve"> for IPv6 without breaking IPv4 or IPv6 reachability.</w:t>
      </w:r>
      <w:r/>
    </w:p>
    <w:p w14:paraId="54856A36">
      <w:pPr>
        <w:pStyle w:val="785"/>
        <w:spacing/>
        <w:ind/>
        <w:rPr/>
      </w:pPr>
      <w:r/>
      <w:r/>
    </w:p>
    <w:p w14:paraId="69C36A2A">
      <w:pPr>
        <w:pStyle w:val="744"/>
        <w:spacing/>
        <w:ind/>
        <w:rPr/>
      </w:pPr>
      <w:r>
        <w:rPr>
          <w:highlight w:val="none"/>
        </w:rPr>
        <w:t xml:space="preserve">Explanation</w:t>
      </w:r>
      <w:r/>
    </w:p>
    <w:p w14:paraId="771AF03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one, we </w:t>
      </w:r>
      <w:r>
        <w:rPr>
          <w:rFonts w:ascii="Inter" w:hAnsi="Inter" w:eastAsia="Inter" w:cs="Inter"/>
          <w:b/>
          <w:bCs/>
          <w:color w:val="1c1d1f"/>
        </w:rPr>
        <w:t xml:space="preserve">first </w:t>
      </w:r>
      <w:r>
        <w:rPr>
          <w:rFonts w:ascii="Inter" w:hAnsi="Inter" w:eastAsia="Inter" w:cs="Inter"/>
          <w:color w:val="1c1d1f"/>
        </w:rPr>
        <w:t xml:space="preserve">enable </w:t>
      </w:r>
      <w:r>
        <w:rPr>
          <w:rFonts w:ascii="Inter" w:hAnsi="Inter" w:eastAsia="Inter" w:cs="Inter"/>
          <w:b/>
          <w:bCs/>
          <w:color w:val="1c1d1f"/>
        </w:rPr>
        <w:t xml:space="preserve">wide-metrics everywhere</w:t>
      </w:r>
      <w:r>
        <w:rPr>
          <w:rFonts w:ascii="Inter" w:hAnsi="Inter" w:eastAsia="Inter" w:cs="Inter"/>
          <w:color w:val="1c1d1f"/>
        </w:rPr>
        <w:t xml:space="preserve">. This is because MT on IOS-XE requires wide metrics. We enable it using the transition method, in which both narrow and wide metrics are generated and received.</w:t>
      </w:r>
      <w:r>
        <w:rPr>
          <w:rFonts w:ascii="Inter" w:hAnsi="Inter" w:eastAsia="Inter" w:cs="Inter"/>
          <w:color w:val="1c1d1f"/>
          <w:highlight w:val="none"/>
        </w:rPr>
      </w:r>
      <w:r>
        <w:rPr>
          <w:rFonts w:ascii="Inter" w:hAnsi="Inter" w:eastAsia="Inter" w:cs="Inter"/>
          <w:color w:val="1c1d1f"/>
          <w:highlight w:val="none"/>
        </w:rPr>
      </w:r>
    </w:p>
    <w:p w14:paraId="759BBB96">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B783511">
            <w:pPr>
              <w:pStyle w:val="812"/>
              <w:bidi w:val="false"/>
              <w:spacing/>
              <w:ind/>
              <w:jc w:val="left"/>
              <w:rPr>
                <w:b/>
                <w:bCs/>
              </w:rPr>
            </w:pPr>
            <w:r>
              <w:rPr>
                <w:rFonts w:ascii="Courier New" w:hAnsi="Courier New"/>
                <w:b/>
                <w:bCs/>
                <w:sz w:val="20"/>
                <w:szCs w:val="20"/>
              </w:rPr>
              <w:t xml:space="preserve"># IOS-XE</w:t>
            </w:r>
            <w:r>
              <w:rPr>
                <w:b/>
                <w:bCs/>
              </w:rPr>
            </w:r>
            <w:r>
              <w:rPr>
                <w:b/>
                <w:bCs/>
              </w:rPr>
            </w:r>
          </w:p>
          <w:p w14:paraId="06AC89B9">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2781F537">
            <w:pPr>
              <w:pStyle w:val="812"/>
              <w:bidi w:val="false"/>
              <w:spacing/>
              <w:ind/>
              <w:jc w:val="left"/>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p>
          <w:p w14:paraId="2D3AA861">
            <w:pPr>
              <w:pStyle w:val="812"/>
              <w:bidi w:val="false"/>
              <w:spacing/>
              <w:ind/>
              <w:jc w:val="left"/>
              <w:rPr/>
            </w:pPr>
            <w:r/>
            <w:r/>
          </w:p>
          <w:p w14:paraId="7FCB85A8">
            <w:pPr>
              <w:pStyle w:val="812"/>
              <w:bidi w:val="false"/>
              <w:spacing/>
              <w:ind/>
              <w:jc w:val="left"/>
              <w:rPr>
                <w:b/>
                <w:bCs/>
              </w:rPr>
            </w:pPr>
            <w:r>
              <w:rPr>
                <w:rFonts w:ascii="Courier New" w:hAnsi="Courier New"/>
                <w:b/>
                <w:bCs/>
                <w:sz w:val="20"/>
                <w:szCs w:val="20"/>
              </w:rPr>
              <w:t xml:space="preserve"># IOS-XR</w:t>
            </w:r>
            <w:r>
              <w:rPr>
                <w:b/>
                <w:bCs/>
              </w:rPr>
            </w:r>
            <w:r>
              <w:rPr>
                <w:b/>
                <w:bCs/>
              </w:rPr>
            </w:r>
          </w:p>
          <w:p w14:paraId="447C880E">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E1CE772">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30E19332">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69EB903">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541C3897">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we can remove the transition style and use only wide-metrics.</w:t>
      </w:r>
      <w:r>
        <w:rPr>
          <w:rFonts w:ascii="Inter" w:hAnsi="Inter" w:eastAsia="Inter" w:cs="Inter"/>
          <w:color w:val="1c1d1f"/>
          <w:highlight w:val="none"/>
        </w:rPr>
      </w:r>
      <w:r>
        <w:rPr>
          <w:rFonts w:ascii="Inter" w:hAnsi="Inter" w:eastAsia="Inter" w:cs="Inter"/>
          <w:color w:val="1c1d1f"/>
          <w:highlight w:val="none"/>
        </w:rPr>
      </w:r>
    </w:p>
    <w:p w14:paraId="29075D35">
      <w:pPr>
        <w:shd w:val="clear" w:color="ffffff" w:fill="ffffff"/>
        <w:spacing w:after="0" w:before="0"/>
        <w:ind w:right="0" w:firstLine="0" w:left="0"/>
        <w:rPr>
          <w:rFonts w:ascii="Inter" w:hAnsi="Inter" w:eastAsia="Inter" w:cs="Inter"/>
          <w:sz w:val="24"/>
          <w:szCs w:val="24"/>
        </w:rPr>
      </w:pPr>
      <w:r>
        <w:rPr>
          <w:rFonts w:ascii="Inter" w:hAnsi="Inter" w:eastAsia="Inter" w:cs="Inter"/>
          <w:sz w:val="24"/>
        </w:rPr>
      </w:r>
      <w:r>
        <w:rPr>
          <w:rFonts w:ascii="Inter" w:hAnsi="Inter" w:eastAsia="Inter" w:cs="Inter"/>
          <w:sz w:val="24"/>
          <w:szCs w:val="24"/>
        </w:rPr>
      </w:r>
      <w:r>
        <w:rPr>
          <w:rFonts w:ascii="Inter" w:hAnsi="Inter" w:eastAsia="Inter" w:cs="Inter"/>
          <w:sz w:val="24"/>
          <w:szCs w:val="24"/>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DA42930">
            <w:pPr>
              <w:pStyle w:val="812"/>
              <w:bidi w:val="false"/>
              <w:spacing/>
              <w:ind/>
              <w:jc w:val="left"/>
              <w:rPr>
                <w:b/>
                <w:bCs/>
              </w:rPr>
            </w:pPr>
            <w:r>
              <w:rPr>
                <w:rFonts w:ascii="Courier New" w:hAnsi="Courier New"/>
                <w:b/>
                <w:bCs/>
                <w:sz w:val="20"/>
                <w:szCs w:val="20"/>
              </w:rPr>
              <w:t xml:space="preserve"># IOS-XE</w:t>
            </w:r>
            <w:r>
              <w:rPr>
                <w:b/>
                <w:bCs/>
              </w:rPr>
            </w:r>
            <w:r>
              <w:rPr>
                <w:b/>
                <w:bCs/>
              </w:rPr>
            </w:r>
          </w:p>
          <w:p w14:paraId="181C1A84">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BB3813C">
            <w:pPr>
              <w:pStyle w:val="812"/>
              <w:bidi w:val="false"/>
              <w:spacing/>
              <w:ind/>
              <w:jc w:val="left"/>
              <w:rPr/>
            </w:pPr>
            <w:r>
              <w:rPr>
                <w:rFonts w:ascii="Courier New" w:hAnsi="Courier New"/>
                <w:b w:val="0"/>
                <w:bCs w:val="0"/>
                <w:sz w:val="20"/>
                <w:szCs w:val="20"/>
                <w:highlight w:val="none"/>
              </w:rPr>
              <w:t xml:space="preserve">  metric-style wide</w:t>
            </w:r>
            <w:r/>
          </w:p>
          <w:p w14:paraId="002F89A7">
            <w:pPr>
              <w:pStyle w:val="812"/>
              <w:bidi w:val="false"/>
              <w:spacing/>
              <w:ind/>
              <w:jc w:val="left"/>
              <w:rPr/>
            </w:pPr>
            <w:r/>
            <w:r/>
          </w:p>
          <w:p w14:paraId="0E4DE28B">
            <w:pPr>
              <w:pStyle w:val="812"/>
              <w:bidi w:val="false"/>
              <w:spacing/>
              <w:ind/>
              <w:jc w:val="left"/>
              <w:rPr>
                <w:b/>
                <w:bCs/>
              </w:rPr>
            </w:pPr>
            <w:r>
              <w:rPr>
                <w:rFonts w:ascii="Courier New" w:hAnsi="Courier New"/>
                <w:b/>
                <w:bCs/>
                <w:sz w:val="20"/>
                <w:szCs w:val="20"/>
              </w:rPr>
              <w:t xml:space="preserve"># IOS-XR</w:t>
            </w:r>
            <w:r>
              <w:rPr>
                <w:b/>
                <w:bCs/>
              </w:rPr>
            </w:r>
            <w:r>
              <w:rPr>
                <w:b/>
                <w:bCs/>
              </w:rPr>
            </w:r>
          </w:p>
          <w:p w14:paraId="6F4323C2">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FDCE0DD">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53E0E566">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8EDEA06">
      <w:pPr>
        <w:shd w:val="clear" w:color="ffffff" w:fill="ffffff"/>
        <w:spacing w:after="0" w:before="0"/>
        <w:ind w:right="0" w:firstLine="0" w:left="0"/>
        <w:rPr>
          <w:rFonts w:ascii="Inter" w:hAnsi="Inter" w:eastAsia="Inter" w:cs="Inter"/>
          <w:sz w:val="24"/>
          <w:szCs w:val="24"/>
        </w:rPr>
      </w:pPr>
      <w:r>
        <w:rPr>
          <w:rFonts w:ascii="Inter" w:hAnsi="Inter" w:eastAsia="Inter" w:cs="Inter"/>
          <w:sz w:val="24"/>
          <w:szCs w:val="24"/>
        </w:rPr>
      </w:r>
      <w:r>
        <w:rPr>
          <w:rFonts w:ascii="Inter" w:hAnsi="Inter" w:eastAsia="Inter" w:cs="Inter"/>
          <w:sz w:val="24"/>
          <w:szCs w:val="24"/>
        </w:rPr>
      </w:r>
      <w:r>
        <w:rPr>
          <w:rFonts w:ascii="Inter" w:hAnsi="Inter" w:eastAsia="Inter" w:cs="Inter"/>
          <w:sz w:val="24"/>
          <w:szCs w:val="24"/>
        </w:rPr>
      </w:r>
    </w:p>
    <w:p w14:paraId="3BD17861">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two we enable multi-topology on all routers but with the </w:t>
      </w:r>
      <w:r>
        <w:rPr>
          <w:rFonts w:ascii="Inter" w:hAnsi="Inter" w:eastAsia="Inter" w:cs="Inter"/>
          <w:b/>
          <w:color w:val="1c1d1f"/>
          <w:sz w:val="24"/>
        </w:rPr>
        <w:t xml:space="preserve">transition</w:t>
      </w:r>
      <w:r>
        <w:rPr>
          <w:rFonts w:ascii="Inter" w:hAnsi="Inter" w:eastAsia="Inter" w:cs="Inter"/>
          <w:color w:val="1c1d1f"/>
        </w:rPr>
        <w:t xml:space="preserve"> keyword. This forces the router to continue generating the IPv6 reachability TLV which is used in single-topology.</w:t>
      </w:r>
      <w:r>
        <w:rPr>
          <w:rFonts w:ascii="Inter" w:hAnsi="Inter" w:eastAsia="Inter" w:cs="Inter"/>
          <w:color w:val="1c1d1f"/>
          <w:highlight w:val="none"/>
        </w:rPr>
      </w:r>
      <w:r>
        <w:rPr>
          <w:rFonts w:ascii="Inter" w:hAnsi="Inter" w:eastAsia="Inter" w:cs="Inter"/>
          <w:color w:val="1c1d1f"/>
          <w:highlight w:val="none"/>
        </w:rPr>
      </w:r>
    </w:p>
    <w:p w14:paraId="5C015783">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5D49B5E">
            <w:pPr>
              <w:pStyle w:val="812"/>
              <w:bidi w:val="false"/>
              <w:spacing/>
              <w:ind/>
              <w:jc w:val="left"/>
              <w:rPr>
                <w:b/>
                <w:bCs/>
              </w:rPr>
            </w:pPr>
            <w:r>
              <w:rPr>
                <w:rFonts w:ascii="Courier New" w:hAnsi="Courier New"/>
                <w:b/>
                <w:bCs/>
                <w:sz w:val="20"/>
                <w:szCs w:val="20"/>
              </w:rPr>
              <w:t xml:space="preserve"># IOS-XE</w:t>
            </w:r>
            <w:r>
              <w:rPr>
                <w:b/>
                <w:bCs/>
              </w:rPr>
            </w:r>
            <w:r>
              <w:rPr>
                <w:b/>
                <w:bCs/>
              </w:rPr>
            </w:r>
          </w:p>
          <w:p w14:paraId="57821870">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517C2446">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717A1934">
            <w:pPr>
              <w:pStyle w:val="812"/>
              <w:bidi w:val="false"/>
              <w:spacing/>
              <w:ind/>
              <w:jc w:val="left"/>
              <w:rPr/>
            </w:pPr>
            <w:r>
              <w:rPr>
                <w:rFonts w:ascii="Courier New" w:hAnsi="Courier New"/>
                <w:b w:val="0"/>
                <w:bCs w:val="0"/>
                <w:sz w:val="20"/>
                <w:szCs w:val="20"/>
                <w:highlight w:val="none"/>
              </w:rPr>
              <w:t xml:space="preserve">   multi-topology transition</w:t>
            </w:r>
            <w:r>
              <w:rPr>
                <w:rFonts w:ascii="Courier New" w:hAnsi="Courier New"/>
                <w:b w:val="0"/>
                <w:bCs w:val="0"/>
                <w:sz w:val="20"/>
                <w:szCs w:val="20"/>
                <w:highlight w:val="none"/>
              </w:rPr>
            </w:r>
            <w:r/>
          </w:p>
          <w:p w14:paraId="70ECD4EC">
            <w:pPr>
              <w:pStyle w:val="812"/>
              <w:bidi w:val="false"/>
              <w:spacing/>
              <w:ind/>
              <w:jc w:val="left"/>
              <w:rPr/>
            </w:pPr>
            <w:r/>
            <w:r/>
          </w:p>
          <w:p w14:paraId="60ADD882">
            <w:pPr>
              <w:pStyle w:val="812"/>
              <w:bidi w:val="false"/>
              <w:spacing/>
              <w:ind/>
              <w:jc w:val="left"/>
              <w:rPr>
                <w:b/>
                <w:bCs/>
              </w:rPr>
            </w:pPr>
            <w:r>
              <w:rPr>
                <w:rFonts w:ascii="Courier New" w:hAnsi="Courier New"/>
                <w:b/>
                <w:bCs/>
                <w:sz w:val="20"/>
                <w:szCs w:val="20"/>
              </w:rPr>
              <w:t xml:space="preserve"># IOS-XR</w:t>
            </w:r>
            <w:r>
              <w:rPr>
                <w:b/>
                <w:bCs/>
              </w:rPr>
            </w:r>
            <w:r>
              <w:rPr>
                <w:b/>
                <w:bCs/>
              </w:rPr>
            </w:r>
          </w:p>
          <w:p w14:paraId="4B3771B6">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3BFF2D20">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ipv6</w:t>
            </w:r>
            <w:r>
              <w:rPr>
                <w:rFonts w:ascii="Courier New" w:hAnsi="Courier New"/>
                <w:b w:val="0"/>
                <w:bCs w:val="0"/>
                <w:sz w:val="20"/>
                <w:szCs w:val="20"/>
                <w:highlight w:val="none"/>
              </w:rPr>
            </w:r>
            <w:r>
              <w:rPr>
                <w:rFonts w:ascii="Courier New" w:hAnsi="Courier New"/>
                <w:b w:val="0"/>
                <w:bCs w:val="0"/>
                <w:sz w:val="20"/>
                <w:szCs w:val="20"/>
                <w:highlight w:val="none"/>
              </w:rPr>
            </w:r>
          </w:p>
          <w:p w14:paraId="44161269">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no single-topology !!! no transition mode on IOS-XR</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DED7E5">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0BF42DB8">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Note that we lost reachability on XRv neighbors with this step because we had to enable multi-topology only. There is no “transition” mode in which XRv continues generating normal ST IPv6 prefix reachability TLVs. Specifically, when making the change first</w:t>
      </w:r>
      <w:r>
        <w:rPr>
          <w:rFonts w:ascii="Inter" w:hAnsi="Inter" w:eastAsia="Inter" w:cs="Inter"/>
          <w:color w:val="1c1d1f"/>
        </w:rPr>
        <w:t xml:space="preserve"> on routers R1-R6, and then on XR1, XR1 loses its reachability to XR2 prefixes. But it still has reachability to all routers R1-R6. We then turn ST off on XR2, and reachability is restored.</w:t>
      </w:r>
      <w:r>
        <w:rPr>
          <w:rFonts w:ascii="Inter" w:hAnsi="Inter" w:eastAsia="Inter" w:cs="Inter"/>
          <w:color w:val="1c1d1f"/>
          <w:highlight w:val="none"/>
        </w:rPr>
      </w:r>
      <w:r>
        <w:rPr>
          <w:rFonts w:ascii="Inter" w:hAnsi="Inter" w:eastAsia="Inter" w:cs="Inter"/>
          <w:color w:val="1c1d1f"/>
          <w:highlight w:val="none"/>
        </w:rPr>
      </w:r>
    </w:p>
    <w:p w14:paraId="2609E29C">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that all routers are running MT, we can turn the transition mode off.</w:t>
      </w:r>
      <w:r>
        <w:rPr>
          <w:rFonts w:ascii="Inter" w:hAnsi="Inter" w:eastAsia="Inter" w:cs="Inter"/>
          <w:color w:val="1c1d1f"/>
          <w:highlight w:val="none"/>
        </w:rPr>
      </w:r>
      <w:r>
        <w:rPr>
          <w:rFonts w:ascii="Inter" w:hAnsi="Inter" w:eastAsia="Inter" w:cs="Inter"/>
          <w:color w:val="1c1d1f"/>
          <w:highlight w:val="none"/>
        </w:rPr>
      </w:r>
    </w:p>
    <w:p w14:paraId="32487B4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F6024D0">
            <w:pPr>
              <w:pStyle w:val="812"/>
              <w:bidi w:val="false"/>
              <w:spacing/>
              <w:ind/>
              <w:jc w:val="left"/>
              <w:rPr>
                <w:b/>
                <w:bCs/>
              </w:rPr>
            </w:pPr>
            <w:r>
              <w:rPr>
                <w:rFonts w:ascii="Courier New" w:hAnsi="Courier New"/>
                <w:b/>
                <w:bCs/>
                <w:sz w:val="20"/>
                <w:szCs w:val="20"/>
              </w:rPr>
              <w:t xml:space="preserve"># IOS-XE</w:t>
            </w:r>
            <w:r>
              <w:rPr>
                <w:b/>
                <w:bCs/>
              </w:rPr>
            </w:r>
            <w:r>
              <w:rPr>
                <w:b/>
                <w:bCs/>
              </w:rPr>
            </w:r>
          </w:p>
          <w:p w14:paraId="181E22A4">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612F2C2">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5F854503">
            <w:pPr>
              <w:pStyle w:val="812"/>
              <w:bidi w:val="false"/>
              <w:spacing/>
              <w:ind/>
              <w:jc w:val="left"/>
              <w:rPr/>
            </w:pPr>
            <w:r>
              <w:rPr>
                <w:rFonts w:ascii="Courier New" w:hAnsi="Courier New"/>
                <w:b w:val="0"/>
                <w:bCs w:val="0"/>
                <w:sz w:val="20"/>
                <w:szCs w:val="20"/>
                <w:highlight w:val="none"/>
              </w:rPr>
              <w:t xml:space="preserve">   multi-topology</w:t>
            </w:r>
            <w:r/>
          </w:p>
        </w:tc>
      </w:tr>
    </w:tbl>
    <w:p w14:paraId="22503C19">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11C668D4">
      <w:pPr>
        <w:pStyle w:val="744"/>
        <w:spacing/>
        <w:ind/>
        <w:rPr/>
      </w:pPr>
      <w:r>
        <w:t xml:space="preserve">Summary</w:t>
      </w:r>
      <w:r/>
    </w:p>
    <w:p w14:paraId="52DEB68C">
      <w:pPr>
        <w:shd w:val="clear" w:color="ffffff" w:fill="ffffff"/>
        <w:spacing w:after="0" w:before="300"/>
        <w:ind w:right="0" w:firstLine="0" w:left="0"/>
        <w:rPr/>
      </w:pPr>
      <w:r>
        <w:rPr>
          <w:rFonts w:ascii="Inter" w:hAnsi="Inter" w:eastAsia="Inter" w:cs="Inter"/>
          <w:color w:val="1c1d1f"/>
        </w:rPr>
        <w:t xml:space="preserve">The </w:t>
      </w:r>
      <w:r>
        <w:rPr>
          <w:rFonts w:ascii="Inter" w:hAnsi="Inter" w:eastAsia="Inter" w:cs="Inter"/>
          <w:b/>
          <w:color w:val="1c1d1f"/>
          <w:sz w:val="24"/>
        </w:rPr>
        <w:t xml:space="preserve">transition</w:t>
      </w:r>
      <w:r>
        <w:rPr>
          <w:rFonts w:ascii="Inter" w:hAnsi="Inter" w:eastAsia="Inter" w:cs="Inter"/>
          <w:color w:val="1c1d1f"/>
        </w:rPr>
        <w:t xml:space="preserve"> keyword for multi-topology is only available on IOS-XE. When you use this keyword, the router continues generating IPv6 reachability TLVs (236) in addition to the MT IPv6 reachable prefixes TLV (237). This allows other routers that are still running in ST</w:t>
      </w:r>
      <w:r>
        <w:rPr>
          <w:rFonts w:ascii="Inter" w:hAnsi="Inter" w:eastAsia="Inter" w:cs="Inter"/>
          <w:color w:val="1c1d1f"/>
        </w:rPr>
        <w:t xml:space="preserve"> mode to continue to work.</w:t>
      </w:r>
      <w:r/>
    </w:p>
    <w:p w14:paraId="3F5E1CC0">
      <w:pPr>
        <w:pStyle w:val="785"/>
        <w:spacing/>
        <w:ind/>
        <w:rPr/>
      </w:pPr>
      <w:r>
        <w:rPr>
          <w:highlight w:val="none"/>
        </w:rPr>
      </w:r>
      <w:r>
        <w:rPr>
          <w:highlight w:val="none"/>
        </w:rPr>
      </w:r>
      <w:r/>
    </w:p>
    <w:p w14:paraId="0892AD06">
      <w:pPr>
        <w:pStyle w:val="743"/>
        <w:spacing/>
        <w:ind/>
        <w:rPr/>
      </w:pPr>
      <w:r/>
      <w:bookmarkStart w:id="20" w:name="_Toc20"/>
      <w:r>
        <w:t xml:space="preserve">Wide Metrics</w:t>
      </w:r>
      <w:bookmarkEnd w:id="20"/>
      <w:r/>
      <w:r/>
    </w:p>
    <w:p w14:paraId="66CFD1BA">
      <w:pPr>
        <w:pStyle w:val="744"/>
        <w:spacing/>
        <w:ind/>
        <w:rPr>
          <w:highlight w:val="none"/>
        </w:rPr>
      </w:pPr>
      <w:r>
        <w:t xml:space="preserve">Load Metric</w:t>
      </w:r>
      <w:r>
        <w:rPr>
          <w:highlight w:val="none"/>
        </w:rPr>
      </w:r>
      <w:r>
        <w:rPr>
          <w:highlight w:val="none"/>
        </w:rPr>
      </w:r>
    </w:p>
    <w:p w14:paraId="4B16D880">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980FE81">
            <w:pPr>
              <w:pStyle w:val="812"/>
              <w:bidi w:val="false"/>
              <w:spacing/>
              <w:ind/>
              <w:jc w:val="left"/>
              <w:rPr>
                <w:rFonts w:ascii="Courier New" w:hAnsi="Courier New"/>
                <w:b/>
                <w:bCs/>
                <w:sz w:val="20"/>
                <w:szCs w:val="20"/>
              </w:rPr>
            </w:pPr>
            <w:r>
              <w:rPr>
                <w:rFonts w:ascii="Courier New" w:hAnsi="Courier New"/>
                <w:b/>
                <w:bCs/>
                <w:sz w:val="20"/>
                <w:szCs w:val="20"/>
              </w:rPr>
              <w:t xml:space="preserve"># </w:t>
            </w:r>
            <w:r>
              <w:rPr>
                <w:rFonts w:ascii="Courier New" w:hAnsi="Courier New"/>
                <w:b/>
                <w:bCs/>
                <w:color w:val="ff0000"/>
                <w:sz w:val="20"/>
                <w:szCs w:val="20"/>
              </w:rPr>
              <w:t xml:space="preserve">CSR</w:t>
            </w:r>
            <w:r>
              <w:rPr>
                <w:rFonts w:ascii="Courier New" w:hAnsi="Courier New"/>
                <w:b/>
                <w:bCs/>
                <w:sz w:val="20"/>
                <w:szCs w:val="20"/>
              </w:rPr>
            </w:r>
            <w:r>
              <w:rPr>
                <w:rFonts w:ascii="Courier New" w:hAnsi="Courier New"/>
                <w:b/>
                <w:bCs/>
                <w:sz w:val="20"/>
                <w:szCs w:val="20"/>
              </w:rPr>
            </w:r>
          </w:p>
          <w:p w14:paraId="14DD152A">
            <w:pPr>
              <w:pStyle w:val="812"/>
              <w:bidi w:val="false"/>
              <w:spacing/>
              <w:ind/>
              <w:jc w:val="left"/>
              <w:rPr>
                <w:rFonts w:ascii="Courier New" w:hAnsi="Courier New"/>
                <w:b w:val="0"/>
                <w:bCs w:val="0"/>
                <w:sz w:val="20"/>
                <w:szCs w:val="20"/>
              </w:rPr>
            </w:pPr>
            <w:r>
              <w:rPr>
                <w:rFonts w:ascii="Courier New" w:hAnsi="Courier New"/>
                <w:b w:val="0"/>
                <w:bCs w:val="0"/>
                <w:sz w:val="20"/>
                <w:szCs w:val="20"/>
                <w:highlight w:val="none"/>
              </w:rPr>
            </w:r>
            <w:r>
              <w:rPr>
                <w:rFonts w:ascii="Courier New" w:hAnsi="Courier New"/>
                <w:b w:val="0"/>
                <w:bCs w:val="0"/>
                <w:sz w:val="20"/>
                <w:szCs w:val="20"/>
                <w:highlight w:val="none"/>
              </w:rPr>
              <w:t xml:space="preserve">configure replace tftp://10.0.0.2/configs/isis.inter.area.cfg</w:t>
            </w:r>
            <w:r>
              <w:rPr>
                <w:rFonts w:ascii="Courier New" w:hAnsi="Courier New"/>
                <w:b w:val="0"/>
                <w:bCs w:val="0"/>
                <w:sz w:val="20"/>
                <w:szCs w:val="20"/>
              </w:rPr>
            </w:r>
            <w:r>
              <w:rPr>
                <w:rFonts w:ascii="Courier New" w:hAnsi="Courier New"/>
                <w:b w:val="0"/>
                <w:bCs w:val="0"/>
                <w:sz w:val="20"/>
                <w:szCs w:val="20"/>
              </w:rPr>
            </w:r>
          </w:p>
          <w:p w14:paraId="655E5105">
            <w:pPr>
              <w:pStyle w:val="812"/>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18C29587">
            <w:pPr>
              <w:pStyle w:val="812"/>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14:paraId="724A071F">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14:paraId="4D57344F">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config:labconfigs/isis.inter.area.cfg</w:t>
            </w:r>
            <w:r>
              <w:rPr>
                <w:rFonts w:ascii="Courier New" w:hAnsi="Courier New"/>
                <w:b w:val="0"/>
                <w:bCs w:val="0"/>
                <w:sz w:val="20"/>
                <w:szCs w:val="20"/>
              </w:rPr>
            </w:r>
            <w:r>
              <w:rPr>
                <w:rFonts w:ascii="Courier New" w:hAnsi="Courier New"/>
                <w:b w:val="0"/>
                <w:bCs w:val="0"/>
                <w:sz w:val="20"/>
                <w:szCs w:val="20"/>
              </w:rPr>
            </w:r>
          </w:p>
          <w:p w14:paraId="4E6DDFE2">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14:paraId="5EBD79BB">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14:paraId="4E65E7B9">
      <w:pPr>
        <w:pStyle w:val="785"/>
        <w:spacing/>
        <w:ind/>
        <w:rPr/>
      </w:pPr>
      <w:r/>
      <w:r/>
    </w:p>
    <w:p w14:paraId="08E1789D">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Narrow metric TLVs is </w:t>
      </w:r>
      <w:r>
        <w:rPr>
          <w:rFonts w:ascii="Inter" w:hAnsi="Inter" w:eastAsia="Inter" w:cs="Inter"/>
          <w:b/>
          <w:bCs/>
          <w:color w:val="1c1d1f"/>
        </w:rPr>
        <w:t xml:space="preserve">6 bits</w:t>
      </w:r>
      <w:r>
        <w:rPr>
          <w:rFonts w:ascii="Inter" w:hAnsi="Inter" w:eastAsia="Inter" w:cs="Inter"/>
          <w:color w:val="1c1d1f"/>
        </w:rPr>
        <w:t xml:space="preserve">, so the max value is </w:t>
      </w:r>
      <w:r>
        <w:rPr>
          <w:rFonts w:ascii="Inter" w:hAnsi="Inter" w:eastAsia="Inter" w:cs="Inter"/>
          <w:b/>
          <w:bCs/>
          <w:color w:val="1c1d1f"/>
        </w:rPr>
        <w:t xml:space="preserve">63</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14:paraId="59BF4AE6">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p w14:paraId="4E7F64BF">
      <w:pPr>
        <w:pStyle w:val="785"/>
        <w:spacing/>
        <w:ind/>
        <w:rPr/>
      </w:pPr>
      <w:r>
        <mc:AlternateContent>
          <mc:Choice Requires="wpg">
            <w:drawing>
              <wp:inline xmlns:wp="http://schemas.openxmlformats.org/drawingml/2006/wordprocessingDrawing" distT="0" distB="0" distL="0" distR="0">
                <wp:extent cx="6332220" cy="1171973"/>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110" name=""/>
                        <pic:cNvPicPr>
                          <a:picLocks noChangeAspect="1"/>
                        </pic:cNvPicPr>
                        <pic:nvPr/>
                      </pic:nvPicPr>
                      <pic:blipFill rotWithShape="1">
                        <a:blip r:embed="rId47"/>
                        <a:stretch/>
                      </pic:blipFill>
                      <pic:spPr bwMode="auto">
                        <a:xfrm>
                          <a:off x="0" y="0"/>
                          <a:ext cx="6332220" cy="1171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98.60pt;height:92.28pt;mso-wrap-distance-left:0.00pt;mso-wrap-distance-top:0.00pt;mso-wrap-distance-right:0.00pt;mso-wrap-distance-bottom:0.00pt;z-index:1;" stroked="false">
                <v:imagedata r:id="rId47" o:title=""/>
                <o:lock v:ext="edit" rotation="t"/>
              </v:shape>
            </w:pict>
          </mc:Fallback>
        </mc:AlternateContent>
      </w:r>
      <w:r/>
    </w:p>
    <w:p w14:paraId="4B7062A8">
      <w:pPr>
        <w:shd w:val="clear" w:color="ffffff" w:fill="ffffff"/>
        <w:spacing w:after="0" w:before="300"/>
        <w:ind w:right="0" w:firstLine="0" w:left="0"/>
        <w:rPr/>
      </w:pPr>
      <w:r>
        <w:rPr>
          <w:rFonts w:ascii="Inter" w:hAnsi="Inter" w:eastAsia="Inter" w:cs="Inter"/>
          <w:color w:val="1c1d1f"/>
        </w:rPr>
        <w:t xml:space="preserve">Redistribute a route on R1 into level 1 and notice the behavior.</w:t>
      </w:r>
      <w:r/>
    </w:p>
    <w:p w14:paraId="0C98C052">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057A287">
            <w:pPr>
              <w:pStyle w:val="812"/>
              <w:bidi w:val="false"/>
              <w:spacing/>
              <w:ind/>
              <w:jc w:val="left"/>
              <w:rPr/>
            </w:pPr>
            <w:r>
              <w:rPr>
                <w:rFonts w:ascii="Courier New" w:hAnsi="Courier New"/>
                <w:b/>
                <w:bCs/>
                <w:sz w:val="20"/>
                <w:szCs w:val="20"/>
              </w:rPr>
              <w:t xml:space="preserve"># R1</w:t>
            </w:r>
            <w:r/>
          </w:p>
          <w:p w14:paraId="5978DAE9">
            <w:pPr>
              <w:pStyle w:val="812"/>
              <w:bidi w:val="false"/>
              <w:spacing/>
              <w:ind/>
              <w:jc w:val="left"/>
              <w:rPr/>
            </w:pPr>
            <w:r>
              <w:rPr>
                <w:rFonts w:ascii="Courier New" w:hAnsi="Courier New"/>
                <w:b w:val="0"/>
                <w:bCs w:val="0"/>
                <w:sz w:val="20"/>
                <w:szCs w:val="20"/>
              </w:rPr>
              <w:t xml:space="preserve">int lo100</w:t>
            </w:r>
            <w:r/>
          </w:p>
          <w:p w14:paraId="5DBB3549">
            <w:pPr>
              <w:pStyle w:val="812"/>
              <w:bidi w:val="false"/>
              <w:spacing/>
              <w:ind/>
              <w:jc w:val="left"/>
              <w:rPr/>
            </w:pPr>
            <w:r>
              <w:rPr>
                <w:rFonts w:ascii="Courier New" w:hAnsi="Courier New"/>
                <w:b w:val="0"/>
                <w:bCs w:val="0"/>
                <w:sz w:val="20"/>
                <w:szCs w:val="20"/>
              </w:rPr>
              <w:t xml:space="preserve"> ip add 100.1.1.1 255.255.255.255</w:t>
            </w:r>
            <w:r/>
          </w:p>
          <w:p w14:paraId="2F15FA57">
            <w:pPr>
              <w:pStyle w:val="812"/>
              <w:bidi w:val="false"/>
              <w:spacing/>
              <w:ind/>
              <w:jc w:val="left"/>
              <w:rPr/>
            </w:pPr>
            <w:r>
              <w:rPr>
                <w:rFonts w:ascii="Courier New" w:hAnsi="Courier New"/>
                <w:b w:val="0"/>
                <w:bCs w:val="0"/>
                <w:sz w:val="20"/>
                <w:szCs w:val="20"/>
              </w:rPr>
              <w:t xml:space="preserve">!</w:t>
            </w:r>
            <w:r/>
          </w:p>
          <w:p w14:paraId="263CFFA9">
            <w:pPr>
              <w:pStyle w:val="812"/>
              <w:bidi w:val="false"/>
              <w:spacing/>
              <w:ind/>
              <w:jc w:val="left"/>
              <w:rPr/>
            </w:pPr>
            <w:r>
              <w:rPr>
                <w:rFonts w:ascii="Courier New" w:hAnsi="Courier New"/>
                <w:b w:val="0"/>
                <w:bCs w:val="0"/>
                <w:sz w:val="20"/>
                <w:szCs w:val="20"/>
              </w:rPr>
              <w:t xml:space="preserve">route-map LO100</w:t>
            </w:r>
            <w:r/>
          </w:p>
          <w:p w14:paraId="17B9583D">
            <w:pPr>
              <w:pStyle w:val="812"/>
              <w:bidi w:val="false"/>
              <w:spacing/>
              <w:ind/>
              <w:jc w:val="left"/>
              <w:rPr/>
            </w:pPr>
            <w:r>
              <w:rPr>
                <w:rFonts w:ascii="Courier New" w:hAnsi="Courier New"/>
                <w:b w:val="0"/>
                <w:bCs w:val="0"/>
                <w:sz w:val="20"/>
                <w:szCs w:val="20"/>
              </w:rPr>
              <w:t xml:space="preserve"> match int lo100</w:t>
            </w:r>
            <w:r/>
          </w:p>
          <w:p w14:paraId="27BA502C">
            <w:pPr>
              <w:pStyle w:val="812"/>
              <w:bidi w:val="false"/>
              <w:spacing/>
              <w:ind/>
              <w:jc w:val="left"/>
              <w:rPr/>
            </w:pPr>
            <w:r>
              <w:rPr>
                <w:rFonts w:ascii="Courier New" w:hAnsi="Courier New"/>
                <w:b w:val="0"/>
                <w:bCs w:val="0"/>
                <w:sz w:val="20"/>
                <w:szCs w:val="20"/>
              </w:rPr>
              <w:t xml:space="preserve">!</w:t>
            </w:r>
            <w:r/>
          </w:p>
          <w:p w14:paraId="09906A73">
            <w:pPr>
              <w:pStyle w:val="812"/>
              <w:bidi w:val="false"/>
              <w:spacing/>
              <w:ind/>
              <w:jc w:val="left"/>
              <w:rPr/>
            </w:pPr>
            <w:r>
              <w:rPr>
                <w:rFonts w:ascii="Courier New" w:hAnsi="Courier New"/>
                <w:b w:val="0"/>
                <w:bCs w:val="0"/>
                <w:sz w:val="20"/>
                <w:szCs w:val="20"/>
              </w:rPr>
              <w:t xml:space="preserve">router isis</w:t>
            </w:r>
            <w:r/>
          </w:p>
          <w:p w14:paraId="09778524">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redistribute connect route-map LO100 level-1</w:t>
            </w:r>
            <w:r>
              <w:rPr>
                <w:rFonts w:ascii="Courier New" w:hAnsi="Courier New"/>
                <w:b w:val="0"/>
                <w:bCs w:val="0"/>
                <w:sz w:val="20"/>
                <w:szCs w:val="20"/>
              </w:rPr>
            </w:r>
            <w:r>
              <w:rPr>
                <w:rFonts w:ascii="Courier New" w:hAnsi="Courier New"/>
                <w:b w:val="0"/>
                <w:bCs w:val="0"/>
                <w:sz w:val="20"/>
                <w:szCs w:val="20"/>
              </w:rPr>
            </w:r>
          </w:p>
        </w:tc>
      </w:tr>
    </w:tbl>
    <w:p w14:paraId="0AB48806">
      <w:pPr>
        <w:pStyle w:val="785"/>
        <w:spacing/>
        <w:ind/>
        <w:rPr/>
      </w:pPr>
      <w:r/>
      <w:r/>
    </w:p>
    <w:p w14:paraId="117D2803">
      <w:pPr>
        <w:pStyle w:val="785"/>
        <w:spacing/>
        <w:ind/>
        <w:rPr>
          <w:highlight w:val="none"/>
        </w:rPr>
      </w:pPr>
      <w:r>
        <w:rPr>
          <w:highlight w:val="none"/>
        </w:rPr>
      </w:r>
      <w:r>
        <mc:AlternateContent>
          <mc:Choice Requires="wpg">
            <w:drawing>
              <wp:inline xmlns:wp="http://schemas.openxmlformats.org/drawingml/2006/wordprocessingDrawing" distT="0" distB="0" distL="0" distR="0">
                <wp:extent cx="5891235" cy="2452083"/>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1322" name=""/>
                        <pic:cNvPicPr>
                          <a:picLocks noChangeAspect="1"/>
                        </pic:cNvPicPr>
                        <pic:nvPr/>
                      </pic:nvPicPr>
                      <pic:blipFill rotWithShape="1">
                        <a:blip r:embed="rId48"/>
                        <a:stretch/>
                      </pic:blipFill>
                      <pic:spPr bwMode="auto">
                        <a:xfrm flipH="0" flipV="0">
                          <a:off x="0" y="0"/>
                          <a:ext cx="5891234" cy="2452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3.88pt;height:193.08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14:paraId="4B706A47">
      <w:pPr>
        <w:pStyle w:val="785"/>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50D79E6">
            <w:pPr>
              <w:pStyle w:val="812"/>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14:paraId="56DC4453">
            <w:pPr>
              <w:pStyle w:val="812"/>
              <w:bidi w:val="false"/>
              <w:spacing/>
              <w:ind/>
              <w:jc w:val="left"/>
              <w:rPr/>
            </w:pPr>
            <w:r>
              <w:rPr>
                <w:rFonts w:ascii="Courier New" w:hAnsi="Courier New"/>
                <w:b w:val="0"/>
                <w:bCs w:val="0"/>
                <w:sz w:val="20"/>
                <w:szCs w:val="20"/>
              </w:rPr>
              <w:t xml:space="preserve">#R1</w:t>
            </w:r>
            <w:r/>
          </w:p>
          <w:p w14:paraId="6DCF0101">
            <w:pPr>
              <w:pStyle w:val="812"/>
              <w:bidi w:val="false"/>
              <w:spacing/>
              <w:ind/>
              <w:jc w:val="left"/>
              <w:rPr/>
            </w:pPr>
            <w:r>
              <w:rPr>
                <w:rFonts w:ascii="Courier New" w:hAnsi="Courier New"/>
                <w:b w:val="0"/>
                <w:bCs w:val="0"/>
                <w:sz w:val="20"/>
                <w:szCs w:val="20"/>
              </w:rPr>
              <w:t xml:space="preserve">router isis</w:t>
            </w:r>
            <w:r/>
          </w:p>
          <w:p w14:paraId="16F7A9EF">
            <w:pPr>
              <w:pStyle w:val="812"/>
              <w:bidi w:val="false"/>
              <w:spacing/>
              <w:ind/>
              <w:jc w:val="left"/>
              <w:rPr>
                <w:rFonts w:ascii="Courier New" w:hAnsi="Courier New"/>
                <w:b w:val="0"/>
                <w:bCs w:val="0"/>
                <w:sz w:val="20"/>
                <w:szCs w:val="20"/>
              </w:rPr>
            </w:pPr>
            <w:r>
              <w:rPr>
                <w:rFonts w:ascii="Courier New" w:hAnsi="Courier New"/>
                <w:b w:val="0"/>
                <w:bCs w:val="0"/>
                <w:sz w:val="20"/>
                <w:szCs w:val="20"/>
              </w:rPr>
              <w:t xml:space="preserve"> metric-style </w:t>
            </w:r>
            <w:r>
              <w:rPr>
                <w:rFonts w:ascii="Courier New" w:hAnsi="Courier New"/>
                <w:b w:val="0"/>
                <w:bCs w:val="0"/>
                <w:color w:val="ff0000"/>
                <w:sz w:val="20"/>
                <w:szCs w:val="20"/>
              </w:rPr>
              <w:t xml:space="preserve">transition</w:t>
            </w:r>
            <w:r>
              <w:rPr>
                <w:rFonts w:ascii="Courier New" w:hAnsi="Courier New"/>
                <w:b w:val="0"/>
                <w:bCs w:val="0"/>
                <w:sz w:val="20"/>
                <w:szCs w:val="20"/>
              </w:rPr>
            </w:r>
            <w:r>
              <w:rPr>
                <w:rFonts w:ascii="Courier New" w:hAnsi="Courier New"/>
                <w:b w:val="0"/>
                <w:bCs w:val="0"/>
                <w:sz w:val="20"/>
                <w:szCs w:val="20"/>
              </w:rPr>
            </w:r>
          </w:p>
        </w:tc>
      </w:tr>
    </w:tbl>
    <w:p w14:paraId="20968C29">
      <w:pPr>
        <w:pStyle w:val="785"/>
        <w:spacing/>
        <w:ind/>
        <w:rPr/>
      </w:pPr>
      <w:r/>
      <w:r/>
    </w:p>
    <w:p w14:paraId="08B55EA9">
      <w:pPr>
        <w:pStyle w:val="785"/>
        <w:spacing/>
        <w:ind/>
        <w:rPr/>
      </w:pPr>
      <w:r>
        <w:rPr>
          <w:highlight w:val="none"/>
        </w:rPr>
      </w:r>
      <w:r>
        <w:rPr>
          <w:highlight w:val="none"/>
        </w:rPr>
      </w:r>
      <w:r/>
    </w:p>
    <w:p w14:paraId="61436811">
      <w:pPr>
        <w:pStyle w:val="743"/>
        <w:spacing/>
        <w:ind/>
        <w:rPr/>
      </w:pPr>
      <w:r>
        <w:t xml:space="preserve">Route Filtering</w:t>
      </w:r>
      <w:r/>
    </w:p>
    <w:p w14:paraId="1C96AA5D">
      <w:pPr>
        <w:pStyle w:val="785"/>
        <w:spacing/>
        <w:ind/>
        <w:rPr/>
      </w:pPr>
      <w:r>
        <mc:AlternateContent>
          <mc:Choice Requires="wpg">
            <w:drawing>
              <wp:inline xmlns:wp="http://schemas.openxmlformats.org/drawingml/2006/wordprocessingDrawing" distT="0" distB="0" distL="0" distR="0">
                <wp:extent cx="6332220" cy="422148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97720" name=""/>
                        <pic:cNvPicPr>
                          <a:picLocks noChangeAspect="1"/>
                        </pic:cNvPicPr>
                        <pic:nvPr/>
                      </pic:nvPicPr>
                      <pic:blipFill rotWithShape="1">
                        <a:blip r:embed="rId49"/>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98.60pt;height:332.40pt;mso-wrap-distance-left:0.00pt;mso-wrap-distance-top:0.00pt;mso-wrap-distance-right:0.00pt;mso-wrap-distance-bottom:0.00pt;z-index:1;" stroked="false">
                <v:imagedata r:id="rId49" o:title=""/>
                <o:lock v:ext="edit" rotation="t"/>
              </v:shape>
            </w:pict>
          </mc:Fallback>
        </mc:AlternateContent>
      </w:r>
      <w:r/>
    </w:p>
    <w:p w14:paraId="74F0B67B">
      <w:pPr>
        <w:pStyle w:val="744"/>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3E70CE1">
            <w:pPr>
              <w:pStyle w:val="812"/>
              <w:bidi w:val="false"/>
              <w:spacing/>
              <w:ind/>
              <w:jc w:val="left"/>
              <w:rPr>
                <w:b/>
                <w:bCs/>
              </w:rPr>
            </w:pPr>
            <w:r>
              <w:rPr>
                <w:rFonts w:ascii="Courier New" w:hAnsi="Courier New"/>
                <w:b/>
                <w:bCs/>
                <w:sz w:val="20"/>
                <w:szCs w:val="20"/>
              </w:rPr>
              <w:t xml:space="preserve"># IOS-XE</w:t>
            </w:r>
            <w:r>
              <w:rPr>
                <w:b/>
                <w:bCs/>
              </w:rPr>
            </w:r>
            <w:r>
              <w:rPr>
                <w:b/>
                <w:bCs/>
              </w:rPr>
            </w:r>
          </w:p>
          <w:p w14:paraId="4337C146">
            <w:pPr>
              <w:pStyle w:val="812"/>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264689CD">
            <w:pPr>
              <w:pStyle w:val="812"/>
              <w:bidi w:val="false"/>
              <w:spacing/>
              <w:ind/>
              <w:jc w:val="left"/>
              <w:rPr/>
            </w:pPr>
            <w:r/>
            <w:r/>
          </w:p>
          <w:p w14:paraId="6073210A">
            <w:pPr>
              <w:pStyle w:val="812"/>
              <w:bidi w:val="false"/>
              <w:spacing/>
              <w:ind/>
              <w:jc w:val="left"/>
              <w:rPr>
                <w:b/>
                <w:bCs/>
              </w:rPr>
            </w:pPr>
            <w:r>
              <w:rPr>
                <w:rFonts w:ascii="Courier New" w:hAnsi="Courier New"/>
                <w:b/>
                <w:bCs/>
                <w:sz w:val="20"/>
                <w:szCs w:val="20"/>
              </w:rPr>
              <w:t xml:space="preserve"># IOS-XR</w:t>
            </w:r>
            <w:r>
              <w:rPr>
                <w:b/>
                <w:bCs/>
              </w:rPr>
            </w:r>
            <w:r>
              <w:rPr>
                <w:b/>
                <w:bCs/>
              </w:rPr>
            </w:r>
          </w:p>
          <w:p w14:paraId="0B7B219A">
            <w:pPr>
              <w:pStyle w:val="812"/>
              <w:bidi w:val="false"/>
              <w:spacing/>
              <w:ind/>
              <w:jc w:val="left"/>
              <w:rPr/>
            </w:pPr>
            <w:r>
              <w:rPr>
                <w:rFonts w:ascii="Courier New" w:hAnsi="Courier New"/>
                <w:b w:val="0"/>
                <w:bCs w:val="0"/>
                <w:sz w:val="20"/>
                <w:szCs w:val="20"/>
              </w:rPr>
              <w:t xml:space="preserve">configure</w:t>
            </w:r>
            <w:r/>
          </w:p>
          <w:p w14:paraId="11F6EDF5">
            <w:pPr>
              <w:pStyle w:val="812"/>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p>
          <w:p w14:paraId="26E3E578">
            <w:pPr>
              <w:pStyle w:val="812"/>
              <w:bidi w:val="false"/>
              <w:spacing/>
              <w:ind/>
              <w:jc w:val="left"/>
              <w:rPr/>
            </w:pPr>
            <w:r>
              <w:rPr>
                <w:rFonts w:ascii="Courier New" w:hAnsi="Courier New"/>
                <w:b w:val="0"/>
                <w:bCs w:val="0"/>
                <w:sz w:val="20"/>
                <w:szCs w:val="20"/>
              </w:rPr>
              <w:t xml:space="preserve">commit replace</w:t>
            </w:r>
            <w:r/>
          </w:p>
          <w:p w14:paraId="6EC090B3">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6F3D5A1">
      <w:pPr>
        <w:pStyle w:val="785"/>
        <w:spacing/>
        <w:ind/>
        <w:rPr/>
      </w:pPr>
      <w:r/>
      <w:r/>
    </w:p>
    <w:p w14:paraId="3CEE7B88">
      <w:pPr>
        <w:shd w:val="clear" w:color="ffffff" w:fill="ffffff"/>
        <w:spacing w:after="0" w:before="300"/>
        <w:ind w:right="0" w:firstLine="0" w:left="0"/>
        <w:rPr>
          <w:highlight w:val="none"/>
        </w:rPr>
      </w:pPr>
      <w:r>
        <w:rPr>
          <w:rFonts w:ascii="Inter" w:hAnsi="Inter" w:eastAsia="Inter" w:cs="Inter"/>
          <w:color w:val="1c1d1f"/>
        </w:rPr>
        <w:t xml:space="preserve">On </w:t>
      </w:r>
      <w:r>
        <w:rPr>
          <w:rFonts w:ascii="Inter" w:hAnsi="Inter" w:eastAsia="Inter" w:cs="Inter"/>
          <w:b/>
          <w:bCs/>
          <w:color w:val="1c1d1f"/>
        </w:rPr>
        <w:t xml:space="preserve">XR2</w:t>
      </w:r>
      <w:r>
        <w:rPr>
          <w:rFonts w:ascii="Inter" w:hAnsi="Inter" w:eastAsia="Inter" w:cs="Inter"/>
          <w:color w:val="1c1d1f"/>
        </w:rPr>
        <w:t xml:space="preserve">, configure </w:t>
      </w:r>
      <w:r>
        <w:rPr>
          <w:rFonts w:ascii="Inter" w:hAnsi="Inter" w:eastAsia="Inter" w:cs="Inter"/>
          <w:b/>
          <w:bCs/>
          <w:color w:val="1c1d1f"/>
        </w:rPr>
        <w:t xml:space="preserve">Lo20 </w:t>
      </w:r>
      <w:r>
        <w:rPr>
          <w:rFonts w:ascii="Inter" w:hAnsi="Inter" w:eastAsia="Inter" w:cs="Inter"/>
          <w:color w:val="1c1d1f"/>
        </w:rPr>
        <w:t xml:space="preserve">with IP </w:t>
      </w:r>
      <w:r>
        <w:rPr>
          <w:rFonts w:ascii="Inter" w:hAnsi="Inter" w:eastAsia="Inter" w:cs="Inter"/>
          <w:b/>
          <w:bCs/>
          <w:color w:val="1c1d1f"/>
        </w:rPr>
        <w:t xml:space="preserve">200.20.20.20/32</w:t>
      </w:r>
      <w:r>
        <w:rPr>
          <w:rFonts w:ascii="Inter" w:hAnsi="Inter" w:eastAsia="Inter" w:cs="Inter"/>
          <w:color w:val="1c1d1f"/>
        </w:rPr>
        <w:t xml:space="preserve">. Redistribute this into ISIS with </w:t>
      </w:r>
      <w:r>
        <w:rPr>
          <w:rFonts w:ascii="Inter" w:hAnsi="Inter" w:eastAsia="Inter" w:cs="Inter"/>
          <w:b/>
          <w:bCs/>
          <w:color w:val="1c1d1f"/>
        </w:rPr>
        <w:t xml:space="preserve">tag=20</w:t>
      </w:r>
      <w:r>
        <w:rPr>
          <w:rFonts w:ascii="Inter" w:hAnsi="Inter" w:eastAsia="Inter" w:cs="Inter"/>
          <w:color w:val="1c1d1f"/>
        </w:rPr>
        <w:t xml:space="preserve">.</w:t>
      </w:r>
      <w:r>
        <w:rPr>
          <w:highlight w:val="none"/>
        </w:rPr>
      </w:r>
      <w:r>
        <w:rPr>
          <w:highlight w:val="none"/>
        </w:rPr>
      </w:r>
    </w:p>
    <w:p w14:paraId="753EABD7">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On </w:t>
      </w:r>
      <w:r>
        <w:rPr>
          <w:rFonts w:ascii="Inter" w:hAnsi="Inter" w:eastAsia="Inter" w:cs="Inter"/>
          <w:b/>
          <w:bCs/>
          <w:color w:val="1c1d1f"/>
        </w:rPr>
        <w:t xml:space="preserve">R3 </w:t>
      </w:r>
      <w:r>
        <w:rPr>
          <w:rFonts w:ascii="Inter" w:hAnsi="Inter" w:eastAsia="Inter" w:cs="Inter"/>
          <w:color w:val="1c1d1f"/>
        </w:rPr>
        <w:t xml:space="preserve">and </w:t>
      </w:r>
      <w:r>
        <w:rPr>
          <w:rFonts w:ascii="Inter" w:hAnsi="Inter" w:eastAsia="Inter" w:cs="Inter"/>
          <w:b/>
          <w:bCs/>
          <w:color w:val="1c1d1f"/>
        </w:rPr>
        <w:t xml:space="preserve">R4</w:t>
      </w:r>
      <w:r>
        <w:rPr>
          <w:rFonts w:ascii="Inter" w:hAnsi="Inter" w:eastAsia="Inter" w:cs="Inter"/>
          <w:color w:val="1c1d1f"/>
        </w:rPr>
        <w:t xml:space="preserve">, filter routes with tag=20 from being redistributed into L1. Allow all other L2 routes to be redistributed.</w:t>
      </w:r>
      <w:r>
        <w:rPr>
          <w:rFonts w:ascii="Inter" w:hAnsi="Inter" w:eastAsia="Inter" w:cs="Inter"/>
          <w:color w:val="1c1d1f"/>
          <w:highlight w:val="none"/>
        </w:rPr>
      </w:r>
      <w:r>
        <w:rPr>
          <w:rFonts w:ascii="Inter" w:hAnsi="Inter" w:eastAsia="Inter" w:cs="Inter"/>
          <w:color w:val="1c1d1f"/>
          <w:highlight w:val="none"/>
        </w:rPr>
      </w:r>
    </w:p>
    <w:p w14:paraId="42B12B19">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62F5AD64">
      <w:pPr>
        <w:pStyle w:val="744"/>
        <w:numPr>
          <w:ilvl w:val="1"/>
          <w:numId w:val="1"/>
        </w:numPr>
        <w:spacing/>
        <w:ind/>
        <w:rPr/>
      </w:pPr>
      <w:r>
        <w:t xml:space="preserve">Answer</w:t>
      </w:r>
      <w:r/>
    </w:p>
    <w:p w14:paraId="44B4B055">
      <w:pPr>
        <w:shd w:val="clear" w:color="ffffff" w:fill="ffffff"/>
        <w:spacing w:after="0" w:before="300"/>
        <w:ind w:right="0" w:firstLine="0" w:left="0"/>
        <w:rPr/>
      </w:pPr>
      <w:r>
        <w:rPr>
          <w:rFonts w:ascii="Inter" w:hAnsi="Inter" w:eastAsia="Inter" w:cs="Inter"/>
          <w:color w:val="1c1d1f"/>
        </w:rPr>
        <w:t xml:space="preserve">First we must switch to wide-style metrics to use tags. The narrow metric external IP reachability TLV does not have a tag field.</w:t>
      </w:r>
      <w:r/>
    </w:p>
    <w:p w14:paraId="039A2507">
      <w:pPr>
        <w:pStyle w:val="785"/>
        <w:spacing/>
        <w:ind/>
        <w:rPr/>
      </w:pPr>
      <w:r/>
      <w:r/>
    </w:p>
    <w:p w14:paraId="2CBFA079">
      <w:pPr>
        <w:pStyle w:val="785"/>
        <w:spacing/>
        <w:ind/>
        <w:rPr>
          <w:highlight w:val="none"/>
        </w:rPr>
      </w:pPr>
      <w:r>
        <w:t xml:space="preserve">Redistribute with correct tag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BC2F2C0">
            <w:pPr>
              <w:pStyle w:val="812"/>
              <w:bidi w:val="false"/>
              <w:spacing/>
              <w:ind/>
              <w:jc w:val="left"/>
              <w:rPr>
                <w:b/>
                <w:bCs/>
              </w:rPr>
            </w:pPr>
            <w:r>
              <w:rPr>
                <w:rFonts w:ascii="Courier New" w:hAnsi="Courier New"/>
                <w:b/>
                <w:bCs/>
                <w:sz w:val="20"/>
                <w:szCs w:val="20"/>
              </w:rPr>
              <w:t xml:space="preserve"># XR2</w:t>
            </w:r>
            <w:r>
              <w:rPr>
                <w:b/>
                <w:bCs/>
              </w:rPr>
            </w:r>
            <w:r>
              <w:rPr>
                <w:b/>
                <w:bCs/>
              </w:rPr>
            </w:r>
          </w:p>
          <w:p w14:paraId="13DC972A">
            <w:pPr>
              <w:pStyle w:val="812"/>
              <w:bidi w:val="false"/>
              <w:spacing/>
              <w:ind/>
              <w:jc w:val="left"/>
              <w:rPr/>
            </w:pPr>
            <w:r>
              <w:rPr>
                <w:rFonts w:ascii="Courier New" w:hAnsi="Courier New"/>
                <w:b w:val="0"/>
                <w:bCs w:val="0"/>
                <w:sz w:val="20"/>
                <w:szCs w:val="20"/>
              </w:rPr>
            </w:r>
            <w:r/>
          </w:p>
          <w:p w14:paraId="3EF0AB27">
            <w:pPr>
              <w:pStyle w:val="812"/>
              <w:bidi w:val="false"/>
              <w:spacing/>
              <w:ind/>
              <w:jc w:val="left"/>
              <w:rPr/>
            </w:pPr>
            <w:r>
              <w:rPr>
                <w:rFonts w:ascii="Courier New" w:hAnsi="Courier New"/>
                <w:b w:val="0"/>
                <w:bCs w:val="0"/>
                <w:sz w:val="20"/>
                <w:szCs w:val="20"/>
              </w:rPr>
              <w:t xml:space="preserve">int Lo20</w:t>
            </w:r>
            <w:r/>
          </w:p>
          <w:p w14:paraId="74A3E9B3">
            <w:pPr>
              <w:pStyle w:val="812"/>
              <w:bidi w:val="false"/>
              <w:spacing/>
              <w:ind/>
              <w:jc w:val="left"/>
              <w:rPr/>
            </w:pPr>
            <w:r>
              <w:rPr>
                <w:rFonts w:ascii="Courier New" w:hAnsi="Courier New"/>
                <w:b w:val="0"/>
                <w:bCs w:val="0"/>
                <w:sz w:val="20"/>
                <w:szCs w:val="20"/>
              </w:rPr>
              <w:t xml:space="preserve"> ip add 200.20.20.20/32</w:t>
            </w:r>
            <w:r/>
          </w:p>
          <w:p w14:paraId="3A3461E0">
            <w:pPr>
              <w:pStyle w:val="812"/>
              <w:bidi w:val="false"/>
              <w:spacing/>
              <w:ind/>
              <w:jc w:val="left"/>
              <w:rPr/>
            </w:pPr>
            <w:r>
              <w:rPr>
                <w:rFonts w:ascii="Courier New" w:hAnsi="Courier New"/>
                <w:b w:val="0"/>
                <w:bCs w:val="0"/>
                <w:sz w:val="20"/>
                <w:szCs w:val="20"/>
              </w:rPr>
              <w:t xml:space="preserve">!</w:t>
            </w:r>
            <w:r/>
          </w:p>
          <w:p w14:paraId="294223CF">
            <w:pPr>
              <w:pStyle w:val="812"/>
              <w:bidi w:val="false"/>
              <w:spacing/>
              <w:ind/>
              <w:jc w:val="left"/>
              <w:rPr/>
            </w:pPr>
            <w:r>
              <w:rPr>
                <w:rFonts w:ascii="Courier New" w:hAnsi="Courier New"/>
                <w:b w:val="0"/>
                <w:bCs w:val="0"/>
                <w:sz w:val="20"/>
                <w:szCs w:val="20"/>
              </w:rPr>
              <w:t xml:space="preserve">route-policy </w:t>
            </w:r>
            <w:r>
              <w:rPr>
                <w:rFonts w:ascii="Courier New" w:hAnsi="Courier New"/>
                <w:b w:val="0"/>
                <w:bCs w:val="0"/>
                <w:sz w:val="20"/>
                <w:szCs w:val="20"/>
              </w:rPr>
              <w:t xml:space="preserve">lo20</w:t>
            </w:r>
            <w:r>
              <w:rPr>
                <w:rFonts w:ascii="Courier New" w:hAnsi="Courier New"/>
                <w:b w:val="0"/>
                <w:bCs w:val="0"/>
                <w:sz w:val="20"/>
                <w:szCs w:val="20"/>
              </w:rPr>
            </w:r>
            <w:r/>
          </w:p>
          <w:p w14:paraId="7A796AD2">
            <w:pPr>
              <w:pStyle w:val="812"/>
              <w:bidi w:val="false"/>
              <w:spacing/>
              <w:ind/>
              <w:jc w:val="left"/>
              <w:rPr/>
            </w:pPr>
            <w:r>
              <w:rPr>
                <w:rFonts w:ascii="Courier New" w:hAnsi="Courier New"/>
                <w:b w:val="0"/>
                <w:bCs w:val="0"/>
                <w:sz w:val="20"/>
                <w:szCs w:val="20"/>
              </w:rPr>
              <w:t xml:space="preserve"> if destination in ( 200.20.20.20/32 ) then</w:t>
            </w:r>
            <w:r/>
          </w:p>
          <w:p w14:paraId="28AB8FF7">
            <w:pPr>
              <w:pStyle w:val="812"/>
              <w:bidi w:val="false"/>
              <w:spacing/>
              <w:ind/>
              <w:jc w:val="left"/>
              <w:rPr/>
            </w:pPr>
            <w:r>
              <w:rPr>
                <w:rFonts w:ascii="Courier New" w:hAnsi="Courier New"/>
                <w:b w:val="0"/>
                <w:bCs w:val="0"/>
                <w:sz w:val="20"/>
                <w:szCs w:val="20"/>
              </w:rPr>
              <w:t xml:space="preserve">  set tag 20</w:t>
            </w:r>
            <w:r/>
          </w:p>
          <w:p w14:paraId="422AAA21">
            <w:pPr>
              <w:pStyle w:val="812"/>
              <w:bidi w:val="false"/>
              <w:spacing/>
              <w:ind/>
              <w:jc w:val="left"/>
              <w:rPr/>
            </w:pPr>
            <w:r>
              <w:rPr>
                <w:rFonts w:ascii="Courier New" w:hAnsi="Courier New"/>
                <w:b w:val="0"/>
                <w:bCs w:val="0"/>
                <w:sz w:val="20"/>
                <w:szCs w:val="20"/>
              </w:rPr>
              <w:t xml:space="preserve"> endif</w:t>
            </w:r>
            <w:r/>
          </w:p>
          <w:p w14:paraId="52846D70">
            <w:pPr>
              <w:pStyle w:val="812"/>
              <w:bidi w:val="false"/>
              <w:spacing/>
              <w:ind/>
              <w:jc w:val="left"/>
              <w:rPr/>
            </w:pPr>
            <w:r>
              <w:rPr>
                <w:rFonts w:ascii="Courier New" w:hAnsi="Courier New"/>
                <w:b w:val="0"/>
                <w:bCs w:val="0"/>
                <w:sz w:val="20"/>
                <w:szCs w:val="20"/>
              </w:rPr>
              <w:t xml:space="preserve">end-policy</w:t>
            </w:r>
            <w:r/>
          </w:p>
          <w:p w14:paraId="51899D82">
            <w:pPr>
              <w:pStyle w:val="812"/>
              <w:bidi w:val="false"/>
              <w:spacing/>
              <w:ind/>
              <w:jc w:val="left"/>
              <w:rPr/>
            </w:pPr>
            <w:r>
              <w:rPr>
                <w:rFonts w:ascii="Courier New" w:hAnsi="Courier New"/>
                <w:b w:val="0"/>
                <w:bCs w:val="0"/>
                <w:sz w:val="20"/>
                <w:szCs w:val="20"/>
              </w:rPr>
              <w:t xml:space="preserve">!</w:t>
            </w:r>
            <w:r/>
          </w:p>
          <w:p w14:paraId="410D1E96">
            <w:pPr>
              <w:pStyle w:val="812"/>
              <w:bidi w:val="false"/>
              <w:spacing/>
              <w:ind/>
              <w:jc w:val="left"/>
              <w:rPr/>
            </w:pPr>
            <w:r>
              <w:rPr>
                <w:rFonts w:ascii="Courier New" w:hAnsi="Courier New"/>
                <w:b w:val="0"/>
                <w:bCs w:val="0"/>
                <w:sz w:val="20"/>
                <w:szCs w:val="20"/>
              </w:rPr>
              <w:t xml:space="preserve">router isis 1</w:t>
            </w:r>
            <w:r/>
          </w:p>
          <w:p w14:paraId="45C39AAD">
            <w:pPr>
              <w:pStyle w:val="812"/>
              <w:bidi w:val="false"/>
              <w:spacing/>
              <w:ind/>
              <w:jc w:val="left"/>
              <w:rPr/>
            </w:pPr>
            <w:r>
              <w:rPr>
                <w:rFonts w:ascii="Courier New" w:hAnsi="Courier New"/>
                <w:b w:val="0"/>
                <w:bCs w:val="0"/>
                <w:sz w:val="20"/>
                <w:szCs w:val="20"/>
              </w:rPr>
              <w:t xml:space="preserve"> address-family ipv4 unicast</w:t>
            </w:r>
            <w:r>
              <w:rPr>
                <w:rFonts w:ascii="Courier New" w:hAnsi="Courier New"/>
                <w:b w:val="0"/>
                <w:bCs w:val="0"/>
                <w:sz w:val="20"/>
                <w:szCs w:val="20"/>
              </w:rPr>
            </w:r>
            <w:r/>
          </w:p>
          <w:p w14:paraId="10B7281A">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redistribute connected level-1 route-policy lo20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9EB3FBF">
      <w:pPr>
        <w:pStyle w:val="785"/>
        <w:spacing/>
        <w:ind/>
        <w:rPr/>
      </w:pPr>
      <w:r/>
      <w:r/>
    </w:p>
    <w:p w14:paraId="5F46B925">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On R3 and R4 we redistribute all L2 routes into L1 except for tag 20:</w:t>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0D06AF5">
            <w:pPr>
              <w:pStyle w:val="812"/>
              <w:bidi w:val="false"/>
              <w:spacing/>
              <w:ind/>
              <w:jc w:val="left"/>
              <w:rPr/>
            </w:pPr>
            <w:r>
              <w:rPr>
                <w:rFonts w:ascii="Courier New" w:hAnsi="Courier New"/>
                <w:b/>
                <w:bCs/>
                <w:sz w:val="20"/>
                <w:szCs w:val="20"/>
              </w:rPr>
              <w:t xml:space="preserve"># R3, R4</w:t>
            </w:r>
            <w:r/>
          </w:p>
          <w:p w14:paraId="1171AEF0">
            <w:pPr>
              <w:pStyle w:val="812"/>
              <w:bidi w:val="false"/>
              <w:spacing/>
              <w:ind/>
              <w:jc w:val="left"/>
              <w:rPr/>
            </w:pPr>
            <w:r>
              <w:rPr>
                <w:rFonts w:ascii="Courier New" w:hAnsi="Courier New"/>
                <w:b w:val="0"/>
                <w:bCs w:val="0"/>
                <w:sz w:val="20"/>
                <w:szCs w:val="20"/>
              </w:rPr>
              <w:t xml:space="preserve">route-map nolo20 deny 5</w:t>
            </w:r>
            <w:r/>
          </w:p>
          <w:p w14:paraId="57AD4955">
            <w:pPr>
              <w:pStyle w:val="812"/>
              <w:bidi w:val="false"/>
              <w:spacing/>
              <w:ind/>
              <w:jc w:val="left"/>
              <w:rPr/>
            </w:pPr>
            <w:r>
              <w:rPr>
                <w:rFonts w:ascii="Courier New" w:hAnsi="Courier New"/>
                <w:b w:val="0"/>
                <w:bCs w:val="0"/>
                <w:sz w:val="20"/>
                <w:szCs w:val="20"/>
              </w:rPr>
              <w:t xml:space="preserve"> match tag 20</w:t>
            </w:r>
            <w:r/>
          </w:p>
          <w:p w14:paraId="2E000853">
            <w:pPr>
              <w:pStyle w:val="812"/>
              <w:bidi w:val="false"/>
              <w:spacing/>
              <w:ind/>
              <w:jc w:val="left"/>
              <w:rPr/>
            </w:pPr>
            <w:r>
              <w:rPr>
                <w:rFonts w:ascii="Courier New" w:hAnsi="Courier New"/>
                <w:b w:val="0"/>
                <w:bCs w:val="0"/>
                <w:sz w:val="20"/>
                <w:szCs w:val="20"/>
              </w:rPr>
              <w:t xml:space="preserve">route-map nolo20 permit 10</w:t>
            </w:r>
            <w:r>
              <w:rPr>
                <w:rFonts w:ascii="Courier New" w:hAnsi="Courier New"/>
                <w:b w:val="0"/>
                <w:bCs w:val="0"/>
                <w:sz w:val="20"/>
                <w:szCs w:val="20"/>
              </w:rPr>
            </w:r>
            <w:r/>
          </w:p>
          <w:p w14:paraId="1172674C">
            <w:pPr>
              <w:pStyle w:val="812"/>
              <w:bidi w:val="false"/>
              <w:spacing/>
              <w:ind/>
              <w:jc w:val="left"/>
              <w:rPr/>
            </w:pPr>
            <w:r>
              <w:rPr>
                <w:rFonts w:ascii="Courier New" w:hAnsi="Courier New"/>
                <w:b w:val="0"/>
                <w:bCs w:val="0"/>
                <w:sz w:val="20"/>
                <w:szCs w:val="20"/>
              </w:rPr>
              <w:t xml:space="preserve">!</w:t>
            </w:r>
            <w:r/>
          </w:p>
          <w:p w14:paraId="17F04B24">
            <w:pPr>
              <w:pStyle w:val="812"/>
              <w:bidi w:val="false"/>
              <w:spacing/>
              <w:ind/>
              <w:jc w:val="left"/>
              <w:rPr/>
            </w:pPr>
            <w:r>
              <w:rPr>
                <w:rFonts w:ascii="Courier New" w:hAnsi="Courier New"/>
                <w:b w:val="0"/>
                <w:bCs w:val="0"/>
                <w:sz w:val="20"/>
                <w:szCs w:val="20"/>
              </w:rPr>
              <w:t xml:space="preserve">router isis</w:t>
            </w:r>
            <w:r/>
          </w:p>
          <w:p w14:paraId="2E7DB8E8">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redistribute isis ip level-2 into level-1 route-map nolo20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34D9605C">
      <w:pP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14:paraId="11FDC68B">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4691A42D">
      <w:pPr>
        <w:pStyle w:val="743"/>
        <w:spacing/>
        <w:ind/>
        <w:rPr/>
      </w:pPr>
      <w:r>
        <w:t xml:space="preserve">Backdoor Link</w:t>
      </w:r>
      <w:r/>
    </w:p>
    <w:p w14:paraId="32D55CF5">
      <w:pPr>
        <w:pStyle w:val="744"/>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8488B83">
            <w:pPr>
              <w:pStyle w:val="812"/>
              <w:bidi w:val="false"/>
              <w:spacing/>
              <w:ind/>
              <w:jc w:val="left"/>
              <w:rPr>
                <w:b/>
                <w:bCs/>
              </w:rPr>
            </w:pPr>
            <w:r>
              <w:rPr>
                <w:rFonts w:ascii="Courier New" w:hAnsi="Courier New"/>
                <w:b/>
                <w:bCs/>
                <w:sz w:val="20"/>
                <w:szCs w:val="20"/>
              </w:rPr>
              <w:t xml:space="preserve"># IOS-XE</w:t>
            </w:r>
            <w:r>
              <w:rPr>
                <w:b/>
                <w:bCs/>
              </w:rPr>
            </w:r>
            <w:r>
              <w:rPr>
                <w:b/>
                <w:bCs/>
              </w:rPr>
            </w:r>
          </w:p>
          <w:p w14:paraId="77457D06">
            <w:pPr>
              <w:pStyle w:val="812"/>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3EB28443">
            <w:pPr>
              <w:pStyle w:val="812"/>
              <w:bidi w:val="false"/>
              <w:spacing/>
              <w:ind/>
              <w:jc w:val="left"/>
              <w:rPr/>
            </w:pPr>
            <w:r/>
            <w:r/>
          </w:p>
          <w:p w14:paraId="19C8E4A0">
            <w:pPr>
              <w:pStyle w:val="812"/>
              <w:bidi w:val="false"/>
              <w:spacing/>
              <w:ind/>
              <w:jc w:val="left"/>
              <w:rPr>
                <w:b/>
                <w:bCs/>
              </w:rPr>
            </w:pPr>
            <w:r>
              <w:rPr>
                <w:rFonts w:ascii="Courier New" w:hAnsi="Courier New"/>
                <w:b/>
                <w:bCs/>
                <w:sz w:val="20"/>
                <w:szCs w:val="20"/>
              </w:rPr>
              <w:t xml:space="preserve"># IOS-XR</w:t>
            </w:r>
            <w:r>
              <w:rPr>
                <w:b/>
                <w:bCs/>
              </w:rPr>
            </w:r>
            <w:r>
              <w:rPr>
                <w:b/>
                <w:bCs/>
              </w:rPr>
            </w:r>
          </w:p>
          <w:p w14:paraId="6A50BD9A">
            <w:pPr>
              <w:pStyle w:val="812"/>
              <w:bidi w:val="false"/>
              <w:spacing/>
              <w:ind/>
              <w:jc w:val="left"/>
              <w:rPr/>
            </w:pPr>
            <w:r>
              <w:rPr>
                <w:rFonts w:ascii="Courier New" w:hAnsi="Courier New"/>
                <w:b w:val="0"/>
                <w:bCs w:val="0"/>
                <w:sz w:val="20"/>
                <w:szCs w:val="20"/>
              </w:rPr>
              <w:t xml:space="preserve">configure</w:t>
            </w:r>
            <w:r/>
          </w:p>
          <w:p w14:paraId="34377B8F">
            <w:pPr>
              <w:pStyle w:val="812"/>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49C2912F">
            <w:pPr>
              <w:pStyle w:val="812"/>
              <w:bidi w:val="false"/>
              <w:spacing/>
              <w:ind/>
              <w:jc w:val="left"/>
              <w:rPr/>
            </w:pPr>
            <w:r>
              <w:rPr>
                <w:rFonts w:ascii="Courier New" w:hAnsi="Courier New"/>
                <w:b w:val="0"/>
                <w:bCs w:val="0"/>
                <w:sz w:val="20"/>
                <w:szCs w:val="20"/>
              </w:rPr>
              <w:t xml:space="preserve">commit replace</w:t>
            </w:r>
            <w:r/>
          </w:p>
          <w:p w14:paraId="7D2A3701">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D07021B">
      <w:pPr>
        <w:pStyle w:val="785"/>
        <w:spacing/>
        <w:ind/>
        <w:rPr/>
      </w:pPr>
      <w:r/>
      <w:r/>
    </w:p>
    <w:p w14:paraId="6F2348D0">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Configure an additional link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w:t>
      </w:r>
      <w:r>
        <w:rPr>
          <w:rFonts w:ascii="Inter" w:hAnsi="Inter" w:eastAsia="Inter" w:cs="Inter"/>
          <w:color w:val="1c1d1f"/>
        </w:rPr>
        <w:t xml:space="preserve">, using vlan 120 with subnet </w:t>
      </w:r>
      <w:r>
        <w:rPr>
          <w:rFonts w:ascii="Inter" w:hAnsi="Inter" w:eastAsia="Inter" w:cs="Inter"/>
          <w:b/>
          <w:bCs/>
          <w:color w:val="1c1d1f"/>
        </w:rPr>
        <w:t xml:space="preserve">20.1.20.0/24</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18220E5">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Configure this link so that area </w:t>
      </w:r>
      <w:r>
        <w:rPr>
          <w:rFonts w:ascii="Inter" w:hAnsi="Inter" w:eastAsia="Inter" w:cs="Inter"/>
          <w:b/>
          <w:bCs/>
          <w:color w:val="1c1d1f"/>
        </w:rPr>
        <w:t xml:space="preserve">49.1234</w:t>
      </w:r>
      <w:r>
        <w:rPr>
          <w:rFonts w:ascii="Inter" w:hAnsi="Inter" w:eastAsia="Inter" w:cs="Inter"/>
          <w:color w:val="1c1d1f"/>
        </w:rPr>
        <w:t xml:space="preserve"> and </w:t>
      </w:r>
      <w:r>
        <w:rPr>
          <w:rFonts w:ascii="Inter" w:hAnsi="Inter" w:eastAsia="Inter" w:cs="Inter"/>
          <w:b/>
          <w:bCs/>
          <w:color w:val="1c1d1f"/>
        </w:rPr>
        <w:t xml:space="preserve">49.1920</w:t>
      </w:r>
      <w:r>
        <w:rPr>
          <w:rFonts w:ascii="Inter" w:hAnsi="Inter" w:eastAsia="Inter" w:cs="Inter"/>
          <w:color w:val="1c1d1f"/>
        </w:rPr>
        <w:t xml:space="preserve"> can reach each other directly </w:t>
      </w:r>
      <w:r>
        <w:rPr>
          <w:rFonts w:ascii="Inter" w:hAnsi="Inter" w:eastAsia="Inter" w:cs="Inter"/>
          <w:b/>
          <w:bCs/>
          <w:color w:val="1c1d1f"/>
        </w:rPr>
        <w:t xml:space="preserve">without </w:t>
      </w:r>
      <w:r>
        <w:rPr>
          <w:rFonts w:ascii="Inter" w:hAnsi="Inter" w:eastAsia="Inter" w:cs="Inter"/>
          <w:color w:val="1c1d1f"/>
        </w:rPr>
        <w:t xml:space="preserve">traversing the </w:t>
      </w:r>
      <w:r>
        <w:rPr>
          <w:rFonts w:ascii="Inter" w:hAnsi="Inter" w:eastAsia="Inter" w:cs="Inter"/>
          <w:b/>
          <w:bCs/>
          <w:color w:val="1c1d1f"/>
        </w:rPr>
        <w:t xml:space="preserve">L2 backbone</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D002781">
      <w:pPr>
        <w:shd w:val="clear" w:color="ffffff" w:fill="ffffff"/>
        <w:spacing w:after="0" w:before="300"/>
        <w:ind w:right="0" w:firstLine="0" w:left="0"/>
        <w:rPr>
          <w:rFonts w:ascii="Inter" w:hAnsi="Inter" w:eastAsia="Inter" w:cs="Inter"/>
        </w:rPr>
      </w:pPr>
      <w:r>
        <w:rPr>
          <w:rFonts w:ascii="Inter" w:hAnsi="Inter" w:eastAsia="Inter" w:cs="Inter"/>
          <w:color w:val="1c1d1f"/>
        </w:rPr>
        <w:t xml:space="preserve">Do not let traffic destined for any other areas</w:t>
      </w:r>
      <w:r>
        <w:rPr>
          <w:rFonts w:ascii="Inter" w:hAnsi="Inter" w:eastAsia="Inter" w:cs="Inter"/>
          <w:color w:val="1c1d1f"/>
        </w:rPr>
        <w:t xml:space="preserve"> run over this link.</w:t>
      </w:r>
      <w:r>
        <w:rPr>
          <w:rFonts w:ascii="Inter" w:hAnsi="Inter" w:eastAsia="Inter" w:cs="Inter"/>
        </w:rPr>
      </w:r>
      <w:r>
        <w:rPr>
          <w:rFonts w:ascii="Inter" w:hAnsi="Inter" w:eastAsia="Inter" w:cs="Inter"/>
        </w:rPr>
      </w:r>
    </w:p>
    <w:p w14:paraId="12749BA7">
      <w:pPr>
        <w:pStyle w:val="785"/>
        <w:spacing/>
        <w:ind/>
        <w:rPr/>
      </w:pPr>
      <w:r/>
      <w:r/>
    </w:p>
    <w:p w14:paraId="35A38E83">
      <w:pPr>
        <w:pStyle w:val="744"/>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C1FC16F">
            <w:pPr>
              <w:pStyle w:val="812"/>
              <w:bidi w:val="false"/>
              <w:spacing/>
              <w:ind/>
              <w:jc w:val="left"/>
              <w:rPr>
                <w:b/>
                <w:bCs/>
              </w:rPr>
            </w:pPr>
            <w:r>
              <w:rPr>
                <w:rFonts w:ascii="Courier New" w:hAnsi="Courier New"/>
                <w:b/>
                <w:bCs/>
                <w:sz w:val="20"/>
                <w:szCs w:val="20"/>
              </w:rPr>
              <w:t xml:space="preserve"># R1</w:t>
            </w:r>
            <w:r>
              <w:rPr>
                <w:b/>
                <w:bCs/>
              </w:rPr>
            </w:r>
            <w:r>
              <w:rPr>
                <w:b/>
                <w:bCs/>
              </w:rPr>
            </w:r>
          </w:p>
          <w:p w14:paraId="7824308B">
            <w:pPr>
              <w:pStyle w:val="812"/>
              <w:bidi w:val="false"/>
              <w:spacing/>
              <w:ind/>
              <w:jc w:val="left"/>
              <w:rPr/>
            </w:pPr>
            <w:r>
              <w:rPr>
                <w:rFonts w:ascii="Courier New" w:hAnsi="Courier New"/>
                <w:b w:val="0"/>
                <w:bCs w:val="0"/>
                <w:sz w:val="20"/>
                <w:szCs w:val="20"/>
              </w:rPr>
              <w:t xml:space="preserve">router isis</w:t>
            </w:r>
            <w:r/>
          </w:p>
          <w:p w14:paraId="2FFE737B">
            <w:pPr>
              <w:pStyle w:val="812"/>
              <w:bidi w:val="false"/>
              <w:spacing/>
              <w:ind/>
              <w:jc w:val="left"/>
              <w:rPr/>
            </w:pPr>
            <w:r>
              <w:rPr>
                <w:rFonts w:ascii="Courier New" w:hAnsi="Courier New"/>
                <w:b w:val="0"/>
                <w:bCs w:val="0"/>
                <w:sz w:val="20"/>
                <w:szCs w:val="20"/>
              </w:rPr>
              <w:t xml:space="preserve"> is-type level-1-2 backdoor</w:t>
            </w:r>
            <w:r>
              <w:rPr>
                <w:rFonts w:ascii="Courier New" w:hAnsi="Courier New"/>
                <w:b w:val="0"/>
                <w:bCs w:val="0"/>
                <w:sz w:val="20"/>
                <w:szCs w:val="20"/>
              </w:rPr>
            </w:r>
            <w:r/>
          </w:p>
          <w:p w14:paraId="6F7B0C19">
            <w:pPr>
              <w:pStyle w:val="812"/>
              <w:bidi w:val="false"/>
              <w:spacing/>
              <w:ind/>
              <w:jc w:val="left"/>
              <w:rPr/>
            </w:pPr>
            <w:r/>
            <w:r/>
          </w:p>
          <w:p w14:paraId="00CD4880">
            <w:pPr>
              <w:pStyle w:val="812"/>
              <w:bidi w:val="false"/>
              <w:spacing/>
              <w:ind/>
              <w:jc w:val="left"/>
              <w:rPr>
                <w:b/>
                <w:bCs/>
              </w:rPr>
            </w:pPr>
            <w:r>
              <w:rPr>
                <w:rFonts w:ascii="Courier New" w:hAnsi="Courier New"/>
                <w:b/>
                <w:bCs/>
                <w:sz w:val="20"/>
                <w:szCs w:val="20"/>
              </w:rPr>
              <w:t xml:space="preserve"># IOS-XR</w:t>
            </w:r>
            <w:r>
              <w:rPr>
                <w:b/>
                <w:bCs/>
              </w:rPr>
            </w:r>
            <w:r>
              <w:rPr>
                <w:b/>
                <w:bCs/>
              </w:rPr>
            </w:r>
          </w:p>
          <w:p w14:paraId="358512B4">
            <w:pPr>
              <w:pStyle w:val="812"/>
              <w:bidi w:val="false"/>
              <w:spacing/>
              <w:ind/>
              <w:jc w:val="left"/>
              <w:rPr/>
            </w:pPr>
            <w:r>
              <w:rPr>
                <w:rFonts w:ascii="Courier New" w:hAnsi="Courier New"/>
                <w:b w:val="0"/>
                <w:bCs w:val="0"/>
                <w:sz w:val="20"/>
                <w:szCs w:val="20"/>
              </w:rPr>
              <w:t xml:space="preserve">configure</w:t>
            </w:r>
            <w:r/>
          </w:p>
          <w:p w14:paraId="40CA73EB">
            <w:pPr>
              <w:pStyle w:val="812"/>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74177502">
            <w:pPr>
              <w:pStyle w:val="812"/>
              <w:bidi w:val="false"/>
              <w:spacing/>
              <w:ind/>
              <w:jc w:val="left"/>
              <w:rPr/>
            </w:pPr>
            <w:r>
              <w:rPr>
                <w:rFonts w:ascii="Courier New" w:hAnsi="Courier New"/>
                <w:b w:val="0"/>
                <w:bCs w:val="0"/>
                <w:sz w:val="20"/>
                <w:szCs w:val="20"/>
              </w:rPr>
              <w:t xml:space="preserve">commit replace</w:t>
            </w:r>
            <w:r/>
          </w:p>
          <w:p w14:paraId="3473C901">
            <w:pPr>
              <w:pStyle w:val="812"/>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A65695E">
      <w:pPr>
        <w:pStyle w:val="785"/>
        <w:spacing/>
        <w:ind/>
        <w:rPr/>
      </w:pPr>
      <w:r/>
      <w:r/>
    </w:p>
    <w:p w14:paraId="27106EFA">
      <w:pPr>
        <w:pStyle w:val="744"/>
        <w:spacing/>
        <w:ind/>
        <w:rPr/>
      </w:pPr>
      <w:r>
        <w:t xml:space="preserve">Explanation</w:t>
      </w:r>
      <w:r/>
    </w:p>
    <w:p w14:paraId="3D44263C">
      <w:pPr>
        <w:shd w:val="clear" w:color="ffffff" w:fill="ffffff"/>
        <w:spacing w:after="0" w:before="300"/>
        <w:ind w:right="0" w:firstLine="0" w:left="0"/>
        <w:rPr/>
      </w:pPr>
      <w:r>
        <w:rPr>
          <w:rFonts w:ascii="Inter" w:hAnsi="Inter" w:eastAsia="Inter" w:cs="Inter"/>
          <w:color w:val="1c1d1f"/>
        </w:rPr>
        <w:t xml:space="preserve">The backdoor feature configures a L1/L2 router to do two things:</w:t>
      </w:r>
      <w:r/>
    </w:p>
    <w:p w14:paraId="2F8AC157">
      <w:pPr>
        <w:pStyle w:val="792"/>
        <w:numPr>
          <w:ilvl w:val="0"/>
          <w:numId w:val="20"/>
        </w:numPr>
        <w:shd w:val="clear" w:color="ffffff" w:fill="ffffff"/>
        <w:spacing w:after="0" w:before="0" w:line="360" w:lineRule="atLeast"/>
        <w:ind w:right="0"/>
        <w:rPr/>
      </w:pPr>
      <w:r>
        <w:rPr>
          <w:rFonts w:ascii="Inter" w:hAnsi="Inter" w:eastAsia="Inter" w:cs="Inter"/>
          <w:color w:val="1c1d1f"/>
          <w:sz w:val="24"/>
        </w:rPr>
        <w:t xml:space="preserve">Not set the ATT bit in L1 LSPs</w:t>
      </w:r>
      <w:r/>
    </w:p>
    <w:p w14:paraId="686381ED">
      <w:pPr>
        <w:pStyle w:val="792"/>
        <w:numPr>
          <w:ilvl w:val="0"/>
          <w:numId w:val="20"/>
        </w:numPr>
        <w:shd w:val="clear" w:color="ffffff" w:fill="ffffff"/>
        <w:spacing w:after="0" w:before="0" w:line="360" w:lineRule="atLeast"/>
        <w:ind w:right="0"/>
        <w:rPr/>
      </w:pPr>
      <w:r>
        <w:rPr>
          <w:rFonts w:ascii="Inter" w:hAnsi="Inter" w:eastAsia="Inter" w:cs="Inter"/>
          <w:color w:val="1c1d1f"/>
          <w:sz w:val="24"/>
        </w:rPr>
        <w:t xml:space="preserve">Continue installing a default route via other L1 routers that have the ATT bit set</w:t>
      </w:r>
      <w:r/>
    </w:p>
    <w:p w14:paraId="25E9FDF9">
      <w:pPr>
        <w:shd w:val="clear" w:color="ffffff" w:fill="ffffff"/>
        <w:spacing w:after="0" w:before="300"/>
        <w:ind w:right="0" w:firstLine="0" w:left="0"/>
        <w:rPr/>
      </w:pPr>
      <w:r>
        <w:rPr>
          <w:rFonts w:ascii="Inter" w:hAnsi="Inter" w:eastAsia="Inter" w:cs="Inter"/>
          <w:color w:val="1c1d1f"/>
        </w:rPr>
        <w:t xml:space="preserve">On IOS-XE this is configured with </w:t>
      </w:r>
      <w:r>
        <w:rPr>
          <w:rFonts w:ascii="Inter" w:hAnsi="Inter" w:eastAsia="Inter" w:cs="Inter"/>
          <w:b/>
          <w:color w:val="1c1d1f"/>
          <w:sz w:val="24"/>
        </w:rPr>
        <w:t xml:space="preserve">is-type level-1-2 backdoor</w:t>
      </w:r>
      <w:r>
        <w:rPr>
          <w:rFonts w:ascii="Inter" w:hAnsi="Inter" w:eastAsia="Inter" w:cs="Inter"/>
          <w:color w:val="1c1d1f"/>
        </w:rPr>
        <w:t xml:space="preserve">. On IOS-XR this is configured using </w:t>
      </w:r>
      <w:r>
        <w:rPr>
          <w:rFonts w:ascii="Inter" w:hAnsi="Inter" w:eastAsia="Inter" w:cs="Inter"/>
          <w:b/>
          <w:color w:val="1c1d1f"/>
          <w:sz w:val="24"/>
        </w:rPr>
        <w:t xml:space="preserve">attached-bit send never-set</w:t>
      </w:r>
      <w:r>
        <w:rPr>
          <w:rFonts w:ascii="Inter" w:hAnsi="Inter" w:eastAsia="Inter" w:cs="Inter"/>
          <w:color w:val="1c1d1f"/>
        </w:rPr>
        <w:t xml:space="preserve">.</w:t>
      </w:r>
      <w:r/>
    </w:p>
    <w:p w14:paraId="5E3616CC">
      <w:pPr>
        <w:pStyle w:val="785"/>
        <w:spacing/>
        <w:ind/>
        <w:rPr/>
      </w:pPr>
      <w:r/>
      <w:r/>
    </w:p>
    <w:p w14:paraId="3971EE08">
      <w:pPr>
        <w:pStyle w:val="785"/>
        <w:spacing/>
        <w:ind/>
        <w:rPr>
          <w:highlight w:val="none"/>
        </w:rPr>
      </w:pPr>
      <w:r>
        <mc:AlternateContent>
          <mc:Choice Requires="wpg">
            <w:drawing>
              <wp:inline xmlns:wp="http://schemas.openxmlformats.org/drawingml/2006/wordprocessingDrawing" distT="0" distB="0" distL="0" distR="0">
                <wp:extent cx="6332220" cy="216814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0613" name=""/>
                        <pic:cNvPicPr>
                          <a:picLocks noChangeAspect="1"/>
                        </pic:cNvPicPr>
                        <pic:nvPr/>
                      </pic:nvPicPr>
                      <pic:blipFill rotWithShape="1">
                        <a:blip r:embed="rId50"/>
                        <a:stretch/>
                      </pic:blipFill>
                      <pic:spPr bwMode="auto">
                        <a:xfrm>
                          <a:off x="0" y="0"/>
                          <a:ext cx="6332220" cy="2168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98.60pt;height:170.72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14:paraId="4A7B51A7">
      <w:pPr>
        <w:pStyle w:val="785"/>
        <w:spacing/>
        <w:ind/>
        <w:rPr>
          <w:highlight w:val="none"/>
        </w:rPr>
      </w:pPr>
      <w:r>
        <w:rPr>
          <w:highlight w:val="none"/>
        </w:rPr>
      </w:r>
      <w:r>
        <mc:AlternateContent>
          <mc:Choice Requires="wpg">
            <w:drawing>
              <wp:inline xmlns:wp="http://schemas.openxmlformats.org/drawingml/2006/wordprocessingDrawing" distT="0" distB="0" distL="0" distR="0">
                <wp:extent cx="6332220" cy="3076097"/>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72615" name=""/>
                        <pic:cNvPicPr>
                          <a:picLocks noChangeAspect="1"/>
                        </pic:cNvPicPr>
                        <pic:nvPr/>
                      </pic:nvPicPr>
                      <pic:blipFill rotWithShape="1">
                        <a:blip r:embed="rId51"/>
                        <a:stretch/>
                      </pic:blipFill>
                      <pic:spPr bwMode="auto">
                        <a:xfrm>
                          <a:off x="0" y="0"/>
                          <a:ext cx="6332220" cy="3076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98.60pt;height:242.21pt;mso-wrap-distance-left:0.00pt;mso-wrap-distance-top:0.00pt;mso-wrap-distance-right:0.00pt;mso-wrap-distance-bottom:0.00pt;z-index:1;" stroked="false">
                <v:imagedata r:id="rId51" o:title=""/>
                <o:lock v:ext="edit" rotation="t"/>
              </v:shape>
            </w:pict>
          </mc:Fallback>
        </mc:AlternateContent>
      </w:r>
      <w:r>
        <w:rPr>
          <w:highlight w:val="none"/>
        </w:rPr>
      </w:r>
      <w:r>
        <w:rPr>
          <w:highlight w:val="none"/>
        </w:rPr>
      </w:r>
    </w:p>
    <w:p w14:paraId="4AF57571">
      <w:pPr>
        <w:pStyle w:val="785"/>
        <w:spacing/>
        <w:ind/>
        <w:rPr/>
      </w:pPr>
      <w:r>
        <w:rPr>
          <w:highlight w:val="none"/>
        </w:rPr>
      </w:r>
      <w:r>
        <w:rPr>
          <w:highlight w:val="none"/>
        </w:rPr>
      </w:r>
      <w:r/>
    </w:p>
    <w:sectPr>
      <w:footnotePr/>
      <w:endnotePr/>
      <w:type w:val="nextPage"/>
      <w:pgSz w:h="15840" w:orient="portrait" w:w="12240"/>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nter">
    <w:panose1 w:val="02000503000000020004"/>
  </w:font>
  <w:font w:name="Symbol">
    <w:panose1 w:val="05050102010706020507"/>
  </w:font>
  <w:font w:name="Noto Sans CJK SC">
    <w:panose1 w:val="020B0500000000000000"/>
  </w:font>
  <w:font w:name="Courier New">
    <w:panose1 w:val="02070309020205020404"/>
  </w:font>
  <w:font w:name="OpenSymbol">
    <w:panose1 w:val="05010000000000000000"/>
  </w:font>
  <w:font w:name="Arial">
    <w:panose1 w:val="020B0604020202020204"/>
  </w:font>
  <w:font w:name="Wingdings">
    <w:panose1 w:val="05000000000000000000"/>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none"/>
      <w:pPr>
        <w:pBdr/>
        <w:tabs>
          <w:tab w:val="num" w:leader="none" w:pos="0"/>
        </w:tabs>
        <w:spacing/>
        <w:ind w:firstLine="0" w:left="0"/>
      </w:pPr>
      <w:pStyle w:val="742"/>
      <w:rPr/>
      <w:start w:val="1"/>
      <w:suff w:val="nothing"/>
    </w:lvl>
    <w:lvl w:ilvl="1">
      <w:isLgl w:val="true"/>
      <w:lvlJc w:val="left"/>
      <w:lvlText w:val=""/>
      <w:numFmt w:val="none"/>
      <w:pPr>
        <w:pBdr/>
        <w:tabs>
          <w:tab w:val="num" w:leader="none" w:pos="0"/>
        </w:tabs>
        <w:spacing/>
        <w:ind w:firstLine="0" w:left="0"/>
      </w:pPr>
      <w:pStyle w:val="743"/>
      <w:rPr/>
      <w:start w:val="1"/>
      <w:suff w:val="nothing"/>
    </w:lvl>
    <w:lvl w:ilvl="2">
      <w:isLgl w:val="true"/>
      <w:lvlJc w:val="left"/>
      <w:lvlText w:val=""/>
      <w:numFmt w:val="none"/>
      <w:pPr>
        <w:pBdr/>
        <w:tabs>
          <w:tab w:val="num" w:leader="none" w:pos="0"/>
        </w:tabs>
        <w:spacing/>
        <w:ind w:firstLine="0" w:left="0"/>
      </w:pPr>
      <w:pStyle w:val="744"/>
      <w:rPr/>
      <w:start w:val="1"/>
      <w:suff w:val="nothing"/>
    </w:lvl>
    <w:lvl w:ilvl="3">
      <w:isLgl w:val="true"/>
      <w:lvlJc w:val="left"/>
      <w:lvlText w:val=""/>
      <w:numFmt w:val="none"/>
      <w:pPr>
        <w:pBdr/>
        <w:tabs>
          <w:tab w:val="num" w:leader="none" w:pos="0"/>
        </w:tabs>
        <w:spacing/>
        <w:ind w:firstLine="0" w:left="0"/>
      </w:pPr>
      <w:rPr/>
      <w:start w:val="1"/>
      <w:suff w:val="nothing"/>
    </w:lvl>
    <w:lvl w:ilvl="4">
      <w:isLgl w:val="true"/>
      <w:lvlJc w:val="left"/>
      <w:lvlText w:val=""/>
      <w:numFmt w:val="none"/>
      <w:pPr>
        <w:pBdr/>
        <w:tabs>
          <w:tab w:val="num" w:leader="none" w:pos="0"/>
        </w:tabs>
        <w:spacing/>
        <w:ind w:firstLine="0" w:left="0"/>
      </w:pPr>
      <w:rPr/>
      <w:start w:val="1"/>
      <w:suff w:val="nothing"/>
    </w:lvl>
    <w:lvl w:ilvl="5">
      <w:isLgl w:val="true"/>
      <w:lvlJc w:val="left"/>
      <w:lvlText w:val=""/>
      <w:numFmt w:val="none"/>
      <w:pPr>
        <w:pBdr/>
        <w:tabs>
          <w:tab w:val="num" w:leader="none" w:pos="0"/>
        </w:tabs>
        <w:spacing/>
        <w:ind w:firstLine="0" w:left="0"/>
      </w:pPr>
      <w:rPr/>
      <w:start w:val="1"/>
      <w:suff w:val="nothing"/>
    </w:lvl>
    <w:lvl w:ilvl="6">
      <w:isLgl w:val="true"/>
      <w:lvlJc w:val="left"/>
      <w:lvlText w:val=""/>
      <w:numFmt w:val="none"/>
      <w:pPr>
        <w:pBdr/>
        <w:tabs>
          <w:tab w:val="num" w:leader="none" w:pos="0"/>
        </w:tabs>
        <w:spacing/>
        <w:ind w:firstLine="0" w:left="0"/>
      </w:pPr>
      <w:rPr/>
      <w:start w:val="1"/>
      <w:suff w:val="nothing"/>
    </w:lvl>
    <w:lvl w:ilvl="7">
      <w:isLgl w:val="true"/>
      <w:lvlJc w:val="left"/>
      <w:lvlText w:val=""/>
      <w:numFmt w:val="none"/>
      <w:pPr>
        <w:pBdr/>
        <w:tabs>
          <w:tab w:val="num" w:leader="none" w:pos="0"/>
        </w:tabs>
        <w:spacing/>
        <w:ind w:firstLine="0" w:left="0"/>
      </w:pPr>
      <w:rPr/>
      <w:start w:val="1"/>
      <w:suff w:val="nothing"/>
    </w:lvl>
    <w:lvl w:ilvl="8">
      <w:isLgl w:val="true"/>
      <w:lvlJc w:val="left"/>
      <w:lvlText w:val=""/>
      <w:numFmt w:val="none"/>
      <w:pPr>
        <w:pBdr/>
        <w:tabs>
          <w:tab w:val="num" w:leader="none" w:pos="0"/>
        </w:tabs>
        <w:spacing/>
        <w:ind w:firstLine="0" w:left="0"/>
      </w:pPr>
      <w:rPr/>
      <w:start w:val="1"/>
      <w:suff w:val="nothing"/>
    </w:lvl>
  </w:abstractNum>
  <w:abstractNum w:abstractNumId="1">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2">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4">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5">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6">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7">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8">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9">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0">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1">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2">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3">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4">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5">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6">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8">
    <w:nsid w:val="0A4081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12BCC4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41" w:default="1">
    <w:name w:val="Normal"/>
    <w:qFormat/>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742">
    <w:name w:val="Heading 1"/>
    <w:basedOn w:val="784"/>
    <w:next w:val="785"/>
    <w:qFormat/>
    <w:pPr>
      <w:numPr>
        <w:ilvl w:val="0"/>
        <w:numId w:val="1"/>
      </w:numPr>
      <w:pBdr/>
      <w:spacing w:after="120" w:before="240"/>
      <w:ind/>
      <w:outlineLvl w:val="0"/>
    </w:pPr>
    <w:rPr>
      <w:b/>
      <w:bCs/>
      <w:sz w:val="36"/>
      <w:szCs w:val="36"/>
    </w:rPr>
  </w:style>
  <w:style w:type="paragraph" w:styleId="743">
    <w:name w:val="Heading 2"/>
    <w:basedOn w:val="784"/>
    <w:next w:val="785"/>
    <w:qFormat/>
    <w:pPr>
      <w:numPr>
        <w:ilvl w:val="1"/>
        <w:numId w:val="1"/>
      </w:numPr>
      <w:pBdr/>
      <w:spacing w:after="120" w:before="200"/>
      <w:ind/>
      <w:outlineLvl w:val="1"/>
    </w:pPr>
    <w:rPr>
      <w:b/>
      <w:bCs/>
      <w:sz w:val="32"/>
      <w:szCs w:val="32"/>
    </w:rPr>
  </w:style>
  <w:style w:type="paragraph" w:styleId="744">
    <w:name w:val="Heading 3"/>
    <w:basedOn w:val="784"/>
    <w:next w:val="785"/>
    <w:qFormat/>
    <w:pPr>
      <w:numPr>
        <w:ilvl w:val="2"/>
        <w:numId w:val="1"/>
      </w:numPr>
      <w:pBdr/>
      <w:spacing w:after="120" w:before="140"/>
      <w:ind/>
      <w:outlineLvl w:val="2"/>
    </w:pPr>
    <w:rPr>
      <w:b/>
      <w:bCs/>
      <w:sz w:val="28"/>
      <w:szCs w:val="28"/>
    </w:rPr>
  </w:style>
  <w:style w:type="paragraph" w:styleId="745">
    <w:name w:val="Heading 4"/>
    <w:basedOn w:val="741"/>
    <w:next w:val="741"/>
    <w:link w:val="7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46">
    <w:name w:val="Heading 5"/>
    <w:basedOn w:val="741"/>
    <w:next w:val="741"/>
    <w:link w:val="7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47">
    <w:name w:val="Heading 6"/>
    <w:basedOn w:val="741"/>
    <w:next w:val="741"/>
    <w:link w:val="7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48">
    <w:name w:val="Heading 7"/>
    <w:basedOn w:val="741"/>
    <w:next w:val="741"/>
    <w:link w:val="7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49">
    <w:name w:val="Heading 8"/>
    <w:basedOn w:val="741"/>
    <w:next w:val="741"/>
    <w:link w:val="759"/>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50">
    <w:name w:val="Heading 9"/>
    <w:basedOn w:val="741"/>
    <w:next w:val="741"/>
    <w:link w:val="760"/>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51" w:default="1">
    <w:name w:val="Default Paragraph Font"/>
    <w:uiPriority w:val="1"/>
    <w:semiHidden/>
    <w:unhideWhenUsed/>
    <w:pPr>
      <w:pBdr/>
      <w:spacing/>
      <w:ind/>
    </w:pPr>
  </w:style>
  <w:style w:type="character" w:styleId="752">
    <w:name w:val="Heading 1 Char"/>
    <w:basedOn w:val="751"/>
    <w:link w:val="742"/>
    <w:uiPriority w:val="9"/>
    <w:pPr>
      <w:pBdr/>
      <w:spacing/>
      <w:ind/>
    </w:pPr>
    <w:rPr>
      <w:rFonts w:ascii="Arial" w:hAnsi="Arial" w:eastAsia="Arial" w:cs="Arial"/>
      <w:color w:val="0f4761" w:themeColor="accent1" w:themeShade="BF"/>
      <w:sz w:val="40"/>
      <w:szCs w:val="40"/>
    </w:rPr>
  </w:style>
  <w:style w:type="character" w:styleId="753">
    <w:name w:val="Heading 2 Char"/>
    <w:basedOn w:val="751"/>
    <w:link w:val="743"/>
    <w:uiPriority w:val="9"/>
    <w:pPr>
      <w:pBdr/>
      <w:spacing/>
      <w:ind/>
    </w:pPr>
    <w:rPr>
      <w:rFonts w:ascii="Arial" w:hAnsi="Arial" w:eastAsia="Arial" w:cs="Arial"/>
      <w:color w:val="0f4761" w:themeColor="accent1" w:themeShade="BF"/>
      <w:sz w:val="32"/>
      <w:szCs w:val="32"/>
    </w:rPr>
  </w:style>
  <w:style w:type="character" w:styleId="754">
    <w:name w:val="Heading 3 Char"/>
    <w:basedOn w:val="751"/>
    <w:link w:val="744"/>
    <w:uiPriority w:val="9"/>
    <w:pPr>
      <w:pBdr/>
      <w:spacing/>
      <w:ind/>
    </w:pPr>
    <w:rPr>
      <w:rFonts w:ascii="Arial" w:hAnsi="Arial" w:eastAsia="Arial" w:cs="Arial"/>
      <w:color w:val="0f4761" w:themeColor="accent1" w:themeShade="BF"/>
      <w:sz w:val="28"/>
      <w:szCs w:val="28"/>
    </w:rPr>
  </w:style>
  <w:style w:type="character" w:styleId="755">
    <w:name w:val="Heading 4 Char"/>
    <w:basedOn w:val="751"/>
    <w:link w:val="745"/>
    <w:uiPriority w:val="9"/>
    <w:pPr>
      <w:pBdr/>
      <w:spacing/>
      <w:ind/>
    </w:pPr>
    <w:rPr>
      <w:rFonts w:ascii="Arial" w:hAnsi="Arial" w:eastAsia="Arial" w:cs="Arial"/>
      <w:i/>
      <w:iCs/>
      <w:color w:val="0f4761" w:themeColor="accent1" w:themeShade="BF"/>
    </w:rPr>
  </w:style>
  <w:style w:type="character" w:styleId="756">
    <w:name w:val="Heading 5 Char"/>
    <w:basedOn w:val="751"/>
    <w:link w:val="746"/>
    <w:uiPriority w:val="9"/>
    <w:pPr>
      <w:pBdr/>
      <w:spacing/>
      <w:ind/>
    </w:pPr>
    <w:rPr>
      <w:rFonts w:ascii="Arial" w:hAnsi="Arial" w:eastAsia="Arial" w:cs="Arial"/>
      <w:color w:val="0f4761" w:themeColor="accent1" w:themeShade="BF"/>
    </w:rPr>
  </w:style>
  <w:style w:type="character" w:styleId="757">
    <w:name w:val="Heading 6 Char"/>
    <w:basedOn w:val="751"/>
    <w:link w:val="747"/>
    <w:uiPriority w:val="9"/>
    <w:pPr>
      <w:pBdr/>
      <w:spacing/>
      <w:ind/>
    </w:pPr>
    <w:rPr>
      <w:rFonts w:ascii="Arial" w:hAnsi="Arial" w:eastAsia="Arial" w:cs="Arial"/>
      <w:i/>
      <w:iCs/>
      <w:color w:val="595959" w:themeColor="text1" w:themeTint="A6"/>
    </w:rPr>
  </w:style>
  <w:style w:type="character" w:styleId="758">
    <w:name w:val="Heading 7 Char"/>
    <w:basedOn w:val="751"/>
    <w:link w:val="748"/>
    <w:uiPriority w:val="9"/>
    <w:pPr>
      <w:pBdr/>
      <w:spacing/>
      <w:ind/>
    </w:pPr>
    <w:rPr>
      <w:rFonts w:ascii="Arial" w:hAnsi="Arial" w:eastAsia="Arial" w:cs="Arial"/>
      <w:color w:val="595959" w:themeColor="text1" w:themeTint="A6"/>
    </w:rPr>
  </w:style>
  <w:style w:type="character" w:styleId="759">
    <w:name w:val="Heading 8 Char"/>
    <w:basedOn w:val="751"/>
    <w:link w:val="749"/>
    <w:uiPriority w:val="9"/>
    <w:pPr>
      <w:pBdr/>
      <w:spacing/>
      <w:ind/>
    </w:pPr>
    <w:rPr>
      <w:rFonts w:ascii="Arial" w:hAnsi="Arial" w:eastAsia="Arial" w:cs="Arial"/>
      <w:i/>
      <w:iCs/>
      <w:color w:val="272727" w:themeColor="text1" w:themeTint="D8"/>
    </w:rPr>
  </w:style>
  <w:style w:type="character" w:styleId="760">
    <w:name w:val="Heading 9 Char"/>
    <w:basedOn w:val="751"/>
    <w:link w:val="750"/>
    <w:uiPriority w:val="9"/>
    <w:pPr>
      <w:pBdr/>
      <w:spacing/>
      <w:ind/>
    </w:pPr>
    <w:rPr>
      <w:rFonts w:ascii="Arial" w:hAnsi="Arial" w:eastAsia="Arial" w:cs="Arial"/>
      <w:i/>
      <w:iCs/>
      <w:color w:val="272727" w:themeColor="text1" w:themeTint="D8"/>
    </w:rPr>
  </w:style>
  <w:style w:type="character" w:styleId="761">
    <w:name w:val="Title Char"/>
    <w:basedOn w:val="751"/>
    <w:link w:val="789"/>
    <w:uiPriority w:val="10"/>
    <w:pPr>
      <w:pBdr/>
      <w:spacing/>
      <w:ind/>
    </w:pPr>
    <w:rPr>
      <w:rFonts w:ascii="Arial" w:hAnsi="Arial" w:eastAsia="Arial" w:cs="Arial"/>
      <w:spacing w:val="-10"/>
      <w:sz w:val="56"/>
      <w:szCs w:val="56"/>
    </w:rPr>
  </w:style>
  <w:style w:type="character" w:styleId="762">
    <w:name w:val="Subtitle Char"/>
    <w:basedOn w:val="751"/>
    <w:link w:val="790"/>
    <w:uiPriority w:val="11"/>
    <w:pPr>
      <w:pBdr/>
      <w:spacing/>
      <w:ind/>
    </w:pPr>
    <w:rPr>
      <w:color w:val="595959" w:themeColor="text1" w:themeTint="A6"/>
      <w:spacing w:val="15"/>
      <w:sz w:val="28"/>
      <w:szCs w:val="28"/>
    </w:rPr>
  </w:style>
  <w:style w:type="character" w:styleId="763">
    <w:name w:val="Quote Char"/>
    <w:basedOn w:val="751"/>
    <w:link w:val="791"/>
    <w:uiPriority w:val="29"/>
    <w:pPr>
      <w:pBdr/>
      <w:spacing/>
      <w:ind/>
    </w:pPr>
    <w:rPr>
      <w:i/>
      <w:iCs/>
      <w:color w:val="404040" w:themeColor="text1" w:themeTint="BF"/>
    </w:rPr>
  </w:style>
  <w:style w:type="character" w:styleId="764">
    <w:name w:val="Intense Emphasis"/>
    <w:basedOn w:val="751"/>
    <w:uiPriority w:val="21"/>
    <w:qFormat/>
    <w:pPr>
      <w:pBdr/>
      <w:spacing/>
      <w:ind/>
    </w:pPr>
    <w:rPr>
      <w:i/>
      <w:iCs/>
      <w:color w:val="0f4761" w:themeColor="accent1" w:themeShade="BF"/>
    </w:rPr>
  </w:style>
  <w:style w:type="character" w:styleId="765">
    <w:name w:val="Intense Quote Char"/>
    <w:basedOn w:val="751"/>
    <w:link w:val="793"/>
    <w:uiPriority w:val="30"/>
    <w:pPr>
      <w:pBdr/>
      <w:spacing/>
      <w:ind/>
    </w:pPr>
    <w:rPr>
      <w:i/>
      <w:iCs/>
      <w:color w:val="0f4761" w:themeColor="accent1" w:themeShade="BF"/>
    </w:rPr>
  </w:style>
  <w:style w:type="character" w:styleId="766">
    <w:name w:val="Intense Reference"/>
    <w:basedOn w:val="751"/>
    <w:uiPriority w:val="32"/>
    <w:qFormat/>
    <w:pPr>
      <w:pBdr/>
      <w:spacing/>
      <w:ind/>
    </w:pPr>
    <w:rPr>
      <w:b/>
      <w:bCs/>
      <w:smallCaps/>
      <w:color w:val="0f4761" w:themeColor="accent1" w:themeShade="BF"/>
      <w:spacing w:val="5"/>
    </w:rPr>
  </w:style>
  <w:style w:type="character" w:styleId="767">
    <w:name w:val="Subtle Emphasis"/>
    <w:basedOn w:val="751"/>
    <w:uiPriority w:val="19"/>
    <w:qFormat/>
    <w:pPr>
      <w:pBdr/>
      <w:spacing/>
      <w:ind/>
    </w:pPr>
    <w:rPr>
      <w:i/>
      <w:iCs/>
      <w:color w:val="404040" w:themeColor="text1" w:themeTint="BF"/>
    </w:rPr>
  </w:style>
  <w:style w:type="character" w:styleId="768">
    <w:name w:val="Emphasis"/>
    <w:basedOn w:val="751"/>
    <w:uiPriority w:val="20"/>
    <w:qFormat/>
    <w:pPr>
      <w:pBdr/>
      <w:spacing/>
      <w:ind/>
    </w:pPr>
    <w:rPr>
      <w:i/>
      <w:iCs/>
    </w:rPr>
  </w:style>
  <w:style w:type="character" w:styleId="769">
    <w:name w:val="Strong"/>
    <w:basedOn w:val="751"/>
    <w:uiPriority w:val="22"/>
    <w:qFormat/>
    <w:pPr>
      <w:pBdr/>
      <w:spacing/>
      <w:ind/>
    </w:pPr>
    <w:rPr>
      <w:b/>
      <w:bCs/>
    </w:rPr>
  </w:style>
  <w:style w:type="character" w:styleId="770">
    <w:name w:val="Subtle Reference"/>
    <w:basedOn w:val="751"/>
    <w:uiPriority w:val="31"/>
    <w:qFormat/>
    <w:pPr>
      <w:pBdr/>
      <w:spacing/>
      <w:ind/>
    </w:pPr>
    <w:rPr>
      <w:smallCaps/>
      <w:color w:val="5a5a5a" w:themeColor="text1" w:themeTint="A5"/>
    </w:rPr>
  </w:style>
  <w:style w:type="character" w:styleId="771">
    <w:name w:val="Book Title"/>
    <w:basedOn w:val="751"/>
    <w:uiPriority w:val="33"/>
    <w:qFormat/>
    <w:pPr>
      <w:pBdr/>
      <w:spacing/>
      <w:ind/>
    </w:pPr>
    <w:rPr>
      <w:b/>
      <w:bCs/>
      <w:i/>
      <w:iCs/>
      <w:spacing w:val="5"/>
    </w:rPr>
  </w:style>
  <w:style w:type="character" w:styleId="772">
    <w:name w:val="Header Char"/>
    <w:basedOn w:val="751"/>
    <w:link w:val="796"/>
    <w:uiPriority w:val="99"/>
    <w:pPr>
      <w:pBdr/>
      <w:spacing/>
      <w:ind/>
    </w:pPr>
  </w:style>
  <w:style w:type="character" w:styleId="773">
    <w:name w:val="Footer Char"/>
    <w:basedOn w:val="751"/>
    <w:link w:val="797"/>
    <w:uiPriority w:val="99"/>
    <w:pPr>
      <w:pBdr/>
      <w:spacing/>
      <w:ind/>
    </w:pPr>
  </w:style>
  <w:style w:type="character" w:styleId="774">
    <w:name w:val="Footnote Text Char"/>
    <w:basedOn w:val="751"/>
    <w:link w:val="798"/>
    <w:uiPriority w:val="99"/>
    <w:semiHidden/>
    <w:pPr>
      <w:pBdr/>
      <w:spacing/>
      <w:ind/>
    </w:pPr>
    <w:rPr>
      <w:sz w:val="20"/>
      <w:szCs w:val="20"/>
    </w:rPr>
  </w:style>
  <w:style w:type="character" w:styleId="775">
    <w:name w:val="Footnote Characters"/>
    <w:basedOn w:val="751"/>
    <w:uiPriority w:val="99"/>
    <w:semiHidden/>
    <w:unhideWhenUsed/>
    <w:pPr>
      <w:pBdr/>
      <w:spacing/>
      <w:ind/>
    </w:pPr>
    <w:rPr>
      <w:vertAlign w:val="superscript"/>
    </w:rPr>
  </w:style>
  <w:style w:type="character" w:styleId="776">
    <w:name w:val="footnote reference"/>
    <w:pPr>
      <w:pBdr/>
      <w:spacing/>
      <w:ind/>
    </w:pPr>
    <w:rPr>
      <w:vertAlign w:val="superscript"/>
    </w:rPr>
  </w:style>
  <w:style w:type="character" w:styleId="777">
    <w:name w:val="Endnote Text Char"/>
    <w:basedOn w:val="751"/>
    <w:link w:val="799"/>
    <w:uiPriority w:val="99"/>
    <w:semiHidden/>
    <w:pPr>
      <w:pBdr/>
      <w:spacing/>
      <w:ind/>
    </w:pPr>
    <w:rPr>
      <w:sz w:val="20"/>
      <w:szCs w:val="20"/>
    </w:rPr>
  </w:style>
  <w:style w:type="character" w:styleId="778">
    <w:name w:val="Endnote Characters"/>
    <w:basedOn w:val="751"/>
    <w:uiPriority w:val="99"/>
    <w:semiHidden/>
    <w:unhideWhenUsed/>
    <w:pPr>
      <w:pBdr/>
      <w:spacing/>
      <w:ind/>
    </w:pPr>
    <w:rPr>
      <w:vertAlign w:val="superscript"/>
    </w:rPr>
  </w:style>
  <w:style w:type="character" w:styleId="779">
    <w:name w:val="endnote reference"/>
    <w:pPr>
      <w:pBdr/>
      <w:spacing/>
      <w:ind/>
    </w:pPr>
    <w:rPr>
      <w:vertAlign w:val="superscript"/>
    </w:rPr>
  </w:style>
  <w:style w:type="character" w:styleId="780">
    <w:name w:val="Hyperlink"/>
    <w:basedOn w:val="751"/>
    <w:uiPriority w:val="99"/>
    <w:unhideWhenUsed/>
    <w:pPr>
      <w:pBdr/>
      <w:spacing/>
      <w:ind/>
    </w:pPr>
    <w:rPr>
      <w:color w:val="0563c1" w:themeColor="hyperlink"/>
      <w:u w:val="single"/>
    </w:rPr>
  </w:style>
  <w:style w:type="character" w:styleId="781">
    <w:name w:val="FollowedHyperlink"/>
    <w:basedOn w:val="751"/>
    <w:uiPriority w:val="99"/>
    <w:semiHidden/>
    <w:unhideWhenUsed/>
    <w:pPr>
      <w:pBdr/>
      <w:spacing/>
      <w:ind/>
    </w:pPr>
    <w:rPr>
      <w:color w:val="954f72" w:themeColor="followedHyperlink"/>
      <w:u w:val="single"/>
    </w:rPr>
  </w:style>
  <w:style w:type="character" w:styleId="782">
    <w:name w:val="Placeholder Text"/>
    <w:basedOn w:val="751"/>
    <w:uiPriority w:val="99"/>
    <w:semiHidden/>
    <w:pPr>
      <w:pBdr/>
      <w:spacing/>
      <w:ind/>
    </w:pPr>
    <w:rPr>
      <w:color w:val="666666"/>
    </w:rPr>
  </w:style>
  <w:style w:type="character" w:styleId="783">
    <w:name w:val="Bullets (user)"/>
    <w:qFormat/>
    <w:pPr>
      <w:pBdr/>
      <w:spacing/>
      <w:ind/>
    </w:pPr>
    <w:rPr>
      <w:rFonts w:ascii="OpenSymbol" w:hAnsi="OpenSymbol" w:eastAsia="OpenSymbol" w:cs="OpenSymbol"/>
    </w:rPr>
  </w:style>
  <w:style w:type="paragraph" w:styleId="784">
    <w:name w:val="Heading"/>
    <w:basedOn w:val="741"/>
    <w:next w:val="785"/>
    <w:qFormat/>
    <w:pPr>
      <w:keepNext w:val="true"/>
      <w:pBdr/>
      <w:spacing w:after="120" w:before="240"/>
      <w:ind/>
    </w:pPr>
    <w:rPr>
      <w:rFonts w:ascii="Liberation Sans" w:hAnsi="Liberation Sans" w:eastAsia="Noto Sans CJK SC" w:cs="Noto Sans Devanagari"/>
      <w:sz w:val="28"/>
      <w:szCs w:val="28"/>
    </w:rPr>
  </w:style>
  <w:style w:type="paragraph" w:styleId="785">
    <w:name w:val="Body Text"/>
    <w:basedOn w:val="741"/>
    <w:pPr>
      <w:pBdr/>
      <w:spacing w:after="140" w:before="0" w:line="276" w:lineRule="auto"/>
      <w:ind/>
    </w:pPr>
  </w:style>
  <w:style w:type="paragraph" w:styleId="786">
    <w:name w:val="List"/>
    <w:basedOn w:val="785"/>
    <w:pPr>
      <w:pBdr/>
      <w:spacing/>
      <w:ind/>
    </w:pPr>
    <w:rPr>
      <w:rFonts w:cs="Noto Sans Devanagari"/>
    </w:rPr>
  </w:style>
  <w:style w:type="paragraph" w:styleId="787">
    <w:name w:val="Caption"/>
    <w:basedOn w:val="741"/>
    <w:qFormat/>
    <w:pPr>
      <w:suppressLineNumbers w:val="true"/>
      <w:pBdr/>
      <w:spacing w:after="120" w:before="120"/>
      <w:ind/>
    </w:pPr>
    <w:rPr>
      <w:rFonts w:cs="Noto Sans Devanagari"/>
      <w:i/>
      <w:iCs/>
      <w:sz w:val="24"/>
      <w:szCs w:val="24"/>
    </w:rPr>
  </w:style>
  <w:style w:type="paragraph" w:styleId="788">
    <w:name w:val="Index"/>
    <w:basedOn w:val="741"/>
    <w:qFormat/>
    <w:pPr>
      <w:suppressLineNumbers w:val="true"/>
      <w:pBdr/>
      <w:spacing/>
      <w:ind/>
    </w:pPr>
    <w:rPr>
      <w:rFonts w:cs="Noto Sans Devanagari"/>
    </w:rPr>
  </w:style>
  <w:style w:type="paragraph" w:styleId="789">
    <w:name w:val="Title"/>
    <w:basedOn w:val="741"/>
    <w:next w:val="741"/>
    <w:link w:val="761"/>
    <w:uiPriority w:val="10"/>
    <w:qFormat/>
    <w:pPr>
      <w:pBdr/>
      <w:spacing w:after="80" w:before="0" w:line="240" w:lineRule="auto"/>
      <w:ind/>
      <w:contextualSpacing w:val="true"/>
    </w:pPr>
    <w:rPr>
      <w:rFonts w:ascii="Arial" w:hAnsi="Arial" w:eastAsia="Arial" w:cs="Arial"/>
      <w:spacing w:val="-10"/>
      <w:sz w:val="56"/>
      <w:szCs w:val="56"/>
    </w:rPr>
  </w:style>
  <w:style w:type="paragraph" w:styleId="790">
    <w:name w:val="Subtitle"/>
    <w:basedOn w:val="741"/>
    <w:next w:val="741"/>
    <w:link w:val="762"/>
    <w:uiPriority w:val="11"/>
    <w:qFormat/>
    <w:pPr>
      <w:pBdr/>
      <w:spacing/>
      <w:ind/>
    </w:pPr>
    <w:rPr>
      <w:color w:val="595959" w:themeColor="text1" w:themeTint="A6"/>
      <w:spacing w:val="15"/>
      <w:sz w:val="28"/>
      <w:szCs w:val="28"/>
    </w:rPr>
  </w:style>
  <w:style w:type="paragraph" w:styleId="791">
    <w:name w:val="Quote"/>
    <w:basedOn w:val="741"/>
    <w:next w:val="741"/>
    <w:link w:val="763"/>
    <w:uiPriority w:val="29"/>
    <w:qFormat/>
    <w:pPr>
      <w:pBdr/>
      <w:spacing w:after="0" w:before="160"/>
      <w:ind/>
      <w:jc w:val="center"/>
    </w:pPr>
    <w:rPr>
      <w:i/>
      <w:iCs/>
      <w:color w:val="404040" w:themeColor="text1" w:themeTint="BF"/>
    </w:rPr>
  </w:style>
  <w:style w:type="paragraph" w:styleId="792">
    <w:name w:val="List Paragraph"/>
    <w:basedOn w:val="741"/>
    <w:uiPriority w:val="34"/>
    <w:qFormat/>
    <w:pPr>
      <w:pBdr/>
      <w:spacing w:after="0" w:before="0"/>
      <w:ind w:left="720"/>
      <w:contextualSpacing w:val="true"/>
    </w:pPr>
  </w:style>
  <w:style w:type="paragraph" w:styleId="793">
    <w:name w:val="Intense Quote"/>
    <w:basedOn w:val="741"/>
    <w:next w:val="741"/>
    <w:link w:val="7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94">
    <w:name w:val="No Spacing"/>
    <w:basedOn w:val="741"/>
    <w:uiPriority w:val="1"/>
    <w:qFormat/>
    <w:pPr>
      <w:pBdr/>
      <w:spacing w:after="0" w:before="0" w:line="240" w:lineRule="auto"/>
      <w:ind/>
    </w:pPr>
  </w:style>
  <w:style w:type="paragraph" w:styleId="795">
    <w:name w:val="Header and Footer"/>
    <w:basedOn w:val="741"/>
    <w:pPr>
      <w:pBdr/>
      <w:spacing/>
      <w:ind/>
    </w:pPr>
  </w:style>
  <w:style w:type="paragraph" w:styleId="796">
    <w:name w:val="Header"/>
    <w:basedOn w:val="741"/>
    <w:link w:val="772"/>
    <w:uiPriority w:val="99"/>
    <w:unhideWhenUsed/>
    <w:pPr>
      <w:pBdr/>
      <w:tabs>
        <w:tab w:val="clear" w:leader="none" w:pos="709"/>
        <w:tab w:val="center" w:leader="none" w:pos="4844"/>
        <w:tab w:val="right" w:leader="none" w:pos="9689"/>
      </w:tabs>
      <w:spacing w:after="0" w:before="0" w:line="240" w:lineRule="auto"/>
      <w:ind/>
    </w:pPr>
  </w:style>
  <w:style w:type="paragraph" w:styleId="797">
    <w:name w:val="Footer"/>
    <w:basedOn w:val="741"/>
    <w:link w:val="773"/>
    <w:uiPriority w:val="99"/>
    <w:unhideWhenUsed/>
    <w:pPr>
      <w:pBdr/>
      <w:tabs>
        <w:tab w:val="clear" w:leader="none" w:pos="709"/>
        <w:tab w:val="center" w:leader="none" w:pos="4844"/>
        <w:tab w:val="right" w:leader="none" w:pos="9689"/>
      </w:tabs>
      <w:spacing w:after="0" w:before="0" w:line="240" w:lineRule="auto"/>
      <w:ind/>
    </w:pPr>
  </w:style>
  <w:style w:type="paragraph" w:styleId="798">
    <w:name w:val="footnote text"/>
    <w:basedOn w:val="741"/>
    <w:link w:val="774"/>
    <w:uiPriority w:val="99"/>
    <w:semiHidden/>
    <w:unhideWhenUsed/>
    <w:pPr>
      <w:pBdr/>
      <w:spacing w:after="0" w:before="0" w:line="240" w:lineRule="auto"/>
      <w:ind/>
    </w:pPr>
    <w:rPr>
      <w:sz w:val="20"/>
      <w:szCs w:val="20"/>
    </w:rPr>
  </w:style>
  <w:style w:type="paragraph" w:styleId="799">
    <w:name w:val="endnote text"/>
    <w:basedOn w:val="741"/>
    <w:link w:val="777"/>
    <w:uiPriority w:val="99"/>
    <w:semiHidden/>
    <w:unhideWhenUsed/>
    <w:pPr>
      <w:pBdr/>
      <w:spacing w:after="0" w:before="0" w:line="240" w:lineRule="auto"/>
      <w:ind/>
    </w:pPr>
    <w:rPr>
      <w:sz w:val="20"/>
      <w:szCs w:val="20"/>
    </w:rPr>
  </w:style>
  <w:style w:type="paragraph" w:styleId="800">
    <w:name w:val="toc 1"/>
    <w:basedOn w:val="741"/>
    <w:next w:val="741"/>
    <w:uiPriority w:val="39"/>
    <w:unhideWhenUsed/>
    <w:pPr>
      <w:pBdr/>
      <w:spacing w:after="57"/>
      <w:ind w:right="0" w:firstLine="0" w:left="0"/>
    </w:pPr>
  </w:style>
  <w:style w:type="paragraph" w:styleId="801">
    <w:name w:val="toc 2"/>
    <w:basedOn w:val="741"/>
    <w:next w:val="741"/>
    <w:uiPriority w:val="39"/>
    <w:unhideWhenUsed/>
    <w:pPr>
      <w:pBdr/>
      <w:spacing w:after="57"/>
      <w:ind w:right="0" w:firstLine="0" w:left="283"/>
    </w:pPr>
  </w:style>
  <w:style w:type="paragraph" w:styleId="802">
    <w:name w:val="toc 3"/>
    <w:basedOn w:val="741"/>
    <w:next w:val="741"/>
    <w:uiPriority w:val="39"/>
    <w:unhideWhenUsed/>
    <w:pPr>
      <w:pBdr/>
      <w:spacing w:after="57"/>
      <w:ind w:right="0" w:firstLine="0" w:left="567"/>
    </w:pPr>
  </w:style>
  <w:style w:type="paragraph" w:styleId="803">
    <w:name w:val="toc 4"/>
    <w:basedOn w:val="741"/>
    <w:next w:val="741"/>
    <w:uiPriority w:val="39"/>
    <w:unhideWhenUsed/>
    <w:pPr>
      <w:pBdr/>
      <w:spacing w:after="57"/>
      <w:ind w:right="0" w:firstLine="0" w:left="850"/>
    </w:pPr>
  </w:style>
  <w:style w:type="paragraph" w:styleId="804">
    <w:name w:val="toc 5"/>
    <w:basedOn w:val="741"/>
    <w:next w:val="741"/>
    <w:uiPriority w:val="39"/>
    <w:unhideWhenUsed/>
    <w:pPr>
      <w:pBdr/>
      <w:spacing w:after="57"/>
      <w:ind w:right="0" w:firstLine="0" w:left="1134"/>
    </w:pPr>
  </w:style>
  <w:style w:type="paragraph" w:styleId="805">
    <w:name w:val="toc 6"/>
    <w:basedOn w:val="741"/>
    <w:next w:val="741"/>
    <w:uiPriority w:val="39"/>
    <w:unhideWhenUsed/>
    <w:pPr>
      <w:pBdr/>
      <w:spacing w:after="57"/>
      <w:ind w:right="0" w:firstLine="0" w:left="1417"/>
    </w:pPr>
  </w:style>
  <w:style w:type="paragraph" w:styleId="806">
    <w:name w:val="toc 7"/>
    <w:basedOn w:val="741"/>
    <w:next w:val="741"/>
    <w:uiPriority w:val="39"/>
    <w:unhideWhenUsed/>
    <w:pPr>
      <w:pBdr/>
      <w:spacing w:after="57"/>
      <w:ind w:right="0" w:firstLine="0" w:left="1701"/>
    </w:pPr>
  </w:style>
  <w:style w:type="paragraph" w:styleId="807">
    <w:name w:val="toc 8"/>
    <w:basedOn w:val="741"/>
    <w:next w:val="741"/>
    <w:uiPriority w:val="39"/>
    <w:unhideWhenUsed/>
    <w:pPr>
      <w:pBdr/>
      <w:spacing w:after="57"/>
      <w:ind w:right="0" w:firstLine="0" w:left="1984"/>
    </w:pPr>
  </w:style>
  <w:style w:type="paragraph" w:styleId="808">
    <w:name w:val="toc 9"/>
    <w:basedOn w:val="741"/>
    <w:next w:val="741"/>
    <w:uiPriority w:val="39"/>
    <w:unhideWhenUsed/>
    <w:pPr>
      <w:pBdr/>
      <w:spacing w:after="57"/>
      <w:ind w:right="0" w:firstLine="0" w:left="2268"/>
    </w:pPr>
  </w:style>
  <w:style w:type="paragraph" w:styleId="809">
    <w:name w:val="index heading"/>
    <w:basedOn w:val="784"/>
    <w:pPr>
      <w:pBdr/>
      <w:spacing/>
      <w:ind/>
    </w:pPr>
  </w:style>
  <w:style w:type="paragraph" w:styleId="810">
    <w:name w:val="TOC Heading"/>
    <w:uiPriority w:val="39"/>
    <w:unhideWhenUsed/>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811">
    <w:name w:val="table of figures"/>
    <w:basedOn w:val="741"/>
    <w:next w:val="741"/>
    <w:uiPriority w:val="99"/>
    <w:unhideWhenUsed/>
    <w:pPr>
      <w:pBdr/>
      <w:spacing w:after="0" w:afterAutospacing="0" w:before="0"/>
      <w:ind/>
    </w:pPr>
  </w:style>
  <w:style w:type="paragraph" w:styleId="812">
    <w:name w:val="Table Contents"/>
    <w:basedOn w:val="741"/>
    <w:qFormat/>
    <w:pPr>
      <w:widowControl w:val="false"/>
      <w:suppressLineNumbers w:val="true"/>
      <w:pBdr/>
      <w:spacing/>
      <w:ind/>
    </w:pPr>
  </w:style>
  <w:style w:type="numbering" w:styleId="813" w:default="1">
    <w:name w:val="No List"/>
    <w:uiPriority w:val="99"/>
    <w:semiHidden/>
    <w:unhideWhenUsed/>
    <w:pPr>
      <w:pBdr/>
      <w:spacing/>
      <w:ind/>
    </w:pPr>
  </w:style>
  <w:style w:type="table" w:styleId="81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Table Grid"/>
    <w:basedOn w:val="814"/>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Table Grid Light"/>
    <w:basedOn w:val="81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1"/>
    <w:basedOn w:val="81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2"/>
    <w:basedOn w:val="814"/>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3"/>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4"/>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5"/>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w:basedOn w:val="814"/>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1"/>
    <w:basedOn w:val="81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2"/>
    <w:basedOn w:val="81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3"/>
    <w:basedOn w:val="81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4"/>
    <w:basedOn w:val="81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5"/>
    <w:basedOn w:val="81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6"/>
    <w:basedOn w:val="81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w:basedOn w:val="81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1"/>
    <w:basedOn w:val="81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2"/>
    <w:basedOn w:val="81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3"/>
    <w:basedOn w:val="81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4"/>
    <w:basedOn w:val="81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5"/>
    <w:basedOn w:val="81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6"/>
    <w:basedOn w:val="81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w:basedOn w:val="81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1"/>
    <w:basedOn w:val="81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2"/>
    <w:basedOn w:val="81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3"/>
    <w:basedOn w:val="81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4"/>
    <w:basedOn w:val="81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5"/>
    <w:basedOn w:val="81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6"/>
    <w:basedOn w:val="81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w:basedOn w:val="814"/>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1"/>
    <w:basedOn w:val="814"/>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5febd" w:themeFill="accent1" w:themeFillTint="32"/>
        <w:tcBorders/>
      </w:tcPr>
    </w:tblStylePr>
    <w:tblStylePr w:type="band1Vert">
      <w:rPr>
        <w:sz w:val="22"/>
      </w:rPr>
      <w:pPr>
        <w:pBdr/>
        <w:spacing/>
        <w:ind/>
      </w:pPr>
      <w:tblPr>
        <w:tblBorders/>
      </w:tblPr>
      <w:tcPr>
        <w:shd w:val="clear" w:color="ffffff"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cbf04"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2"/>
    <w:basedOn w:val="814"/>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3"/>
    <w:basedOn w:val="814"/>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f03"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4"/>
    <w:basedOn w:val="814"/>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5"/>
    <w:basedOn w:val="814"/>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6"/>
    <w:basedOn w:val="814"/>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w:basedOn w:val="8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Accent 1"/>
    <w:basedOn w:val="8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8fc64" w:themeFill="accent1" w:themeFillTint="75"/>
        <w:tcBorders/>
      </w:tcPr>
    </w:tblStylePr>
    <w:tblStylePr w:type="band1Vert">
      <w:pPr>
        <w:pBdr/>
        <w:spacing/>
        <w:ind/>
      </w:pPr>
      <w:tblPr>
        <w:tblBorders/>
      </w:tblPr>
      <w:tcPr>
        <w:shd w:val="clear" w:color="ffffff"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2"/>
    <w:basedOn w:val="8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64c5fc" w:themeFill="accent2" w:themeFillTint="75"/>
        <w:tcBorders/>
      </w:tcPr>
    </w:tblStylePr>
    <w:tblStylePr w:type="band1Vert">
      <w:pPr>
        <w:pBdr/>
        <w:spacing/>
        <w:ind/>
      </w:pPr>
      <w:tblPr>
        <w:tblBorders/>
      </w:tblPr>
      <w:tcPr>
        <w:shd w:val="clear" w:color="ffffff"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3"/>
    <w:basedOn w:val="8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c9c64" w:themeFill="accent3" w:themeFillTint="75"/>
        <w:tcBorders/>
      </w:tcPr>
    </w:tblStylePr>
    <w:tblStylePr w:type="band1Vert">
      <w:pPr>
        <w:pBdr/>
        <w:spacing/>
        <w:ind/>
      </w:pPr>
      <w:tblPr>
        <w:tblBorders/>
      </w:tblPr>
      <w:tcPr>
        <w:shd w:val="clear" w:color="ffffff"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4"/>
    <w:basedOn w:val="8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864fc" w:themeFill="accent4" w:themeFillTint="75"/>
        <w:tcBorders/>
      </w:tcPr>
    </w:tblStylePr>
    <w:tblStylePr w:type="band1Vert">
      <w:pPr>
        <w:pBdr/>
        <w:spacing/>
        <w:ind/>
      </w:pPr>
      <w:tblPr>
        <w:tblBorders/>
      </w:tblPr>
      <w:tcPr>
        <w:shd w:val="clear" w:color="ffffff"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5"/>
    <w:basedOn w:val="8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df71" w:themeFill="accent5" w:themeFillTint="75"/>
        <w:tcBorders/>
      </w:tcPr>
    </w:tblStylePr>
    <w:tblStylePr w:type="band1Vert">
      <w:pPr>
        <w:pBdr/>
        <w:spacing/>
        <w:ind/>
      </w:pPr>
      <w:tblPr>
        <w:tblBorders/>
      </w:tblPr>
      <w:tcPr>
        <w:shd w:val="clear" w:color="ffffff"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 Accent 6"/>
    <w:basedOn w:val="8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e9190" w:themeFill="accent6" w:themeFillTint="75"/>
        <w:tcBorders/>
      </w:tcPr>
    </w:tblStylePr>
    <w:tblStylePr w:type="band1Vert">
      <w:pPr>
        <w:pBdr/>
        <w:spacing/>
        <w:ind/>
      </w:pPr>
      <w:tblPr>
        <w:tblBorders/>
      </w:tblPr>
      <w:tcPr>
        <w:shd w:val="clear" w:color="ffffff"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w:basedOn w:val="814"/>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58">
    <w:name w:val="Grid Table 6 Colorful - Accent 1"/>
    <w:basedOn w:val="814"/>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59">
    <w:name w:val="Grid Table 6 Colorful - Accent 2"/>
    <w:basedOn w:val="81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60">
    <w:name w:val="Grid Table 6 Colorful - Accent 3"/>
    <w:basedOn w:val="814"/>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61">
    <w:name w:val="Grid Table 6 Colorful - Accent 4"/>
    <w:basedOn w:val="81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62">
    <w:name w:val="Grid Table 6 Colorful - Accent 5"/>
    <w:basedOn w:val="814"/>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3">
    <w:name w:val="Grid Table 6 Colorful - Accent 6"/>
    <w:basedOn w:val="814"/>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4">
    <w:name w:val="Grid Table 7 Colorful"/>
    <w:basedOn w:val="814"/>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1"/>
    <w:basedOn w:val="814"/>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204"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cc204"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cc204"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cc204"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2"/>
    <w:basedOn w:val="814"/>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3"/>
    <w:basedOn w:val="814"/>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2502"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2502"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2502"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4"/>
    <w:basedOn w:val="814"/>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5"/>
    <w:basedOn w:val="814"/>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55b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55b00"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55b00"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6"/>
    <w:basedOn w:val="814"/>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751312" w:themeColor="accent6"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751312"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751312"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751312"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w:basedOn w:val="8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1"/>
    <w:basedOn w:val="8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2"/>
    <w:basedOn w:val="8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3"/>
    <w:basedOn w:val="8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4"/>
    <w:basedOn w:val="8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5"/>
    <w:basedOn w:val="8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6"/>
    <w:basedOn w:val="8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w:basedOn w:val="814"/>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1"/>
    <w:basedOn w:val="814"/>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2"/>
    <w:basedOn w:val="814"/>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3"/>
    <w:basedOn w:val="814"/>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4"/>
    <w:basedOn w:val="814"/>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5"/>
    <w:basedOn w:val="814"/>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6"/>
    <w:basedOn w:val="814"/>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w:basedOn w:val="81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1"/>
    <w:basedOn w:val="814"/>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2"/>
    <w:basedOn w:val="81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3"/>
    <w:basedOn w:val="814"/>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f36"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4"/>
    <w:basedOn w:val="81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5"/>
    <w:basedOn w:val="814"/>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5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6"/>
    <w:basedOn w:val="814"/>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w:basedOn w:val="81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1"/>
    <w:basedOn w:val="814"/>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2"/>
    <w:basedOn w:val="814"/>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3"/>
    <w:basedOn w:val="814"/>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4"/>
    <w:basedOn w:val="814"/>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5"/>
    <w:basedOn w:val="814"/>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6"/>
    <w:basedOn w:val="814"/>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5 Dark"/>
    <w:basedOn w:val="814"/>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0">
    <w:name w:val="List Table 5 Dark - Accent 1"/>
    <w:basedOn w:val="814"/>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1">
    <w:name w:val="List Table 5 Dark - Accent 2"/>
    <w:basedOn w:val="814"/>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37b4fb"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2">
    <w:name w:val="List Table 5 Dark - Accent 3"/>
    <w:basedOn w:val="814"/>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b7f36"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3">
    <w:name w:val="List Table 5 Dark - Accent 4"/>
    <w:basedOn w:val="814"/>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133fb"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4">
    <w:name w:val="List Table 5 Dark - Accent 5"/>
    <w:basedOn w:val="814"/>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544"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5">
    <w:name w:val="List Table 5 Dark - Accent 6"/>
    <w:basedOn w:val="814"/>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6">
    <w:name w:val="List Table 6 Colorful"/>
    <w:basedOn w:val="814"/>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1"/>
    <w:basedOn w:val="814"/>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2"/>
    <w:basedOn w:val="814"/>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3"/>
    <w:basedOn w:val="814"/>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4"/>
    <w:basedOn w:val="814"/>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5"/>
    <w:basedOn w:val="814"/>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6"/>
    <w:basedOn w:val="814"/>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7 Colorful"/>
    <w:basedOn w:val="814"/>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14">
    <w:name w:val="List Table 7 Colorful - Accent 1"/>
    <w:basedOn w:val="814"/>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e5f0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e5f02"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e5f02" w:themeColor="accent1" w:themeShade="95"/>
        <w:sz w:val="22"/>
      </w:rPr>
      <w:pPr>
        <w:pBdr/>
        <w:spacing/>
        <w:ind/>
      </w:pPr>
      <w:tblPr>
        <w:tblBorders/>
      </w:tblPr>
      <w:tcPr>
        <w:tcBorders/>
      </w:tcPr>
    </w:tblStylePr>
  </w:style>
  <w:style w:type="table" w:styleId="915">
    <w:name w:val="List Table 7 Colorful - Accent 2"/>
    <w:basedOn w:val="814"/>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371b0" w:themeColor="accent2" w:themeTint="97" w:themeShade="95"/>
        <w:sz w:val="22"/>
      </w:rPr>
      <w:pPr>
        <w:pBdr/>
        <w:spacing/>
        <w:ind/>
      </w:pPr>
      <w:tblPr>
        <w:tblBorders/>
      </w:tblPr>
      <w:tcPr>
        <w:tcBorders/>
      </w:tcPr>
    </w:tblStylePr>
  </w:style>
  <w:style w:type="table" w:styleId="916">
    <w:name w:val="List Table 7 Colorful - Accent 3"/>
    <w:basedOn w:val="814"/>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af4303"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af4303"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af4303"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4303" w:themeColor="accent3" w:themeTint="98" w:themeShade="95"/>
        <w:sz w:val="22"/>
      </w:rPr>
      <w:pPr>
        <w:pBdr/>
        <w:spacing/>
        <w:ind/>
      </w:pPr>
      <w:tblPr>
        <w:tblBorders/>
      </w:tblPr>
      <w:tcPr>
        <w:tcBorders/>
      </w:tcPr>
    </w:tblStylePr>
  </w:style>
  <w:style w:type="table" w:styleId="917">
    <w:name w:val="List Table 7 Colorful - Accent 4"/>
    <w:basedOn w:val="814"/>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918">
    <w:name w:val="List Table 7 Colorful - Accent 5"/>
    <w:basedOn w:val="814"/>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bd93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d9300"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d9300"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d9300"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bd9300" w:themeColor="accent5" w:themeTint="9A" w:themeShade="95"/>
        <w:sz w:val="22"/>
      </w:rPr>
      <w:pPr>
        <w:pBdr/>
        <w:spacing/>
        <w:ind/>
      </w:pPr>
      <w:tblPr>
        <w:tblBorders/>
      </w:tblPr>
      <w:tcPr>
        <w:tcBorders/>
      </w:tcPr>
    </w:tblStylePr>
  </w:style>
  <w:style w:type="table" w:styleId="919">
    <w:name w:val="List Table 7 Colorful - Accent 6"/>
    <w:basedOn w:val="814"/>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af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f1d1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f1d1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f1d1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1d1a" w:themeColor="accent6" w:themeTint="98" w:themeShade="95"/>
        <w:sz w:val="22"/>
      </w:rPr>
      <w:pPr>
        <w:pBdr/>
        <w:spacing/>
        <w:ind/>
      </w:pPr>
      <w:tblPr>
        <w:tblBorders/>
      </w:tblPr>
      <w:tcPr>
        <w:tcBorders/>
      </w:tcPr>
    </w:tblStylePr>
  </w:style>
  <w:style w:type="table" w:styleId="920">
    <w:name w:val="Lined - Accent"/>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1"/>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2"/>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3"/>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4"/>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5"/>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6"/>
    <w:basedOn w:val="8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w:basedOn w:val="814"/>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1"/>
    <w:basedOn w:val="814"/>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2"/>
    <w:basedOn w:val="814"/>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3"/>
    <w:basedOn w:val="814"/>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4"/>
    <w:basedOn w:val="814"/>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5"/>
    <w:basedOn w:val="814"/>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6"/>
    <w:basedOn w:val="814"/>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w:basedOn w:val="814"/>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1"/>
    <w:basedOn w:val="81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2"/>
    <w:basedOn w:val="81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3"/>
    <w:basedOn w:val="81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4"/>
    <w:basedOn w:val="81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5"/>
    <w:basedOn w:val="81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6"/>
    <w:basedOn w:val="81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782"/>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off_5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5">
    <w:name w:val="Table Grid"/>
    <w:basedOn w:val="off_5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6">
    <w:name w:val="Table Grid Light"/>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7">
    <w:name w:val="Plain Table 1"/>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8">
    <w:name w:val="Plain Table 2"/>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9">
    <w:name w:val="Plain Table 3"/>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0">
    <w:name w:val="Plain Table 4"/>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1">
    <w:name w:val="Plain Table 5"/>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2">
    <w:name w:val="Grid Table 1 Light"/>
    <w:basedOn w:val="off_5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3">
    <w:name w:val="Grid Table 1 Light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4">
    <w:name w:val="Grid Table 1 Light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5">
    <w:name w:val="Grid Table 1 Light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6">
    <w:name w:val="Grid Table 1 Light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7">
    <w:name w:val="Grid Table 1 Light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8">
    <w:name w:val="Grid Table 1 Light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9">
    <w:name w:val="Grid Table 2"/>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0">
    <w:name w:val="Grid Table 2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1">
    <w:name w:val="Grid Table 2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2">
    <w:name w:val="Grid Table 2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3">
    <w:name w:val="Grid Table 2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4">
    <w:name w:val="Grid Table 2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5">
    <w:name w:val="Grid Table 2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6">
    <w:name w:val="Grid Table 3"/>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7">
    <w:name w:val="Grid Table 3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8">
    <w:name w:val="Grid Table 3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9">
    <w:name w:val="Grid Table 3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0">
    <w:name w:val="Grid Table 3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1">
    <w:name w:val="Grid Table 3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2">
    <w:name w:val="Grid Table 3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3">
    <w:name w:val="Grid Table 4"/>
    <w:basedOn w:val="off_5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4">
    <w:name w:val="Grid Table 4 - Accent 1"/>
    <w:basedOn w:val="off_5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5">
    <w:name w:val="Grid Table 4 - Accent 2"/>
    <w:basedOn w:val="off_5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6">
    <w:name w:val="Grid Table 4 - Accent 3"/>
    <w:basedOn w:val="off_5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7">
    <w:name w:val="Grid Table 4 - Accent 4"/>
    <w:basedOn w:val="off_5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8">
    <w:name w:val="Grid Table 4 - Accent 5"/>
    <w:basedOn w:val="off_5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9">
    <w:name w:val="Grid Table 4 - Accent 6"/>
    <w:basedOn w:val="off_5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0">
    <w:name w:val="Grid Table 5 Dark"/>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1">
    <w:name w:val="Grid Table 5 Dark- Accent 1"/>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2">
    <w:name w:val="Grid Table 5 Dark - Accent 2"/>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3">
    <w:name w:val="Grid Table 5 Dark - Accent 3"/>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4">
    <w:name w:val="Grid Table 5 Dark- Accent 4"/>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5">
    <w:name w:val="Grid Table 5 Dark - Accent 5"/>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6">
    <w:name w:val="Grid Table 5 Dark - Accent 6"/>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7">
    <w:name w:val="Grid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off_558">
    <w:name w:val="Grid Table 6 Colorful - Accent 1"/>
    <w:basedOn w:val="off_5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off_559">
    <w:name w:val="Grid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off_560">
    <w:name w:val="Grid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off_561">
    <w:name w:val="Grid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off_562">
    <w:name w:val="Grid Table 6 Colorful - Accent 5"/>
    <w:basedOn w:val="off_5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3">
    <w:name w:val="Grid Table 6 Colorful - Accent 6"/>
    <w:basedOn w:val="off_5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4">
    <w:name w:val="Grid Table 7 Colorful"/>
    <w:basedOn w:val="off_5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5">
    <w:name w:val="Grid Table 7 Colorful - Accent 1"/>
    <w:basedOn w:val="off_5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6">
    <w:name w:val="Grid Table 7 Colorful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7">
    <w:name w:val="Grid Table 7 Colorful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8">
    <w:name w:val="Grid Table 7 Colorful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9">
    <w:name w:val="Grid Table 7 Colorful - Accent 5"/>
    <w:basedOn w:val="off_5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0">
    <w:name w:val="Grid Table 7 Colorful - Accent 6"/>
    <w:basedOn w:val="off_5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1">
    <w:name w:val="List Table 1 Light"/>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2">
    <w:name w:val="List Table 1 Light - Accent 1"/>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3">
    <w:name w:val="List Table 1 Light - Accent 2"/>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4">
    <w:name w:val="List Table 1 Light - Accent 3"/>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5">
    <w:name w:val="List Table 1 Light - Accent 4"/>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6">
    <w:name w:val="List Table 1 Light - Accent 5"/>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7">
    <w:name w:val="List Table 1 Light - Accent 6"/>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8">
    <w:name w:val="List Table 2"/>
    <w:basedOn w:val="off_5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9">
    <w:name w:val="List Table 2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0">
    <w:name w:val="List Table 2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1">
    <w:name w:val="List Table 2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2">
    <w:name w:val="List Table 2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3">
    <w:name w:val="List Table 2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4">
    <w:name w:val="List Table 2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5">
    <w:name w:val="List Table 3"/>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6">
    <w:name w:val="List Table 3 - Accent 1"/>
    <w:basedOn w:val="off_5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7">
    <w:name w:val="List Table 3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8">
    <w:name w:val="List Table 3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9">
    <w:name w:val="List Table 3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0">
    <w:name w:val="List Table 3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1">
    <w:name w:val="List Table 3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2">
    <w:name w:val="List Table 4"/>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3">
    <w:name w:val="List Table 4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4">
    <w:name w:val="List Table 4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5">
    <w:name w:val="List Table 4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6">
    <w:name w:val="List Table 4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7">
    <w:name w:val="List Table 4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8">
    <w:name w:val="List Table 4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9">
    <w:name w:val="List Table 5 Dark"/>
    <w:basedOn w:val="off_5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0">
    <w:name w:val="List Table 5 Dark - Accent 1"/>
    <w:basedOn w:val="off_5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1">
    <w:name w:val="List Table 5 Dark - Accent 2"/>
    <w:basedOn w:val="off_5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2">
    <w:name w:val="List Table 5 Dark - Accent 3"/>
    <w:basedOn w:val="off_5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3">
    <w:name w:val="List Table 5 Dark - Accent 4"/>
    <w:basedOn w:val="off_5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4">
    <w:name w:val="List Table 5 Dark - Accent 5"/>
    <w:basedOn w:val="off_5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5">
    <w:name w:val="List Table 5 Dark - Accent 6"/>
    <w:basedOn w:val="off_5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6">
    <w:name w:val="List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7">
    <w:name w:val="List Table 6 Colorful - Accent 1"/>
    <w:basedOn w:val="off_5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8">
    <w:name w:val="List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9">
    <w:name w:val="List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0">
    <w:name w:val="List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1">
    <w:name w:val="List Table 6 Colorful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2">
    <w:name w:val="List Table 6 Colorful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3">
    <w:name w:val="List Table 7 Colorful"/>
    <w:basedOn w:val="off_5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off_614">
    <w:name w:val="List Table 7 Colorful - Accent 1"/>
    <w:basedOn w:val="off_5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off_615">
    <w:name w:val="List Table 7 Colorful - Accent 2"/>
    <w:basedOn w:val="off_5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off_616">
    <w:name w:val="List Table 7 Colorful - Accent 3"/>
    <w:basedOn w:val="off_5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off_617">
    <w:name w:val="List Table 7 Colorful - Accent 4"/>
    <w:basedOn w:val="off_5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off_618">
    <w:name w:val="List Table 7 Colorful - Accent 5"/>
    <w:basedOn w:val="off_5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off_619">
    <w:name w:val="List Table 7 Colorful - Accent 6"/>
    <w:basedOn w:val="off_5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off_620">
    <w:name w:val="Lined - Accent"/>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1">
    <w:name w:val="Lined - Accent 1"/>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2">
    <w:name w:val="Lined - Accent 2"/>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3">
    <w:name w:val="Lined - Accent 3"/>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4">
    <w:name w:val="Lined - Accent 4"/>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5">
    <w:name w:val="Lined - Accent 5"/>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6">
    <w:name w:val="Lined - Accent 6"/>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7">
    <w:name w:val="Bordered &amp; Lined - Accent"/>
    <w:basedOn w:val="off_5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8">
    <w:name w:val="Bordered &amp; Lined - Accent 1"/>
    <w:basedOn w:val="off_5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9">
    <w:name w:val="Bordered &amp; Lined - Accent 2"/>
    <w:basedOn w:val="off_5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0">
    <w:name w:val="Bordered &amp; Lined - Accent 3"/>
    <w:basedOn w:val="off_5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1">
    <w:name w:val="Bordered &amp; Lined - Accent 4"/>
    <w:basedOn w:val="off_5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2">
    <w:name w:val="Bordered &amp; Lined - Accent 5"/>
    <w:basedOn w:val="off_5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3">
    <w:name w:val="Bordered &amp; Lined - Accent 6"/>
    <w:basedOn w:val="off_5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4">
    <w:name w:val="Bordered"/>
    <w:basedOn w:val="off_5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5">
    <w:name w:val="Bordered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6">
    <w:name w:val="Bordered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7">
    <w:name w:val="Bordered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8">
    <w:name w:val="Bordered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9">
    <w:name w:val="Bordered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40">
    <w:name w:val="Bordered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off_641" w:default="1">
    <w:name w:val="Normal"/>
    <w:qFormat/>
    <w:pPr>
      <w:pBdr/>
      <w:spacing/>
      <w:ind/>
    </w:pPr>
  </w:style>
  <w:style w:type="paragraph" w:styleId="off_642">
    <w:name w:val="Heading 1"/>
    <w:basedOn w:val="off_641"/>
    <w:next w:val="off_641"/>
    <w:link w:val="off_6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off_643">
    <w:name w:val="Heading 2"/>
    <w:basedOn w:val="off_641"/>
    <w:next w:val="off_641"/>
    <w:link w:val="off_6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off_644">
    <w:name w:val="Heading 3"/>
    <w:basedOn w:val="off_641"/>
    <w:next w:val="off_641"/>
    <w:link w:val="off_6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off_645">
    <w:name w:val="Heading 4"/>
    <w:basedOn w:val="off_641"/>
    <w:next w:val="off_641"/>
    <w:link w:val="off_6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off_646">
    <w:name w:val="Heading 5"/>
    <w:basedOn w:val="off_641"/>
    <w:next w:val="off_641"/>
    <w:link w:val="off_6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off_647">
    <w:name w:val="Heading 6"/>
    <w:basedOn w:val="off_641"/>
    <w:next w:val="off_641"/>
    <w:link w:val="off_6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off_648">
    <w:name w:val="Heading 7"/>
    <w:basedOn w:val="off_641"/>
    <w:next w:val="off_641"/>
    <w:link w:val="off_6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off_649">
    <w:name w:val="Heading 8"/>
    <w:basedOn w:val="off_641"/>
    <w:next w:val="off_641"/>
    <w:link w:val="off_6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off_650">
    <w:name w:val="Heading 9"/>
    <w:basedOn w:val="off_641"/>
    <w:next w:val="off_641"/>
    <w:link w:val="off_6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off_651" w:default="1">
    <w:name w:val="Default Paragraph Font"/>
    <w:uiPriority w:val="1"/>
    <w:semiHidden/>
    <w:unhideWhenUsed/>
    <w:pPr>
      <w:pBdr/>
      <w:spacing/>
      <w:ind/>
    </w:pPr>
  </w:style>
  <w:style w:type="numbering" w:styleId="off_652" w:default="1">
    <w:name w:val="No List"/>
    <w:uiPriority w:val="99"/>
    <w:semiHidden/>
    <w:unhideWhenUsed/>
    <w:pPr>
      <w:pBdr/>
      <w:spacing/>
      <w:ind/>
    </w:pPr>
  </w:style>
  <w:style w:type="character" w:styleId="off_653">
    <w:name w:val="Heading 1 Char"/>
    <w:basedOn w:val="off_651"/>
    <w:link w:val="off_642"/>
    <w:uiPriority w:val="9"/>
    <w:pPr>
      <w:pBdr/>
      <w:spacing/>
      <w:ind/>
    </w:pPr>
    <w:rPr>
      <w:rFonts w:ascii="Arial" w:hAnsi="Arial" w:eastAsia="Arial" w:cs="Arial"/>
      <w:color w:val="0f4761" w:themeColor="accent1" w:themeShade="BF"/>
      <w:sz w:val="40"/>
      <w:szCs w:val="40"/>
    </w:rPr>
  </w:style>
  <w:style w:type="character" w:styleId="off_654">
    <w:name w:val="Heading 2 Char"/>
    <w:basedOn w:val="off_651"/>
    <w:link w:val="off_643"/>
    <w:uiPriority w:val="9"/>
    <w:pPr>
      <w:pBdr/>
      <w:spacing/>
      <w:ind/>
    </w:pPr>
    <w:rPr>
      <w:rFonts w:ascii="Arial" w:hAnsi="Arial" w:eastAsia="Arial" w:cs="Arial"/>
      <w:color w:val="0f4761" w:themeColor="accent1" w:themeShade="BF"/>
      <w:sz w:val="32"/>
      <w:szCs w:val="32"/>
    </w:rPr>
  </w:style>
  <w:style w:type="character" w:styleId="off_655">
    <w:name w:val="Heading 3 Char"/>
    <w:basedOn w:val="off_651"/>
    <w:link w:val="off_644"/>
    <w:uiPriority w:val="9"/>
    <w:pPr>
      <w:pBdr/>
      <w:spacing/>
      <w:ind/>
    </w:pPr>
    <w:rPr>
      <w:rFonts w:ascii="Arial" w:hAnsi="Arial" w:eastAsia="Arial" w:cs="Arial"/>
      <w:color w:val="0f4761" w:themeColor="accent1" w:themeShade="BF"/>
      <w:sz w:val="28"/>
      <w:szCs w:val="28"/>
    </w:rPr>
  </w:style>
  <w:style w:type="character" w:styleId="off_656">
    <w:name w:val="Heading 4 Char"/>
    <w:basedOn w:val="off_651"/>
    <w:link w:val="off_645"/>
    <w:uiPriority w:val="9"/>
    <w:pPr>
      <w:pBdr/>
      <w:spacing/>
      <w:ind/>
    </w:pPr>
    <w:rPr>
      <w:rFonts w:ascii="Arial" w:hAnsi="Arial" w:eastAsia="Arial" w:cs="Arial"/>
      <w:i/>
      <w:iCs/>
      <w:color w:val="0f4761" w:themeColor="accent1" w:themeShade="BF"/>
    </w:rPr>
  </w:style>
  <w:style w:type="character" w:styleId="off_657">
    <w:name w:val="Heading 5 Char"/>
    <w:basedOn w:val="off_651"/>
    <w:link w:val="off_646"/>
    <w:uiPriority w:val="9"/>
    <w:pPr>
      <w:pBdr/>
      <w:spacing/>
      <w:ind/>
    </w:pPr>
    <w:rPr>
      <w:rFonts w:ascii="Arial" w:hAnsi="Arial" w:eastAsia="Arial" w:cs="Arial"/>
      <w:color w:val="0f4761" w:themeColor="accent1" w:themeShade="BF"/>
    </w:rPr>
  </w:style>
  <w:style w:type="character" w:styleId="off_658">
    <w:name w:val="Heading 6 Char"/>
    <w:basedOn w:val="off_651"/>
    <w:link w:val="off_647"/>
    <w:uiPriority w:val="9"/>
    <w:pPr>
      <w:pBdr/>
      <w:spacing/>
      <w:ind/>
    </w:pPr>
    <w:rPr>
      <w:rFonts w:ascii="Arial" w:hAnsi="Arial" w:eastAsia="Arial" w:cs="Arial"/>
      <w:i/>
      <w:iCs/>
      <w:color w:val="595959" w:themeColor="text1" w:themeTint="A6"/>
    </w:rPr>
  </w:style>
  <w:style w:type="character" w:styleId="off_659">
    <w:name w:val="Heading 7 Char"/>
    <w:basedOn w:val="off_651"/>
    <w:link w:val="off_648"/>
    <w:uiPriority w:val="9"/>
    <w:pPr>
      <w:pBdr/>
      <w:spacing/>
      <w:ind/>
    </w:pPr>
    <w:rPr>
      <w:rFonts w:ascii="Arial" w:hAnsi="Arial" w:eastAsia="Arial" w:cs="Arial"/>
      <w:color w:val="595959" w:themeColor="text1" w:themeTint="A6"/>
    </w:rPr>
  </w:style>
  <w:style w:type="character" w:styleId="off_660">
    <w:name w:val="Heading 8 Char"/>
    <w:basedOn w:val="off_651"/>
    <w:link w:val="off_649"/>
    <w:uiPriority w:val="9"/>
    <w:pPr>
      <w:pBdr/>
      <w:spacing/>
      <w:ind/>
    </w:pPr>
    <w:rPr>
      <w:rFonts w:ascii="Arial" w:hAnsi="Arial" w:eastAsia="Arial" w:cs="Arial"/>
      <w:i/>
      <w:iCs/>
      <w:color w:val="272727" w:themeColor="text1" w:themeTint="D8"/>
    </w:rPr>
  </w:style>
  <w:style w:type="character" w:styleId="off_661">
    <w:name w:val="Heading 9 Char"/>
    <w:basedOn w:val="off_651"/>
    <w:link w:val="off_650"/>
    <w:uiPriority w:val="9"/>
    <w:pPr>
      <w:pBdr/>
      <w:spacing/>
      <w:ind/>
    </w:pPr>
    <w:rPr>
      <w:rFonts w:ascii="Arial" w:hAnsi="Arial" w:eastAsia="Arial" w:cs="Arial"/>
      <w:i/>
      <w:iCs/>
      <w:color w:val="272727" w:themeColor="text1" w:themeTint="D8"/>
    </w:rPr>
  </w:style>
  <w:style w:type="paragraph" w:styleId="off_662">
    <w:name w:val="Title"/>
    <w:basedOn w:val="off_641"/>
    <w:next w:val="off_641"/>
    <w:link w:val="off_663"/>
    <w:uiPriority w:val="10"/>
    <w:qFormat/>
    <w:pPr>
      <w:pBdr/>
      <w:spacing w:after="80" w:line="240" w:lineRule="auto"/>
      <w:ind/>
      <w:contextualSpacing w:val="true"/>
    </w:pPr>
    <w:rPr>
      <w:rFonts w:ascii="Arial" w:hAnsi="Arial" w:eastAsia="Arial" w:cs="Arial"/>
      <w:spacing w:val="-10"/>
      <w:sz w:val="56"/>
      <w:szCs w:val="56"/>
    </w:rPr>
  </w:style>
  <w:style w:type="character" w:styleId="off_663">
    <w:name w:val="Title Char"/>
    <w:basedOn w:val="off_651"/>
    <w:link w:val="off_662"/>
    <w:uiPriority w:val="10"/>
    <w:pPr>
      <w:pBdr/>
      <w:spacing/>
      <w:ind/>
    </w:pPr>
    <w:rPr>
      <w:rFonts w:ascii="Arial" w:hAnsi="Arial" w:eastAsia="Arial" w:cs="Arial"/>
      <w:spacing w:val="-10"/>
      <w:sz w:val="56"/>
      <w:szCs w:val="56"/>
    </w:rPr>
  </w:style>
  <w:style w:type="paragraph" w:styleId="off_664">
    <w:name w:val="Subtitle"/>
    <w:basedOn w:val="off_641"/>
    <w:next w:val="off_641"/>
    <w:link w:val="off_665"/>
    <w:uiPriority w:val="11"/>
    <w:qFormat/>
    <w:pPr>
      <w:numPr>
        <w:ilvl w:val="1"/>
      </w:numPr>
      <w:pBdr/>
      <w:spacing/>
      <w:ind/>
    </w:pPr>
    <w:rPr>
      <w:color w:val="595959" w:themeColor="text1" w:themeTint="A6"/>
      <w:spacing w:val="15"/>
      <w:sz w:val="28"/>
      <w:szCs w:val="28"/>
    </w:rPr>
  </w:style>
  <w:style w:type="character" w:styleId="off_665">
    <w:name w:val="Subtitle Char"/>
    <w:basedOn w:val="off_651"/>
    <w:link w:val="off_664"/>
    <w:uiPriority w:val="11"/>
    <w:pPr>
      <w:pBdr/>
      <w:spacing/>
      <w:ind/>
    </w:pPr>
    <w:rPr>
      <w:color w:val="595959" w:themeColor="text1" w:themeTint="A6"/>
      <w:spacing w:val="15"/>
      <w:sz w:val="28"/>
      <w:szCs w:val="28"/>
    </w:rPr>
  </w:style>
  <w:style w:type="paragraph" w:styleId="off_666">
    <w:name w:val="Quote"/>
    <w:basedOn w:val="off_641"/>
    <w:next w:val="off_641"/>
    <w:link w:val="off_667"/>
    <w:uiPriority w:val="29"/>
    <w:qFormat/>
    <w:pPr>
      <w:pBdr/>
      <w:spacing w:before="160"/>
      <w:ind/>
      <w:jc w:val="center"/>
    </w:pPr>
    <w:rPr>
      <w:i/>
      <w:iCs/>
      <w:color w:val="404040" w:themeColor="text1" w:themeTint="BF"/>
    </w:rPr>
  </w:style>
  <w:style w:type="character" w:styleId="off_667">
    <w:name w:val="Quote Char"/>
    <w:basedOn w:val="off_651"/>
    <w:link w:val="off_666"/>
    <w:uiPriority w:val="29"/>
    <w:pPr>
      <w:pBdr/>
      <w:spacing/>
      <w:ind/>
    </w:pPr>
    <w:rPr>
      <w:i/>
      <w:iCs/>
      <w:color w:val="404040" w:themeColor="text1" w:themeTint="BF"/>
    </w:rPr>
  </w:style>
  <w:style w:type="paragraph" w:styleId="off_668">
    <w:name w:val="List Paragraph"/>
    <w:basedOn w:val="off_641"/>
    <w:uiPriority w:val="34"/>
    <w:qFormat/>
    <w:pPr>
      <w:pBdr/>
      <w:spacing/>
      <w:ind w:left="720"/>
      <w:contextualSpacing w:val="true"/>
    </w:pPr>
  </w:style>
  <w:style w:type="character" w:styleId="off_669">
    <w:name w:val="Intense Emphasis"/>
    <w:basedOn w:val="off_651"/>
    <w:uiPriority w:val="21"/>
    <w:qFormat/>
    <w:pPr>
      <w:pBdr/>
      <w:spacing/>
      <w:ind/>
    </w:pPr>
    <w:rPr>
      <w:i/>
      <w:iCs/>
      <w:color w:val="0f4761" w:themeColor="accent1" w:themeShade="BF"/>
    </w:rPr>
  </w:style>
  <w:style w:type="paragraph" w:styleId="off_670">
    <w:name w:val="Intense Quote"/>
    <w:basedOn w:val="off_641"/>
    <w:next w:val="off_641"/>
    <w:link w:val="off_6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off_671">
    <w:name w:val="Intense Quote Char"/>
    <w:basedOn w:val="off_651"/>
    <w:link w:val="off_670"/>
    <w:uiPriority w:val="30"/>
    <w:pPr>
      <w:pBdr/>
      <w:spacing/>
      <w:ind/>
    </w:pPr>
    <w:rPr>
      <w:i/>
      <w:iCs/>
      <w:color w:val="0f4761" w:themeColor="accent1" w:themeShade="BF"/>
    </w:rPr>
  </w:style>
  <w:style w:type="character" w:styleId="off_672">
    <w:name w:val="Intense Reference"/>
    <w:basedOn w:val="off_651"/>
    <w:uiPriority w:val="32"/>
    <w:qFormat/>
    <w:pPr>
      <w:pBdr/>
      <w:spacing/>
      <w:ind/>
    </w:pPr>
    <w:rPr>
      <w:b/>
      <w:bCs/>
      <w:smallCaps/>
      <w:color w:val="0f4761" w:themeColor="accent1" w:themeShade="BF"/>
      <w:spacing w:val="5"/>
    </w:rPr>
  </w:style>
  <w:style w:type="paragraph" w:styleId="off_673">
    <w:name w:val="No Spacing"/>
    <w:basedOn w:val="off_641"/>
    <w:uiPriority w:val="1"/>
    <w:qFormat/>
    <w:pPr>
      <w:pBdr/>
      <w:spacing w:after="0" w:line="240" w:lineRule="auto"/>
      <w:ind/>
    </w:pPr>
  </w:style>
  <w:style w:type="character" w:styleId="off_674">
    <w:name w:val="Subtle Emphasis"/>
    <w:basedOn w:val="off_651"/>
    <w:uiPriority w:val="19"/>
    <w:qFormat/>
    <w:pPr>
      <w:pBdr/>
      <w:spacing/>
      <w:ind/>
    </w:pPr>
    <w:rPr>
      <w:i/>
      <w:iCs/>
      <w:color w:val="404040" w:themeColor="text1" w:themeTint="BF"/>
    </w:rPr>
  </w:style>
  <w:style w:type="character" w:styleId="off_675">
    <w:name w:val="Emphasis"/>
    <w:basedOn w:val="off_651"/>
    <w:uiPriority w:val="20"/>
    <w:qFormat/>
    <w:pPr>
      <w:pBdr/>
      <w:spacing/>
      <w:ind/>
    </w:pPr>
    <w:rPr>
      <w:i/>
      <w:iCs/>
    </w:rPr>
  </w:style>
  <w:style w:type="character" w:styleId="off_676">
    <w:name w:val="Strong"/>
    <w:basedOn w:val="off_651"/>
    <w:uiPriority w:val="22"/>
    <w:qFormat/>
    <w:pPr>
      <w:pBdr/>
      <w:spacing/>
      <w:ind/>
    </w:pPr>
    <w:rPr>
      <w:b/>
      <w:bCs/>
    </w:rPr>
  </w:style>
  <w:style w:type="character" w:styleId="off_677">
    <w:name w:val="Subtle Reference"/>
    <w:basedOn w:val="off_651"/>
    <w:uiPriority w:val="31"/>
    <w:qFormat/>
    <w:pPr>
      <w:pBdr/>
      <w:spacing/>
      <w:ind/>
    </w:pPr>
    <w:rPr>
      <w:smallCaps/>
      <w:color w:val="5a5a5a" w:themeColor="text1" w:themeTint="A5"/>
    </w:rPr>
  </w:style>
  <w:style w:type="character" w:styleId="off_678">
    <w:name w:val="Book Title"/>
    <w:basedOn w:val="off_651"/>
    <w:uiPriority w:val="33"/>
    <w:qFormat/>
    <w:pPr>
      <w:pBdr/>
      <w:spacing/>
      <w:ind/>
    </w:pPr>
    <w:rPr>
      <w:b/>
      <w:bCs/>
      <w:i/>
      <w:iCs/>
      <w:spacing w:val="5"/>
    </w:rPr>
  </w:style>
  <w:style w:type="paragraph" w:styleId="off_679">
    <w:name w:val="Header"/>
    <w:basedOn w:val="off_641"/>
    <w:link w:val="off_680"/>
    <w:uiPriority w:val="99"/>
    <w:unhideWhenUsed/>
    <w:pPr>
      <w:pBdr/>
      <w:tabs>
        <w:tab w:val="center" w:leader="none" w:pos="4844"/>
        <w:tab w:val="right" w:leader="none" w:pos="9689"/>
      </w:tabs>
      <w:spacing w:after="0" w:line="240" w:lineRule="auto"/>
      <w:ind/>
    </w:pPr>
  </w:style>
  <w:style w:type="character" w:styleId="off_680">
    <w:name w:val="Header Char"/>
    <w:basedOn w:val="off_651"/>
    <w:link w:val="off_679"/>
    <w:uiPriority w:val="99"/>
    <w:pPr>
      <w:pBdr/>
      <w:spacing/>
      <w:ind/>
    </w:pPr>
  </w:style>
  <w:style w:type="paragraph" w:styleId="off_681">
    <w:name w:val="Footer"/>
    <w:basedOn w:val="off_641"/>
    <w:link w:val="off_682"/>
    <w:uiPriority w:val="99"/>
    <w:unhideWhenUsed/>
    <w:pPr>
      <w:pBdr/>
      <w:tabs>
        <w:tab w:val="center" w:leader="none" w:pos="4844"/>
        <w:tab w:val="right" w:leader="none" w:pos="9689"/>
      </w:tabs>
      <w:spacing w:after="0" w:line="240" w:lineRule="auto"/>
      <w:ind/>
    </w:pPr>
  </w:style>
  <w:style w:type="character" w:styleId="off_682">
    <w:name w:val="Footer Char"/>
    <w:basedOn w:val="off_651"/>
    <w:link w:val="off_681"/>
    <w:uiPriority w:val="99"/>
    <w:pPr>
      <w:pBdr/>
      <w:spacing/>
      <w:ind/>
    </w:pPr>
  </w:style>
  <w:style w:type="paragraph" w:styleId="off_683">
    <w:name w:val="Caption"/>
    <w:basedOn w:val="off_641"/>
    <w:next w:val="off_641"/>
    <w:uiPriority w:val="35"/>
    <w:unhideWhenUsed/>
    <w:qFormat/>
    <w:pPr>
      <w:pBdr/>
      <w:spacing w:after="200" w:line="240" w:lineRule="auto"/>
      <w:ind/>
    </w:pPr>
    <w:rPr>
      <w:i/>
      <w:iCs/>
      <w:color w:val="0e2841" w:themeColor="text2"/>
      <w:sz w:val="18"/>
      <w:szCs w:val="18"/>
    </w:rPr>
  </w:style>
  <w:style w:type="paragraph" w:styleId="off_684">
    <w:name w:val="footnote text"/>
    <w:basedOn w:val="off_641"/>
    <w:link w:val="off_685"/>
    <w:uiPriority w:val="99"/>
    <w:semiHidden/>
    <w:unhideWhenUsed/>
    <w:pPr>
      <w:pBdr/>
      <w:spacing w:after="0" w:line="240" w:lineRule="auto"/>
      <w:ind/>
    </w:pPr>
    <w:rPr>
      <w:sz w:val="20"/>
      <w:szCs w:val="20"/>
    </w:rPr>
  </w:style>
  <w:style w:type="character" w:styleId="off_685">
    <w:name w:val="Footnote Text Char"/>
    <w:basedOn w:val="off_651"/>
    <w:link w:val="off_684"/>
    <w:uiPriority w:val="99"/>
    <w:semiHidden/>
    <w:pPr>
      <w:pBdr/>
      <w:spacing/>
      <w:ind/>
    </w:pPr>
    <w:rPr>
      <w:sz w:val="20"/>
      <w:szCs w:val="20"/>
    </w:rPr>
  </w:style>
  <w:style w:type="character" w:styleId="off_686">
    <w:name w:val="footnote reference"/>
    <w:basedOn w:val="off_651"/>
    <w:uiPriority w:val="99"/>
    <w:semiHidden/>
    <w:unhideWhenUsed/>
    <w:pPr>
      <w:pBdr/>
      <w:spacing/>
      <w:ind/>
    </w:pPr>
    <w:rPr>
      <w:vertAlign w:val="superscript"/>
    </w:rPr>
  </w:style>
  <w:style w:type="paragraph" w:styleId="off_687">
    <w:name w:val="endnote text"/>
    <w:basedOn w:val="off_641"/>
    <w:link w:val="off_688"/>
    <w:uiPriority w:val="99"/>
    <w:semiHidden/>
    <w:unhideWhenUsed/>
    <w:pPr>
      <w:pBdr/>
      <w:spacing w:after="0" w:line="240" w:lineRule="auto"/>
      <w:ind/>
    </w:pPr>
    <w:rPr>
      <w:sz w:val="20"/>
      <w:szCs w:val="20"/>
    </w:rPr>
  </w:style>
  <w:style w:type="character" w:styleId="off_688">
    <w:name w:val="Endnote Text Char"/>
    <w:basedOn w:val="off_651"/>
    <w:link w:val="off_687"/>
    <w:uiPriority w:val="99"/>
    <w:semiHidden/>
    <w:pPr>
      <w:pBdr/>
      <w:spacing/>
      <w:ind/>
    </w:pPr>
    <w:rPr>
      <w:sz w:val="20"/>
      <w:szCs w:val="20"/>
    </w:rPr>
  </w:style>
  <w:style w:type="character" w:styleId="off_689">
    <w:name w:val="endnote reference"/>
    <w:basedOn w:val="off_651"/>
    <w:uiPriority w:val="99"/>
    <w:semiHidden/>
    <w:unhideWhenUsed/>
    <w:pPr>
      <w:pBdr/>
      <w:spacing/>
      <w:ind/>
    </w:pPr>
    <w:rPr>
      <w:vertAlign w:val="superscript"/>
    </w:rPr>
  </w:style>
  <w:style w:type="character" w:styleId="off_690">
    <w:name w:val="Hyperlink"/>
    <w:basedOn w:val="off_651"/>
    <w:uiPriority w:val="99"/>
    <w:unhideWhenUsed/>
    <w:pPr>
      <w:pBdr/>
      <w:spacing/>
      <w:ind/>
    </w:pPr>
    <w:rPr>
      <w:color w:val="0563c1" w:themeColor="hyperlink"/>
      <w:u w:val="single"/>
    </w:rPr>
  </w:style>
  <w:style w:type="character" w:styleId="off_691">
    <w:name w:val="FollowedHyperlink"/>
    <w:basedOn w:val="off_651"/>
    <w:uiPriority w:val="99"/>
    <w:semiHidden/>
    <w:unhideWhenUsed/>
    <w:pPr>
      <w:pBdr/>
      <w:spacing/>
      <w:ind/>
    </w:pPr>
    <w:rPr>
      <w:color w:val="954f72" w:themeColor="followedHyperlink"/>
      <w:u w:val="single"/>
    </w:rPr>
  </w:style>
  <w:style w:type="paragraph" w:styleId="off_692">
    <w:name w:val="toc 1"/>
    <w:basedOn w:val="off_641"/>
    <w:next w:val="off_641"/>
    <w:uiPriority w:val="39"/>
    <w:unhideWhenUsed/>
    <w:pPr>
      <w:pBdr/>
      <w:spacing w:after="100"/>
      <w:ind/>
    </w:pPr>
  </w:style>
  <w:style w:type="paragraph" w:styleId="off_693">
    <w:name w:val="toc 2"/>
    <w:basedOn w:val="off_641"/>
    <w:next w:val="off_641"/>
    <w:uiPriority w:val="39"/>
    <w:unhideWhenUsed/>
    <w:pPr>
      <w:pBdr/>
      <w:spacing w:after="100"/>
      <w:ind w:left="220"/>
    </w:pPr>
  </w:style>
  <w:style w:type="paragraph" w:styleId="off_694">
    <w:name w:val="toc 3"/>
    <w:basedOn w:val="off_641"/>
    <w:next w:val="off_641"/>
    <w:uiPriority w:val="39"/>
    <w:unhideWhenUsed/>
    <w:pPr>
      <w:pBdr/>
      <w:spacing w:after="100"/>
      <w:ind w:left="440"/>
    </w:pPr>
  </w:style>
  <w:style w:type="paragraph" w:styleId="off_695">
    <w:name w:val="toc 4"/>
    <w:basedOn w:val="off_641"/>
    <w:next w:val="off_641"/>
    <w:uiPriority w:val="39"/>
    <w:unhideWhenUsed/>
    <w:pPr>
      <w:pBdr/>
      <w:spacing w:after="100"/>
      <w:ind w:left="660"/>
    </w:pPr>
  </w:style>
  <w:style w:type="paragraph" w:styleId="off_696">
    <w:name w:val="toc 5"/>
    <w:basedOn w:val="off_641"/>
    <w:next w:val="off_641"/>
    <w:uiPriority w:val="39"/>
    <w:unhideWhenUsed/>
    <w:pPr>
      <w:pBdr/>
      <w:spacing w:after="100"/>
      <w:ind w:left="880"/>
    </w:pPr>
  </w:style>
  <w:style w:type="paragraph" w:styleId="off_697">
    <w:name w:val="toc 6"/>
    <w:basedOn w:val="off_641"/>
    <w:next w:val="off_641"/>
    <w:uiPriority w:val="39"/>
    <w:unhideWhenUsed/>
    <w:pPr>
      <w:pBdr/>
      <w:spacing w:after="100"/>
      <w:ind w:left="1100"/>
    </w:pPr>
  </w:style>
  <w:style w:type="paragraph" w:styleId="off_698">
    <w:name w:val="toc 7"/>
    <w:basedOn w:val="off_641"/>
    <w:next w:val="off_641"/>
    <w:uiPriority w:val="39"/>
    <w:unhideWhenUsed/>
    <w:pPr>
      <w:pBdr/>
      <w:spacing w:after="100"/>
      <w:ind w:left="1320"/>
    </w:pPr>
  </w:style>
  <w:style w:type="paragraph" w:styleId="off_699">
    <w:name w:val="toc 8"/>
    <w:basedOn w:val="off_641"/>
    <w:next w:val="off_641"/>
    <w:uiPriority w:val="39"/>
    <w:unhideWhenUsed/>
    <w:pPr>
      <w:pBdr/>
      <w:spacing w:after="100"/>
      <w:ind w:left="1540"/>
    </w:pPr>
  </w:style>
  <w:style w:type="paragraph" w:styleId="off_700">
    <w:name w:val="toc 9"/>
    <w:basedOn w:val="off_641"/>
    <w:next w:val="off_641"/>
    <w:uiPriority w:val="39"/>
    <w:unhideWhenUsed/>
    <w:pPr>
      <w:pBdr/>
      <w:spacing w:after="100"/>
      <w:ind w:left="1760"/>
    </w:pPr>
  </w:style>
  <w:style w:type="character" w:styleId="off_701">
    <w:name w:val="Placeholder Text"/>
    <w:basedOn w:val="off_651"/>
    <w:uiPriority w:val="99"/>
    <w:semiHidden/>
    <w:pPr>
      <w:pBdr/>
      <w:spacing/>
      <w:ind/>
    </w:pPr>
    <w:rPr>
      <w:color w:val="666666"/>
    </w:rPr>
  </w:style>
  <w:style w:type="paragraph" w:styleId="off_702">
    <w:name w:val="TOC Heading"/>
    <w:uiPriority w:val="39"/>
    <w:unhideWhenUsed/>
    <w:pPr>
      <w:pBdr/>
      <w:spacing/>
      <w:ind/>
    </w:pPr>
  </w:style>
  <w:style w:type="paragraph" w:styleId="off_703">
    <w:name w:val="table of figures"/>
    <w:basedOn w:val="off_641"/>
    <w:next w:val="off_64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34</cp:revision>
  <dcterms:created xsi:type="dcterms:W3CDTF">2026-09-20T08:11:24Z</dcterms:created>
  <dcterms:modified xsi:type="dcterms:W3CDTF">2026-10-15T13:23:53Z</dcterms:modified>
</cp:coreProperties>
</file>