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61"/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65AA28CC">
          <w:pPr>
            <w:pStyle w:val="1008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OSPF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14218ED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2" w:anchor="_Toc2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001 Single Domain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CCBD3F0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3" w:anchor="_Toc3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002 Stubbiness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43171D3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4" w:anchor="_Toc4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003 Redistribution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6EA8CD2C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5" w:anchor="_Toc5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004 Multiple OSPF Domains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2FA86D6A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6" w:anchor="_Toc6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005 Multi AS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AD2806C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7" w:anchor="_Toc7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006 Virtual Link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59CFB55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8" w:anchor="_Toc8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007 OSPF Interface Type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3C911447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9" w:anchor="_Toc9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008 OSPF Multi Area Adj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9B9BB21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0" w:anchor="_Toc10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009 OSPFv3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35CF01E1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1" w:anchor="_Toc11" w:history="1">
            <w:r>
              <w:rPr>
                <w:rStyle w:val="1006"/>
              </w:rPr>
            </w:r>
            <w:r>
              <w:rPr>
                <w:rStyle w:val="1006"/>
                <w:highlight w:val="none"/>
              </w:rPr>
              <w:t xml:space="preserve">Lab 010 OSPFv3 Virtual Link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3596E5F3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2" w:anchor="_Toc12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011 Area-Range Summarization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2585414B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3" w:anchor="_Toc13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012 Metric Preference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6FA436FF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4" w:anchor="_Toc14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013 Overload, SPF &amp; LSA Flooding</w:t>
            </w:r>
            <w:r>
              <w:rPr>
                <w:rStyle w:val="1006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71904BA">
          <w:pPr>
            <w:spacing/>
            <w:ind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61"/>
        <w:spacing/>
        <w:ind/>
        <w:rPr>
          <w:highlight w:val="none"/>
        </w:rPr>
      </w:pPr>
      <w:r/>
      <w:bookmarkStart w:id="1" w:name="_Toc1"/>
      <w:r>
        <w:t xml:space="preserve">OSPF</w:t>
      </w:r>
      <w:bookmarkEnd w:id="1"/>
      <w:r/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  <w:r>
        <w:rPr>
          <w:highlight w:val="none"/>
        </w:rPr>
      </w:r>
    </w:p>
    <w:p>
      <w:pPr>
        <w:pStyle w:val="962"/>
        <w:spacing/>
        <w:ind/>
        <w:rPr>
          <w:highlight w:val="none"/>
        </w:rPr>
      </w:pPr>
      <w:r/>
      <w:bookmarkStart w:id="2" w:name="_Toc2"/>
      <w:r>
        <w:t xml:space="preserve">Lab 001 Single Domain</w:t>
      </w:r>
      <w:bookmarkEnd w:id="2"/>
      <w:r/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/>
      <w:r>
        <w:fldChar w:fldCharType="end"/>
      </w:r>
      <w:r>
        <w:t xml:space="preserve"> OSPF Single Domain </w:t>
      </w:r>
      <w:r/>
    </w:p>
    <w:p w14:paraId="3ACDFE9E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63"/>
        <w:spacing/>
        <w:ind/>
        <w:rPr/>
      </w:pPr>
      <w:r>
        <w:t xml:space="preserve">Task 1</w:t>
      </w:r>
      <w:r/>
    </w:p>
    <w:p w14:paraId="3C761853">
      <w:pPr>
        <w:pStyle w:val="1024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24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24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24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24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63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62"/>
        <w:spacing/>
        <w:ind/>
        <w:rPr>
          <w:highlight w:val="none"/>
        </w:rPr>
      </w:pPr>
      <w:r/>
      <w:bookmarkStart w:id="3" w:name="_Toc3"/>
      <w:r>
        <w:t xml:space="preserve">Lab 002 Stubbiness</w:t>
      </w:r>
      <w:bookmarkEnd w:id="3"/>
      <w:r/>
      <w:r>
        <w:rPr>
          <w:highlight w:val="none"/>
        </w:rPr>
      </w:r>
    </w:p>
    <w:p w14:paraId="0FBD8CBC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63"/>
        <w:spacing/>
        <w:ind/>
        <w:rPr/>
      </w:pPr>
      <w:r>
        <w:t xml:space="preserve">Task 1</w:t>
      </w:r>
      <w:r/>
    </w:p>
    <w:p w14:paraId="3E05E169">
      <w:pPr>
        <w:pStyle w:val="1024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1024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24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63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63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62"/>
        <w:spacing/>
        <w:ind/>
        <w:rPr>
          <w:highlight w:val="none"/>
        </w:rPr>
      </w:pPr>
      <w:r/>
      <w:bookmarkStart w:id="4" w:name="_Toc4"/>
      <w:r>
        <w:t xml:space="preserve">Lab 003 Redistribution</w:t>
      </w:r>
      <w:bookmarkEnd w:id="4"/>
      <w:r/>
      <w:r>
        <w:rPr>
          <w:highlight w:val="none"/>
        </w:rPr>
      </w:r>
    </w:p>
    <w:p w14:paraId="1923512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63"/>
        <w:spacing/>
        <w:ind/>
        <w:rPr/>
      </w:pPr>
      <w:r>
        <w:t xml:space="preserve">Task 1</w:t>
      </w:r>
      <w:r/>
    </w:p>
    <w:p w14:paraId="6F490C6E">
      <w:pPr>
        <w:pStyle w:val="1024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1024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24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24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1024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24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24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63"/>
        <w:spacing/>
        <w:ind/>
        <w:rPr/>
      </w:pPr>
      <w:r>
        <w:t xml:space="preserve">TASK 2</w:t>
      </w:r>
      <w:r/>
    </w:p>
    <w:p w14:paraId="116A05AC">
      <w:pPr>
        <w:pStyle w:val="1024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1024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24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24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1024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24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62"/>
        <w:spacing/>
        <w:ind/>
        <w:rPr>
          <w:highlight w:val="none"/>
        </w:rPr>
      </w:pPr>
      <w:r/>
      <w:bookmarkStart w:id="5" w:name="_Toc5"/>
      <w:r>
        <w:t xml:space="preserve">Lab 004 Multiple OSPF Domains</w:t>
      </w:r>
      <w:bookmarkEnd w:id="5"/>
      <w:r/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68AFA94C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t xml:space="preserve"> : Multiple OSPF Domain </w:t>
      </w:r>
      <w:r/>
    </w:p>
    <w:p w14:paraId="2D3CB91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63"/>
        <w:spacing/>
        <w:ind/>
        <w:rPr/>
      </w:pPr>
      <w:r>
        <w:t xml:space="preserve">Task 1</w:t>
      </w:r>
      <w:r/>
    </w:p>
    <w:p w14:paraId="4DAED337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24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24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24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62"/>
        <w:spacing/>
        <w:ind/>
        <w:rPr>
          <w:highlight w:val="none"/>
        </w:rPr>
      </w:pPr>
      <w:r/>
      <w:bookmarkStart w:id="6" w:name="_Toc6"/>
      <w:r>
        <w:t xml:space="preserve">Lab 005 Multi AS</w:t>
      </w:r>
      <w:bookmarkEnd w:id="6"/>
      <w:r/>
      <w:r>
        <w:rPr>
          <w:highlight w:val="none"/>
        </w:rPr>
      </w:r>
    </w:p>
    <w:p w14:paraId="1CC082FD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63"/>
        <w:spacing/>
        <w:ind/>
        <w:rPr/>
      </w:pPr>
      <w:r>
        <w:t xml:space="preserve">TASK 1</w:t>
      </w:r>
      <w:r/>
    </w:p>
    <w:p w14:paraId="34529A5E">
      <w:pPr>
        <w:pStyle w:val="1024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24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24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24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63"/>
        <w:spacing/>
        <w:ind/>
        <w:rPr/>
      </w:pPr>
      <w:r>
        <w:t xml:space="preserve">TASK 4</w:t>
      </w:r>
      <w:r/>
    </w:p>
    <w:p w14:paraId="7DAEC3BE">
      <w:pPr>
        <w:pStyle w:val="1024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24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62"/>
        <w:spacing/>
        <w:ind/>
        <w:rPr>
          <w:highlight w:val="none"/>
        </w:rPr>
      </w:pPr>
      <w:r/>
      <w:bookmarkStart w:id="7" w:name="_Toc7"/>
      <w:r>
        <w:t xml:space="preserve">Lab 006 Virtual Link</w:t>
      </w:r>
      <w:bookmarkEnd w:id="7"/>
      <w:r/>
      <w:r>
        <w:rPr>
          <w:highlight w:val="none"/>
        </w:rPr>
      </w:r>
    </w:p>
    <w:p w14:paraId="77D13E86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63"/>
        <w:spacing/>
        <w:ind/>
        <w:rPr/>
      </w:pPr>
      <w:r>
        <w:t xml:space="preserve">TASK 1</w:t>
      </w:r>
      <w:r/>
    </w:p>
    <w:p w14:paraId="72D0EA65">
      <w:pPr>
        <w:pStyle w:val="1024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24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24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24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62"/>
        <w:spacing/>
        <w:ind/>
        <w:rPr>
          <w:highlight w:val="none"/>
        </w:rPr>
      </w:pPr>
      <w:r/>
      <w:bookmarkStart w:id="8" w:name="_Toc8"/>
      <w:r>
        <w:t xml:space="preserve">Lab 007 OSPF Interface Type</w:t>
      </w:r>
      <w:bookmarkEnd w:id="8"/>
      <w:r>
        <w:rPr>
          <w:highlight w:val="none"/>
        </w:rPr>
      </w:r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2BD101C3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/>
      <w:r>
        <w:fldChar w:fldCharType="end"/>
      </w:r>
      <w:r>
        <w:t xml:space="preserve"> OSPF Interface Type </w:t>
      </w:r>
      <w:r/>
    </w:p>
    <w:p w14:paraId="08316E2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63"/>
        <w:spacing/>
        <w:ind/>
        <w:rPr/>
      </w:pPr>
      <w:r>
        <w:t xml:space="preserve">TASK 1</w:t>
      </w:r>
      <w:r/>
    </w:p>
    <w:p w14:paraId="64D0BF5C">
      <w:pPr>
        <w:pStyle w:val="102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24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24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2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2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2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62"/>
        <w:spacing/>
        <w:ind/>
        <w:rPr>
          <w:highlight w:val="none"/>
        </w:rPr>
      </w:pPr>
      <w:r/>
      <w:bookmarkStart w:id="9" w:name="_Toc9"/>
      <w:r>
        <w:t xml:space="preserve">Lab 008 OSPF Multi Area Adj</w:t>
      </w:r>
      <w:bookmarkEnd w:id="9"/>
      <w:r/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00.8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066DD654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/>
      <w:r>
        <w:fldChar w:fldCharType="end"/>
      </w:r>
      <w:r>
        <w:t xml:space="preserve"> OSPF Multi Area Adj </w:t>
      </w:r>
      <w:r/>
    </w:p>
    <w:p w14:paraId="0C5A9AD1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63"/>
        <w:spacing/>
        <w:ind/>
        <w:rPr/>
      </w:pPr>
      <w:r>
        <w:t xml:space="preserve">TASK 1</w:t>
      </w:r>
      <w:r/>
    </w:p>
    <w:p w14:paraId="7C192AC0">
      <w:pPr>
        <w:pStyle w:val="1024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>
        <w:rPr>
          <w:highlight w:val="none"/>
        </w:rPr>
      </w:r>
    </w:p>
    <w:p w14:paraId="0C1FB060">
      <w:pPr>
        <w:pStyle w:val="1024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24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24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0527179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62"/>
        <w:spacing/>
        <w:ind/>
        <w:rPr>
          <w:highlight w:val="none"/>
        </w:rPr>
      </w:pPr>
      <w:r/>
      <w:bookmarkStart w:id="10" w:name="_Toc10"/>
      <w:r>
        <w:t xml:space="preserve">Lab 009 OSPFv3</w:t>
      </w:r>
      <w:bookmarkEnd w:id="10"/>
      <w:r/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3.2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7D791F0C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/>
      <w:r>
        <w:fldChar w:fldCharType="end"/>
      </w:r>
      <w:r>
        <w:t xml:space="preserve"> OSPFv3 Basics </w:t>
      </w:r>
      <w:r/>
    </w:p>
    <w:p w14:paraId="7170EE48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63"/>
        <w:spacing/>
        <w:ind/>
        <w:rPr/>
      </w:pPr>
      <w:r>
        <w:t xml:space="preserve">TASK 1</w:t>
      </w:r>
      <w:r/>
    </w:p>
    <w:p w14:paraId="4093FE62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24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24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  <w:r/>
      <w:r/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24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24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24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24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25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62"/>
        <w:spacing/>
        <w:ind/>
        <w:rPr>
          <w:highlight w:val="none"/>
        </w:rPr>
      </w:pPr>
      <w:r/>
      <w:bookmarkStart w:id="11" w:name="_Toc11"/>
      <w:r>
        <w:rPr>
          <w:highlight w:val="none"/>
        </w:rPr>
        <w:t xml:space="preserve">Lab 010 OSPFv3 Virtual Link</w:t>
      </w:r>
      <w:bookmarkEnd w:id="11"/>
      <w:r>
        <w:rPr>
          <w:highlight w:val="none"/>
        </w:rPr>
      </w:r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34.9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/>
      <w:r>
        <w:fldChar w:fldCharType="end"/>
      </w:r>
      <w:r>
        <w:t xml:space="preserve"> OSPFv3 Virtual Link </w:t>
      </w:r>
      <w:r/>
    </w:p>
    <w:p w14:paraId="332CC938">
      <w:pPr>
        <w:pStyle w:val="963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63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Configure protocols </w:t>
      </w:r>
      <w:r>
        <w:rPr>
          <w:b/>
          <w:bCs/>
        </w:rPr>
        <w:t xml:space="preserve">ospf3</w:t>
      </w:r>
      <w:r>
        <w:t xml:space="preserve">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24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24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24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62"/>
        <w:spacing/>
        <w:ind/>
        <w:rPr>
          <w:highlight w:val="none"/>
        </w:rPr>
      </w:pPr>
      <w:r/>
      <w:bookmarkStart w:id="12" w:name="_Toc12"/>
      <w:r>
        <w:t xml:space="preserve">Lab 011 Area-Range Summarization</w:t>
      </w:r>
      <w:bookmarkEnd w:id="12"/>
      <w:r/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68.7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/>
      <w:r>
        <w:fldChar w:fldCharType="end"/>
      </w:r>
      <w:r>
        <w:t xml:space="preserve"> OSPF Area-Range </w:t>
      </w:r>
      <w:r/>
    </w:p>
    <w:p w14:paraId="4C29C505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63"/>
        <w:spacing/>
        <w:ind/>
        <w:rPr/>
      </w:pPr>
      <w:r>
        <w:t xml:space="preserve">TASK 1</w:t>
      </w:r>
      <w:r/>
    </w:p>
    <w:p w14:paraId="4ECFD208">
      <w:pPr>
        <w:pStyle w:val="1024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24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24"/>
        <w:numPr>
          <w:ilvl w:val="0"/>
          <w:numId w:val="56"/>
        </w:numPr>
        <w:spacing/>
        <w:ind/>
        <w:rPr/>
      </w:pPr>
      <w:r>
        <w:t xml:space="preserve">On R2, inspect the OSPF routes for 192.168.11.3/32, 192.168.11.4/32, and 192.168.11.5/32.</w:t>
      </w:r>
      <w:r/>
    </w:p>
    <w:p w14:paraId="56A83C8E">
      <w:pPr>
        <w:pStyle w:val="1024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2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2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62"/>
        <w:spacing/>
        <w:ind/>
        <w:rPr>
          <w:highlight w:val="none"/>
        </w:rPr>
      </w:pPr>
      <w:r/>
      <w:bookmarkStart w:id="13" w:name="_Toc13"/>
      <w:r>
        <w:t xml:space="preserve">Lab 012 Metric Preference</w:t>
      </w:r>
      <w:bookmarkEnd w:id="13"/>
      <w:r/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84.1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961B19A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/>
      <w:r>
        <w:fldChar w:fldCharType="end"/>
      </w:r>
      <w:r>
        <w:t xml:space="preserve"> OSPF Metric Preference </w:t>
      </w:r>
      <w:r/>
    </w:p>
    <w:p w14:paraId="115A65BF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63"/>
        <w:spacing/>
        <w:ind/>
        <w:rPr/>
      </w:pPr>
      <w:r>
        <w:t xml:space="preserve">TASK 1</w:t>
      </w:r>
      <w:r/>
    </w:p>
    <w:p w14:paraId="6996F3CB">
      <w:pPr>
        <w:pStyle w:val="1024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24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24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24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24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62"/>
        <w:spacing/>
        <w:ind/>
        <w:rPr>
          <w:highlight w:val="none"/>
        </w:rPr>
      </w:pPr>
      <w:r/>
      <w:bookmarkStart w:id="14" w:name="_Toc14"/>
      <w:r>
        <w:t xml:space="preserve">Lab 013 Overload, SPF &amp; LSA Flooding</w:t>
      </w:r>
      <w:bookmarkEnd w:id="14"/>
      <w:r/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92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66C00FF2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/>
      <w:r>
        <w:fldChar w:fldCharType="end"/>
      </w:r>
      <w:r>
        <w:t xml:space="preserve"> Overload SPF LSA Flooding </w:t>
      </w:r>
      <w:r/>
    </w:p>
    <w:p w14:paraId="3A0379C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63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25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25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2F5098A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5">
    <w:name w:val="Table Grid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Table Grid Light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1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2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1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2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3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5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6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1">
    <w:name w:val="Heading 1"/>
    <w:basedOn w:val="1020"/>
    <w:next w:val="1020"/>
    <w:link w:val="9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2">
    <w:name w:val="Heading 2"/>
    <w:basedOn w:val="1020"/>
    <w:next w:val="1020"/>
    <w:link w:val="9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3">
    <w:name w:val="Heading 3"/>
    <w:basedOn w:val="1020"/>
    <w:next w:val="1020"/>
    <w:link w:val="9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4">
    <w:name w:val="Heading 4"/>
    <w:basedOn w:val="1020"/>
    <w:next w:val="1020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5">
    <w:name w:val="Heading 5"/>
    <w:basedOn w:val="1020"/>
    <w:next w:val="1020"/>
    <w:link w:val="9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6">
    <w:name w:val="Heading 6"/>
    <w:basedOn w:val="1020"/>
    <w:next w:val="1020"/>
    <w:link w:val="9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7">
    <w:name w:val="Heading 7"/>
    <w:basedOn w:val="1020"/>
    <w:next w:val="1020"/>
    <w:link w:val="9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8">
    <w:name w:val="Heading 8"/>
    <w:basedOn w:val="1020"/>
    <w:next w:val="1020"/>
    <w:link w:val="9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9">
    <w:name w:val="Heading 9"/>
    <w:basedOn w:val="1020"/>
    <w:next w:val="1020"/>
    <w:link w:val="9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0" w:default="1">
    <w:name w:val="Default Paragraph Font"/>
    <w:uiPriority w:val="1"/>
    <w:semiHidden/>
    <w:unhideWhenUsed/>
    <w:pPr>
      <w:pBdr/>
      <w:spacing/>
      <w:ind/>
    </w:pPr>
  </w:style>
  <w:style w:type="character" w:styleId="971">
    <w:name w:val="Heading 1 Char"/>
    <w:basedOn w:val="970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2">
    <w:name w:val="Heading 2 Char"/>
    <w:basedOn w:val="970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3">
    <w:name w:val="Heading 3 Char"/>
    <w:basedOn w:val="970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4">
    <w:name w:val="Heading 4 Char"/>
    <w:basedOn w:val="970"/>
    <w:link w:val="9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5">
    <w:name w:val="Heading 5 Char"/>
    <w:basedOn w:val="970"/>
    <w:link w:val="9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6">
    <w:name w:val="Heading 6 Char"/>
    <w:basedOn w:val="970"/>
    <w:link w:val="9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7">
    <w:name w:val="Heading 7 Char"/>
    <w:basedOn w:val="970"/>
    <w:link w:val="9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8">
    <w:name w:val="Heading 8 Char"/>
    <w:basedOn w:val="970"/>
    <w:link w:val="9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>
    <w:name w:val="Heading 9 Char"/>
    <w:basedOn w:val="970"/>
    <w:link w:val="9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0">
    <w:name w:val="Title"/>
    <w:basedOn w:val="1020"/>
    <w:next w:val="1020"/>
    <w:link w:val="9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1">
    <w:name w:val="Title Char"/>
    <w:basedOn w:val="970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2">
    <w:name w:val="Subtitle"/>
    <w:basedOn w:val="1020"/>
    <w:next w:val="1020"/>
    <w:link w:val="9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3">
    <w:name w:val="Subtitle Char"/>
    <w:basedOn w:val="970"/>
    <w:link w:val="9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1020"/>
    <w:next w:val="1020"/>
    <w:link w:val="9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>
    <w:name w:val="Quote Char"/>
    <w:basedOn w:val="970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Intense Emphasis"/>
    <w:basedOn w:val="9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7">
    <w:name w:val="Intense Quote"/>
    <w:basedOn w:val="1020"/>
    <w:next w:val="1020"/>
    <w:link w:val="9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8">
    <w:name w:val="Intense Quote Char"/>
    <w:basedOn w:val="970"/>
    <w:link w:val="9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9">
    <w:name w:val="Intense Reference"/>
    <w:basedOn w:val="9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90">
    <w:name w:val="Subtle Emphasis"/>
    <w:basedOn w:val="9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Emphasis"/>
    <w:basedOn w:val="970"/>
    <w:uiPriority w:val="20"/>
    <w:qFormat/>
    <w:pPr>
      <w:pBdr/>
      <w:spacing/>
      <w:ind/>
    </w:pPr>
    <w:rPr>
      <w:i/>
      <w:iCs/>
    </w:rPr>
  </w:style>
  <w:style w:type="character" w:styleId="992">
    <w:name w:val="Strong"/>
    <w:basedOn w:val="970"/>
    <w:uiPriority w:val="22"/>
    <w:qFormat/>
    <w:pPr>
      <w:pBdr/>
      <w:spacing/>
      <w:ind/>
    </w:pPr>
    <w:rPr>
      <w:b/>
      <w:bCs/>
    </w:rPr>
  </w:style>
  <w:style w:type="character" w:styleId="993">
    <w:name w:val="Subtle Reference"/>
    <w:basedOn w:val="9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4">
    <w:name w:val="Book Title"/>
    <w:basedOn w:val="9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5">
    <w:name w:val="Header"/>
    <w:basedOn w:val="1020"/>
    <w:link w:val="9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6">
    <w:name w:val="Header Char"/>
    <w:basedOn w:val="970"/>
    <w:link w:val="995"/>
    <w:uiPriority w:val="99"/>
    <w:pPr>
      <w:pBdr/>
      <w:spacing/>
      <w:ind/>
    </w:pPr>
  </w:style>
  <w:style w:type="paragraph" w:styleId="997">
    <w:name w:val="Footer"/>
    <w:basedOn w:val="1020"/>
    <w:link w:val="9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8">
    <w:name w:val="Footer Char"/>
    <w:basedOn w:val="970"/>
    <w:link w:val="997"/>
    <w:uiPriority w:val="99"/>
    <w:pPr>
      <w:pBdr/>
      <w:spacing/>
      <w:ind/>
    </w:pPr>
  </w:style>
  <w:style w:type="paragraph" w:styleId="999">
    <w:name w:val="Caption"/>
    <w:basedOn w:val="1020"/>
    <w:next w:val="10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0">
    <w:name w:val="footnote text"/>
    <w:basedOn w:val="1020"/>
    <w:link w:val="10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1">
    <w:name w:val="Footnote Text Char"/>
    <w:basedOn w:val="970"/>
    <w:link w:val="1000"/>
    <w:uiPriority w:val="99"/>
    <w:semiHidden/>
    <w:pPr>
      <w:pBdr/>
      <w:spacing/>
      <w:ind/>
    </w:pPr>
    <w:rPr>
      <w:sz w:val="20"/>
      <w:szCs w:val="20"/>
    </w:rPr>
  </w:style>
  <w:style w:type="character" w:styleId="1002">
    <w:name w:val="foot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paragraph" w:styleId="1003">
    <w:name w:val="endnote text"/>
    <w:basedOn w:val="1020"/>
    <w:link w:val="10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4">
    <w:name w:val="Endnote Text Char"/>
    <w:basedOn w:val="970"/>
    <w:link w:val="1003"/>
    <w:uiPriority w:val="99"/>
    <w:semiHidden/>
    <w:pPr>
      <w:pBdr/>
      <w:spacing/>
      <w:ind/>
    </w:pPr>
    <w:rPr>
      <w:sz w:val="20"/>
      <w:szCs w:val="20"/>
    </w:rPr>
  </w:style>
  <w:style w:type="character" w:styleId="1005">
    <w:name w:val="end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character" w:styleId="1006">
    <w:name w:val="Hyperlink"/>
    <w:basedOn w:val="9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7">
    <w:name w:val="FollowedHyperlink"/>
    <w:basedOn w:val="9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8">
    <w:name w:val="toc 1"/>
    <w:basedOn w:val="1020"/>
    <w:next w:val="1020"/>
    <w:uiPriority w:val="39"/>
    <w:unhideWhenUsed/>
    <w:pPr>
      <w:pBdr/>
      <w:spacing w:after="100"/>
      <w:ind/>
    </w:pPr>
  </w:style>
  <w:style w:type="paragraph" w:styleId="1009">
    <w:name w:val="toc 2"/>
    <w:basedOn w:val="1020"/>
    <w:next w:val="1020"/>
    <w:uiPriority w:val="39"/>
    <w:unhideWhenUsed/>
    <w:pPr>
      <w:pBdr/>
      <w:spacing w:after="100"/>
      <w:ind w:left="220"/>
    </w:pPr>
  </w:style>
  <w:style w:type="paragraph" w:styleId="1010">
    <w:name w:val="toc 3"/>
    <w:basedOn w:val="1020"/>
    <w:next w:val="1020"/>
    <w:uiPriority w:val="39"/>
    <w:unhideWhenUsed/>
    <w:pPr>
      <w:pBdr/>
      <w:spacing w:after="100"/>
      <w:ind w:left="440"/>
    </w:pPr>
  </w:style>
  <w:style w:type="paragraph" w:styleId="1011">
    <w:name w:val="toc 4"/>
    <w:basedOn w:val="1020"/>
    <w:next w:val="1020"/>
    <w:uiPriority w:val="39"/>
    <w:unhideWhenUsed/>
    <w:pPr>
      <w:pBdr/>
      <w:spacing w:after="100"/>
      <w:ind w:left="660"/>
    </w:pPr>
  </w:style>
  <w:style w:type="paragraph" w:styleId="1012">
    <w:name w:val="toc 5"/>
    <w:basedOn w:val="1020"/>
    <w:next w:val="1020"/>
    <w:uiPriority w:val="39"/>
    <w:unhideWhenUsed/>
    <w:pPr>
      <w:pBdr/>
      <w:spacing w:after="100"/>
      <w:ind w:left="880"/>
    </w:pPr>
  </w:style>
  <w:style w:type="paragraph" w:styleId="1013">
    <w:name w:val="toc 6"/>
    <w:basedOn w:val="1020"/>
    <w:next w:val="1020"/>
    <w:uiPriority w:val="39"/>
    <w:unhideWhenUsed/>
    <w:pPr>
      <w:pBdr/>
      <w:spacing w:after="100"/>
      <w:ind w:left="1100"/>
    </w:pPr>
  </w:style>
  <w:style w:type="paragraph" w:styleId="1014">
    <w:name w:val="toc 7"/>
    <w:basedOn w:val="1020"/>
    <w:next w:val="1020"/>
    <w:uiPriority w:val="39"/>
    <w:unhideWhenUsed/>
    <w:pPr>
      <w:pBdr/>
      <w:spacing w:after="100"/>
      <w:ind w:left="1320"/>
    </w:pPr>
  </w:style>
  <w:style w:type="paragraph" w:styleId="1015">
    <w:name w:val="toc 8"/>
    <w:basedOn w:val="1020"/>
    <w:next w:val="1020"/>
    <w:uiPriority w:val="39"/>
    <w:unhideWhenUsed/>
    <w:pPr>
      <w:pBdr/>
      <w:spacing w:after="100"/>
      <w:ind w:left="1540"/>
    </w:pPr>
  </w:style>
  <w:style w:type="paragraph" w:styleId="1016">
    <w:name w:val="toc 9"/>
    <w:basedOn w:val="1020"/>
    <w:next w:val="1020"/>
    <w:uiPriority w:val="39"/>
    <w:unhideWhenUsed/>
    <w:pPr>
      <w:pBdr/>
      <w:spacing w:after="100"/>
      <w:ind w:left="1760"/>
    </w:pPr>
  </w:style>
  <w:style w:type="character" w:styleId="1017">
    <w:name w:val="Placeholder Text"/>
    <w:basedOn w:val="970"/>
    <w:uiPriority w:val="99"/>
    <w:semiHidden/>
    <w:pPr>
      <w:pBdr/>
      <w:spacing/>
      <w:ind/>
    </w:pPr>
    <w:rPr>
      <w:color w:val="666666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1020"/>
    <w:next w:val="1020"/>
    <w:uiPriority w:val="99"/>
    <w:unhideWhenUsed/>
    <w:pPr>
      <w:pBdr/>
      <w:spacing w:after="0" w:afterAutospacing="0"/>
      <w:ind/>
    </w:pPr>
  </w:style>
  <w:style w:type="paragraph" w:styleId="1020" w:default="1">
    <w:name w:val="Normal"/>
    <w:qFormat/>
    <w:pPr>
      <w:pBdr/>
      <w:spacing/>
      <w:ind/>
    </w:pPr>
  </w:style>
  <w:style w:type="table" w:styleId="10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2" w:default="1">
    <w:name w:val="No List"/>
    <w:uiPriority w:val="99"/>
    <w:semiHidden/>
    <w:unhideWhenUsed/>
    <w:pPr>
      <w:pBdr/>
      <w:spacing/>
      <w:ind/>
    </w:pPr>
  </w:style>
  <w:style w:type="paragraph" w:styleId="1023">
    <w:name w:val="No Spacing"/>
    <w:basedOn w:val="1020"/>
    <w:uiPriority w:val="1"/>
    <w:qFormat/>
    <w:pPr>
      <w:pBdr/>
      <w:spacing w:after="0" w:line="240" w:lineRule="auto"/>
      <w:ind/>
    </w:pPr>
  </w:style>
  <w:style w:type="paragraph" w:styleId="1024">
    <w:name w:val="List Paragraph"/>
    <w:basedOn w:val="1020"/>
    <w:uiPriority w:val="34"/>
    <w:qFormat/>
    <w:pPr>
      <w:pBdr/>
      <w:spacing/>
      <w:ind w:left="720"/>
      <w:contextualSpacing w:val="true"/>
    </w:pPr>
  </w:style>
  <w:style w:type="paragraph" w:styleId="102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1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</cp:revision>
  <dcterms:modified xsi:type="dcterms:W3CDTF">2026-10-20T02:55:41Z</dcterms:modified>
</cp:coreProperties>
</file>