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8"/>
        <w:numPr>
          <w:ilvl w:val="0"/>
          <w:numId w:val="1"/>
        </w:numPr>
        <w:pBdr/>
        <w:bidi w:val="false"/>
        <w:spacing w:after="120" w:before="240"/>
        <w:ind/>
        <w:rPr/>
      </w:pPr>
      <w:r>
        <w:t xml:space="preserve">ISIS</w:t>
      </w:r>
      <w:r/>
    </w:p>
    <w:p>
      <w:pPr>
        <w:pStyle w:val="739"/>
        <w:numPr>
          <w:ilvl w:val="1"/>
          <w:numId w:val="1"/>
        </w:numPr>
        <w:pBdr/>
        <w:bidi w:val="false"/>
        <w:spacing/>
        <w:ind/>
        <w:rPr/>
      </w:pPr>
      <w:r>
        <w:t xml:space="preserve">Prefix Suppression</w:t>
      </w:r>
      <w:r/>
    </w:p>
    <w:p>
      <w:pPr>
        <w:pStyle w:val="740"/>
        <w:numPr>
          <w:ilvl w:val="2"/>
          <w:numId w:val="1"/>
        </w:numPr>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jc w:val="left"/>
        <w:rPr/>
      </w:pPr>
      <w:r>
        <w:t xml:space="preserve"> </w:t>
      </w:r>
      <w:r/>
    </w:p>
    <w:p>
      <w:pPr>
        <w:pStyle w:val="781"/>
        <w:numPr>
          <w:ilvl w:val="0"/>
          <w:numId w:val="3"/>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1"/>
        <w:numPr>
          <w:ilvl w:val="0"/>
          <w:numId w:val="3"/>
        </w:numPr>
        <w:pBd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1"/>
        <w:pBdr/>
        <w:bidi w:val="false"/>
        <w:spacing/>
        <w:ind/>
        <w:jc w:val="left"/>
        <w:rPr/>
      </w:pPr>
      <w:r/>
      <w:r/>
    </w:p>
    <w:p>
      <w:pPr>
        <w:pStyle w:val="740"/>
        <w:numPr>
          <w:ilvl w:val="2"/>
          <w:numId w:val="1"/>
        </w:numPr>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1"/>
        <w:pBdr/>
        <w:bidi w:val="false"/>
        <w:spacing/>
        <w:ind/>
        <w:jc w:val="left"/>
        <w:rPr/>
      </w:pPr>
      <w:r/>
      <w:r/>
    </w:p>
    <w:p>
      <w:pPr>
        <w:pStyle w:val="740"/>
        <w:numPr>
          <w:ilvl w:val="2"/>
          <w:numId w:val="1"/>
        </w:numPr>
        <w:pBdr/>
        <w:bidi w:val="false"/>
        <w:spacing/>
        <w:ind w:firstLine="0" w:left="0"/>
        <w:jc w:val="left"/>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1"/>
        <w:pBdr/>
        <w:bidi w:val="false"/>
        <w:spacing w:after="140" w:before="0"/>
        <w:ind/>
        <w:jc w:val="left"/>
        <w:rPr/>
      </w:pPr>
      <w:r/>
      <w:r/>
    </w:p>
    <w:p>
      <w:pPr>
        <w:pStyle w:val="781"/>
        <w:pBdr/>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9"/>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9" o:title=""/>
                <o:lock v:ext="edit" rotation="t"/>
              </v:shape>
            </w:pict>
          </mc:Fallback>
        </mc:AlternateContent>
      </w:r>
      <w:r/>
    </w:p>
    <w:p>
      <w:pPr>
        <w:pStyle w:val="781"/>
        <w:pBdr/>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1"/>
        <w:pBdr/>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0"/>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Style w:val="739"/>
        <w:numPr>
          <w:ilvl w:val="1"/>
          <w:numId w:val="1"/>
        </w:numPr>
        <w:pBdr/>
        <w:bidi w:val="false"/>
        <w:spacing/>
        <w:ind/>
        <w:rPr/>
      </w:pPr>
      <w:r>
        <w:t xml:space="preserve">Hello Padding</w:t>
      </w:r>
      <w:r/>
    </w:p>
    <w:p>
      <w:pPr>
        <w:pStyle w:val="740"/>
        <w:numPr>
          <w:ilvl w:val="2"/>
          <w:numId w:val="1"/>
        </w:numPr>
        <w:pBd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1"/>
        <w:numPr>
          <w:ilvl w:val="0"/>
          <w:numId w:val="2"/>
        </w:numPr>
        <w:pBdr/>
        <w:bidi w:val="false"/>
        <w:spacing/>
        <w:ind/>
        <w:rPr/>
      </w:pPr>
      <w:r>
        <w:t xml:space="preserve">Configure R1 and XR2 so that Hellos are only padded the first six times.</w:t>
      </w:r>
      <w:r/>
    </w:p>
    <w:p>
      <w:pPr>
        <w:pStyle w:val="740"/>
        <w:numPr>
          <w:ilvl w:val="2"/>
          <w:numId w:val="1"/>
        </w:numPr>
        <w:pBdr/>
        <w:bidi w:val="false"/>
        <w:spacing/>
        <w:ind/>
        <w:rPr>
          <w:highlight w:val="none"/>
        </w:rPr>
      </w:pPr>
      <w:r>
        <w:t xml:space="preserve">Answer</w:t>
      </w:r>
      <w:r>
        <w:rPr>
          <w:highlight w:val="none"/>
        </w:rPr>
      </w:r>
      <w:r>
        <w:rPr>
          <w:highlight w:val="none"/>
        </w:rPr>
      </w:r>
    </w:p>
    <w:p>
      <w:pPr>
        <w:pStyle w:val="781"/>
        <w:pBdr/>
        <w:bidi w:val="false"/>
        <w:spacing/>
        <w:ind/>
        <w:rPr/>
      </w:pPr>
      <w:r/>
      <w:r/>
    </w:p>
    <w:tbl>
      <w:tblPr>
        <w:tblStyle w:val="811"/>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08"/>
              <w:pBdr/>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08"/>
              <w:pBdr/>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08"/>
              <w:pBdr/>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pPr>
            <w:r>
              <w:rPr>
                <w:rFonts w:ascii="Courier New" w:hAnsi="Courier New"/>
                <w:b w:val="0"/>
                <w:bCs w:val="0"/>
                <w:sz w:val="20"/>
                <w:szCs w:val="20"/>
                <w:lang w:val="en-US"/>
              </w:rPr>
              <w:t xml:space="preserve">router isis</w:t>
            </w: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after="0" w:before="0" w:line="240" w:lineRule="auto"/>
              <w:ind/>
              <w:jc w:val="left"/>
              <w:rPr/>
            </w:pPr>
            <w:r>
              <w:rPr>
                <w:rFonts w:ascii="Courier New" w:hAnsi="Courier New"/>
                <w:b w:val="0"/>
                <w:bCs w:val="0"/>
                <w:sz w:val="20"/>
                <w:szCs w:val="20"/>
                <w:lang w:val="en-US"/>
              </w:rPr>
              <w:t xml:space="preserve">router isis 1</w:t>
            </w:r>
            <w:r/>
          </w:p>
          <w:p>
            <w:pPr>
              <w:pStyle w:val="808"/>
              <w:pBdr/>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hello-padding sometimes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1"/>
        <w:pBdr/>
        <w:bidi w:val="false"/>
        <w:spacing/>
        <w:ind/>
        <w:rPr/>
      </w:pPr>
      <w:r/>
      <w:r/>
    </w:p>
    <w:p>
      <w:pPr>
        <w:pStyle w:val="740"/>
        <w:numPr>
          <w:ilvl w:val="2"/>
          <w:numId w:val="1"/>
        </w:numPr>
        <w:pBdr/>
        <w:bidi w:val="false"/>
        <w:spacing/>
        <w:ind/>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37"/>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37"/>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1"/>
        <w:pBdr/>
        <w:bidi w:val="false"/>
        <w:spacing/>
        <w:ind/>
        <w:rPr/>
      </w:pPr>
      <w:r/>
      <w:r/>
    </w:p>
    <w:p>
      <w:pPr>
        <w:pStyle w:val="781"/>
        <w:pBdr/>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1"/>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81"/>
        <w:pBdr/>
        <w:bidi w:val="false"/>
        <w:spacing/>
        <w:ind/>
        <w:rPr/>
      </w:pPr>
      <w:r/>
      <w:r/>
    </w:p>
    <w:p>
      <w:pPr>
        <w:pStyle w:val="781"/>
        <w:pBdr/>
        <w:bidi w:val="false"/>
        <w:spacing/>
        <w:ind/>
        <w:rPr/>
      </w:pPr>
      <w:r>
        <w:t xml:space="preserve">When you use no isis hello padding always, you will instead see “</w:t>
      </w:r>
      <w:r>
        <w:rPr>
          <w:b/>
          <w:bCs/>
        </w:rPr>
        <w:t xml:space="preserve">Never pad hello PDU</w:t>
      </w:r>
      <w:r>
        <w:t xml:space="preserve">”:</w:t>
      </w:r>
      <w:r/>
    </w:p>
    <w:p>
      <w:pPr>
        <w:pStyle w:val="781"/>
        <w:pBdr/>
        <w:bidi w:val="false"/>
        <w:spacing/>
        <w:ind/>
        <w:rPr/>
      </w:pPr>
      <w:r/>
      <w:r/>
    </w:p>
    <w:p>
      <w:pPr>
        <w:pStyle w:val="781"/>
        <w:pBdr/>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2"/>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1"/>
        <w:pBdr/>
        <w:bidi w:val="false"/>
        <w:spacing/>
        <w:ind/>
        <w:rPr/>
      </w:pPr>
      <w:r/>
      <w:r/>
    </w:p>
    <w:p>
      <w:pPr>
        <w:pStyle w:val="739"/>
        <w:numPr>
          <w:ilvl w:val="1"/>
          <w:numId w:val="1"/>
        </w:numPr>
        <w:pBdr/>
        <w:bidi w:val="false"/>
        <w:spacing/>
        <w:ind/>
        <w:rPr/>
      </w:pPr>
      <w:r>
        <w:t xml:space="preserve">Overload Bit</w:t>
      </w:r>
      <w:r/>
    </w:p>
    <w:p>
      <w:pPr>
        <w:pStyle w:val="740"/>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1"/>
        <w:pBdr/>
        <w:bidi w:val="false"/>
        <w:spacing/>
        <w:ind/>
        <w:rPr>
          <w:highlight w:val="none"/>
        </w:rPr>
      </w:pPr>
      <w:r>
        <w:t xml:space="preserve">Set the overload bit on routers R2, R3, and XR1:</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1"/>
        <w:pBdr/>
        <w:bidi w:val="false"/>
        <w:spacing/>
        <w:ind/>
        <w:rPr>
          <w:highlight w:val="none"/>
        </w:rPr>
      </w:pPr>
      <w:r>
        <w:rPr>
          <w:highlight w:val="none"/>
        </w:rPr>
      </w:r>
      <w:r>
        <w:rPr>
          <w:highlight w:val="none"/>
        </w:rPr>
      </w:r>
    </w:p>
    <w:p>
      <w:pPr>
        <w:pStyle w:val="740"/>
        <w:numPr>
          <w:ilvl w:val="2"/>
          <w:numId w:val="1"/>
        </w:numPr>
        <w:pBdr/>
        <w:bidi w:val="false"/>
        <w:spacing/>
        <w:ind/>
        <w:rPr>
          <w:highlight w:val="none"/>
        </w:rPr>
      </w:pPr>
      <w:r>
        <w:t xml:space="preserve">Answer</w:t>
      </w:r>
      <w:r>
        <w:rPr>
          <w:highlight w:val="none"/>
        </w:rPr>
      </w:r>
      <w:r>
        <w:rPr>
          <w:highlight w:val="none"/>
        </w:rPr>
      </w:r>
    </w:p>
    <w:p>
      <w:pPr>
        <w:pStyle w:val="781"/>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1"/>
        <w:pBdr/>
        <w:bidi w:val="false"/>
        <w:spacing/>
        <w:ind/>
        <w:rPr/>
      </w:pPr>
      <w:r/>
      <w:r/>
    </w:p>
    <w:p>
      <w:pPr>
        <w:pStyle w:val="740"/>
        <w:numPr>
          <w:ilvl w:val="2"/>
          <w:numId w:val="1"/>
        </w:numPr>
        <w:pBdr/>
        <w:bidi w:val="false"/>
        <w:spacing/>
        <w:ind/>
        <w:rPr/>
      </w:pPr>
      <w:r>
        <w:t xml:space="preserve">Explanation</w:t>
      </w:r>
      <w:r/>
    </w:p>
    <w:p>
      <w:pPr>
        <w:pStyle w:val="781"/>
        <w:pBdr/>
        <w:bidi w:val="false"/>
        <w:spacing/>
        <w:ind/>
        <w:rPr/>
      </w:pPr>
      <w:r/>
      <w:r/>
    </w:p>
    <w:p>
      <w:pPr>
        <w:pStyle w:val="781"/>
        <w:pBdr/>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1"/>
        <w:pBdr/>
        <w:bidi w:val="false"/>
        <w:spacing/>
        <w:ind/>
        <w:rPr/>
      </w:pPr>
      <w:r>
        <mc:AlternateContent>
          <mc:Choice Requires="wpg">
            <w:drawing>
              <wp:inline xmlns:wp="http://schemas.openxmlformats.org/drawingml/2006/wordprocessingDrawing" distT="0" distB="0" distL="0" distR="0">
                <wp:extent cx="6332220" cy="18738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81"/>
        <w:pBdr/>
        <w:bidi w:val="false"/>
        <w:spacing/>
        <w:ind/>
        <w:rPr>
          <w:highlight w:val="none"/>
        </w:rPr>
      </w:pPr>
      <w:r>
        <w:rPr>
          <w:highlight w:val="none"/>
        </w:rPr>
      </w:r>
      <w:r>
        <w:rPr>
          <w:highlight w:val="none"/>
        </w:rPr>
      </w:r>
    </w:p>
    <w:p>
      <w:pPr>
        <w:pStyle w:val="781"/>
        <w:pBdr/>
        <w:bidi w:val="false"/>
        <w:spacing/>
        <w:ind/>
        <w:rPr>
          <w:highlight w:val="none"/>
        </w:rPr>
      </w:pPr>
      <w:r>
        <w:t xml:space="preserve">R3 is currently setting the OL bit in its LSP:</w:t>
      </w:r>
      <w:r>
        <w:rPr>
          <w:highlight w:val="none"/>
        </w:rPr>
      </w:r>
      <w:r>
        <w:rPr>
          <w:highlight w:val="none"/>
        </w:rPr>
      </w:r>
    </w:p>
    <w:p>
      <w:pPr>
        <w:pStyle w:val="781"/>
        <w:pBdr/>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81"/>
        <w:pBdr/>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1"/>
        <w:pBdr/>
        <w:bidi w:val="false"/>
        <w:spacing/>
        <w:ind/>
        <w:rPr/>
      </w:pPr>
      <w:r/>
      <w:r/>
    </w:p>
    <w:p>
      <w:pPr>
        <w:pStyle w:val="781"/>
        <w:pBdr/>
        <w:bidi w:val="false"/>
        <w:spacing/>
        <w:ind/>
        <w:rPr/>
      </w:pPr>
      <w:r>
        <w:t xml:space="preserve">R2 should no longer have ECMP routes to XR1. It should only be using R4 for transit. It will only use R3 for traffic R3 itself is advertising - its loopback and connected routes.</w:t>
      </w:r>
      <w:r/>
    </w:p>
    <w:p>
      <w:pPr>
        <w:pStyle w:val="781"/>
        <w:pBdr/>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81"/>
        <w:pBdr/>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1"/>
        <w:pBdr/>
        <w:bidi w:val="false"/>
        <w:spacing/>
        <w:ind/>
        <w:rPr/>
      </w:pPr>
      <w:r/>
      <w:r/>
    </w:p>
    <w:p>
      <w:pPr>
        <w:pStyle w:val="739"/>
        <w:numPr>
          <w:ilvl w:val="1"/>
          <w:numId w:val="1"/>
        </w:numPr>
        <w:pBdr/>
        <w:bidi w:val="false"/>
        <w:spacing/>
        <w:ind/>
        <w:rPr/>
      </w:pPr>
      <w:r>
        <w:t xml:space="preserve">LSP Size</w:t>
      </w:r>
      <w:r/>
    </w:p>
    <w:p>
      <w:pPr>
        <w:pStyle w:val="740"/>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8"/>
        <w:numPr>
          <w:ilvl w:val="0"/>
          <w:numId w:val="5"/>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88"/>
        <w:numPr>
          <w:ilvl w:val="0"/>
          <w:numId w:val="5"/>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1"/>
        <w:pBdr/>
        <w:bidi w:val="false"/>
        <w:spacing/>
        <w:ind/>
        <w:rPr/>
      </w:pPr>
      <w:r/>
      <w:r/>
    </w:p>
    <w:p>
      <w:pPr>
        <w:pStyle w:val="740"/>
        <w:numPr>
          <w:ilvl w:val="2"/>
          <w:numId w:val="1"/>
        </w:numPr>
        <w:pBdr/>
        <w:bidi w:val="false"/>
        <w:spacing/>
        <w:ind/>
        <w:rPr/>
      </w:pPr>
      <w:r>
        <w:t xml:space="preserve">Answer</w:t>
      </w:r>
      <w:r/>
    </w:p>
    <w:p>
      <w:pPr>
        <w:pStyle w:val="781"/>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pPr>
            <w:r>
              <w:rPr>
                <w:rFonts w:ascii="Courier New" w:hAnsi="Courier New"/>
                <w:b w:val="0"/>
                <w:bCs w:val="0"/>
                <w:sz w:val="20"/>
                <w:szCs w:val="20"/>
              </w:rPr>
              <w:t xml:space="preserve"> </w:t>
            </w:r>
            <w:r/>
          </w:p>
          <w:p>
            <w:pPr>
              <w:pStyle w:val="808"/>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1"/>
        <w:pBdr/>
        <w:bidi w:val="false"/>
        <w:spacing/>
        <w:ind/>
        <w:rPr/>
      </w:pPr>
      <w:r/>
      <w:r/>
    </w:p>
    <w:p>
      <w:pPr>
        <w:pStyle w:val="740"/>
        <w:numPr>
          <w:ilvl w:val="2"/>
          <w:numId w:val="1"/>
        </w:numPr>
        <w:pBdr/>
        <w:bidi w:val="false"/>
        <w:spacing/>
        <w:ind/>
        <w:rPr/>
      </w:pPr>
      <w:r>
        <w:t xml:space="preserve">Explanation</w:t>
      </w:r>
      <w:r/>
    </w:p>
    <w:p>
      <w:pPr>
        <w:pStyle w:val="781"/>
        <w:pBdr/>
        <w:bidi w:val="false"/>
        <w:spacing/>
        <w:ind/>
        <w:rPr/>
      </w:pPr>
      <w:r/>
      <w:r/>
    </w:p>
    <w:p>
      <w:pPr>
        <w:pStyle w:val="781"/>
        <w:pBdr/>
        <w:bidi w:val="false"/>
        <w:spacing/>
        <w:ind/>
        <w:rPr/>
      </w:pPr>
      <w:r/>
      <w:r/>
    </w:p>
    <w:p>
      <w:pPr>
        <w:pStyle w:val="781"/>
        <w:pBdr/>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7"/>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7"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18"/>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1"/>
        <w:pBdr/>
        <w:bidi w:val="false"/>
        <w:spacing/>
        <w:ind/>
        <w:rPr/>
      </w:pPr>
      <w:r/>
      <w:r/>
    </w:p>
    <w:p>
      <w:pPr>
        <w:pStyle w:val="781"/>
        <w:pBdr/>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19"/>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0"/>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0" o:title=""/>
                <o:lock v:ext="edit" rotation="t"/>
              </v:shape>
            </w:pict>
          </mc:Fallback>
        </mc:AlternateContent>
      </w:r>
      <w:r/>
    </w:p>
    <w:p>
      <w:pPr>
        <w:pStyle w:val="781"/>
        <w:pBdr/>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1"/>
        <w:pBdr/>
        <w:bidi w:val="false"/>
        <w:spacing/>
        <w:ind/>
        <w:rPr/>
      </w:pPr>
      <w:r/>
      <w:r/>
    </w:p>
    <w:p>
      <w:pPr>
        <w:pStyle w:val="781"/>
        <w:pBdr/>
        <w:bidi w:val="false"/>
        <w:spacing/>
        <w:ind/>
        <w:rPr/>
      </w:pPr>
      <w:r/>
      <w:r/>
    </w:p>
    <w:p>
      <w:pPr>
        <w:pStyle w:val="739"/>
        <w:numPr>
          <w:ilvl w:val="1"/>
          <w:numId w:val="1"/>
        </w:numPr>
        <w:pBdr/>
        <w:spacing/>
        <w:ind/>
        <w:rPr/>
      </w:pPr>
      <w:r>
        <w:t xml:space="preserve">Default Metric</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6"/>
        </w:numPr>
        <w:pBd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37"/>
        <w:pBdr/>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81"/>
        <w:pBdr/>
        <w:spacing/>
        <w:ind/>
        <w:rPr/>
      </w:pPr>
      <w:r/>
      <w:r/>
    </w:p>
    <w:p>
      <w:pPr>
        <w:pStyle w:val="781"/>
        <w:pBdr/>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1"/>
        <w:pBdr/>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1"/>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81"/>
        <w:pBdr/>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pPr>
        <w:pStyle w:val="781"/>
        <w:pBdr/>
        <w:spacing/>
        <w:ind/>
        <w:rPr>
          <w:highlight w:val="none"/>
        </w:rPr>
      </w:pPr>
      <w:r>
        <w:rPr>
          <w:highlight w:val="none"/>
        </w:rPr>
      </w:r>
      <w:r>
        <w:rPr>
          <w:highlight w:val="none"/>
        </w:rPr>
      </w:r>
    </w:p>
    <w:p>
      <w:pPr>
        <w:pStyle w:val="739"/>
        <w:numPr>
          <w:ilvl w:val="1"/>
          <w:numId w:val="1"/>
        </w:numPr>
        <w:pBdr/>
        <w:spacing/>
        <w:ind/>
        <w:rPr/>
      </w:pPr>
      <w:r>
        <w:t xml:space="preserve">Hello/Hold Timer</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7"/>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88"/>
        <w:numPr>
          <w:ilvl w:val="0"/>
          <w:numId w:val="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1"/>
        <w:pBdr/>
        <w:spacing/>
        <w:ind/>
        <w:rPr/>
      </w:pPr>
      <w:r/>
      <w:r/>
    </w:p>
    <w:p>
      <w:pPr>
        <w:pStyle w:val="740"/>
        <w:numPr>
          <w:ilvl w:val="2"/>
          <w:numId w:val="1"/>
        </w:numPr>
        <w:pBdr/>
        <w:spacing/>
        <w:ind/>
        <w:rPr/>
      </w:pPr>
      <w:r>
        <w:t xml:space="preserve">Answer</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interface Ethernet0/1.12</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interface Ethernet0/1.23 </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1"/>
        <w:pBdr/>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81"/>
        <w:pBdr/>
        <w:spacing/>
        <w:ind/>
        <w:rPr>
          <w:highlight w:val="none"/>
        </w:rPr>
      </w:pPr>
      <w:r>
        <w:t xml:space="preserve">Before configuring isis network type</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2"/>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2"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3"/>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3" o:title=""/>
                <o:lock v:ext="edit" rotation="t"/>
              </v:shape>
            </w:pict>
          </mc:Fallback>
        </mc:AlternateContent>
      </w:r>
      <w:r/>
    </w:p>
    <w:p>
      <w:pPr>
        <w:pStyle w:val="781"/>
        <w:pBdr/>
        <w:spacing/>
        <w:ind/>
        <w:rPr>
          <w:highlight w:val="none"/>
        </w:rPr>
      </w:pPr>
      <w:r>
        <w:rPr>
          <w:highlight w:val="none"/>
        </w:rPr>
      </w:r>
      <w:r>
        <w:rPr>
          <w:highlight w:val="none"/>
        </w:rPr>
      </w:r>
    </w:p>
    <w:p>
      <w:pPr>
        <w:pStyle w:val="781"/>
        <w:pBdr/>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1"/>
        <w:pBdr/>
        <w:spacing/>
        <w:ind/>
        <w:rPr>
          <w:highlight w:val="none"/>
        </w:rPr>
      </w:pP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4"/>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781"/>
        <w:pBdr/>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1"/>
        <w:pBdr/>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1"/>
        <w:pBdr/>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5"/>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t xml:space="preserve">Mesh Groups</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37"/>
        <w:pBdr/>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1"/>
        <w:pBdr/>
        <w:spacing/>
        <w:ind/>
        <w:rPr/>
      </w:pPr>
      <w:r/>
      <w:r/>
    </w:p>
    <w:p>
      <w:pPr>
        <w:pStyle w:val="740"/>
        <w:numPr>
          <w:ilvl w:val="2"/>
          <w:numId w:val="1"/>
        </w:numPr>
        <w:pBdr/>
        <w:spacing/>
        <w:ind/>
        <w:rPr/>
      </w:pPr>
      <w:r>
        <w:t xml:space="preserve">Answer</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81"/>
        <w:pBdr/>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1"/>
        <w:pBdr/>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pPr>
            <w:r>
              <w:rPr>
                <w:rFonts w:ascii="Courier New" w:hAnsi="Courier New" w:eastAsia="Courier New" w:cs="Courier New"/>
                <w:sz w:val="24"/>
                <w:szCs w:val="24"/>
              </w:rPr>
              <w:t xml:space="preserve">LSP recv on .12</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37"/>
              <w:pBdr/>
              <w:spacing/>
              <w:ind/>
              <w:rPr/>
            </w:pPr>
            <w:r/>
            <w:r/>
          </w:p>
          <w:p>
            <w:pPr>
              <w:pStyle w:val="737"/>
              <w:pBdr/>
              <w:spacing/>
              <w:ind/>
              <w:rPr/>
            </w:pPr>
            <w:r>
              <w:rPr>
                <w:rFonts w:ascii="Courier New" w:hAnsi="Courier New" w:eastAsia="Courier New" w:cs="Courier New"/>
                <w:sz w:val="24"/>
                <w:szCs w:val="24"/>
              </w:rPr>
              <w:t xml:space="preserve">LSP recv on .23</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37"/>
              <w:pBdr/>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1"/>
        <w:pBdr/>
        <w:spacing/>
        <w:ind/>
        <w:rPr>
          <w:b/>
          <w:bCs/>
          <w:highlight w:val="none"/>
        </w:rPr>
      </w:pPr>
      <w:r>
        <w:rPr>
          <w:b/>
          <w:bCs/>
        </w:rPr>
        <w:t xml:space="preserve">Before Mesh Group</w:t>
      </w:r>
      <w:r>
        <w:rPr>
          <w:b/>
          <w:bCs/>
          <w:highlight w:val="none"/>
        </w:rPr>
      </w:r>
      <w:r>
        <w:rPr>
          <w:b/>
          <w:bCs/>
          <w:highlight w:val="none"/>
        </w:rPr>
      </w:r>
    </w:p>
    <w:p>
      <w:pPr>
        <w:pStyle w:val="781"/>
        <w:pBdr/>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5313045" cy="3089910"/>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6"/>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8.35pt;height:243.30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1"/>
        <w:pBdr/>
        <w:spacing/>
        <w:ind/>
        <w:rPr/>
      </w:pPr>
      <w:r/>
      <w:r/>
    </w:p>
    <w:p>
      <w:pPr>
        <w:pStyle w:val="781"/>
        <w:pBdr/>
        <w:spacing/>
        <w:ind/>
        <w:rPr>
          <w:b/>
          <w:bCs/>
          <w:highlight w:val="none"/>
        </w:rPr>
      </w:pPr>
      <w:r>
        <w:rPr>
          <w:b/>
          <w:bCs/>
        </w:rPr>
        <w:t xml:space="preserve">After Mesh Group</w:t>
      </w:r>
      <w:r>
        <w:rPr>
          <w:b/>
          <w:bCs/>
          <w:highlight w:val="none"/>
        </w:rPr>
      </w:r>
      <w:r>
        <w:rPr>
          <w:b/>
          <w:bCs/>
          <w:highlight w:val="none"/>
        </w:rPr>
      </w:r>
    </w:p>
    <w:p>
      <w:pPr>
        <w:pStyle w:val="781"/>
        <w:pBdr/>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1"/>
        <w:pBdr/>
        <w:spacing/>
        <w:ind/>
        <w:rPr/>
      </w:pPr>
      <w:r>
        <mc:AlternateContent>
          <mc:Choice Requires="wpg">
            <w:drawing>
              <wp:inline xmlns:wp="http://schemas.openxmlformats.org/drawingml/2006/wordprocessingDrawing" distT="0" distB="0" distL="0" distR="0">
                <wp:extent cx="5313045" cy="3063240"/>
                <wp:effectExtent l="0" t="0" r="0" b="0"/>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7"/>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1.20pt;mso-wrap-distance-left:0.00pt;mso-wrap-distance-top:0.00pt;mso-wrap-distance-right:0.00pt;mso-wrap-distance-bottom:0.00pt;z-index:1;" stroked="false">
                <v:imagedata r:id="rId27" o:title=""/>
                <o:lock v:ext="edit" rotation="t"/>
              </v:shape>
            </w:pict>
          </mc:Fallback>
        </mc:AlternateContent>
      </w:r>
      <w:r/>
    </w:p>
    <w:p>
      <w:pPr>
        <w:pStyle w:val="739"/>
        <w:numPr>
          <w:ilvl w:val="1"/>
          <w:numId w:val="1"/>
        </w:numPr>
        <w:pBdr/>
        <w:spacing/>
        <w:ind/>
        <w:rPr/>
      </w:pPr>
      <w:r>
        <w:t xml:space="preserve">Prefix Summarization</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R1’s loopback 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R5’s loopback as 5.5.5.0/24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pPr>
        <w:pStyle w:val="781"/>
        <w:pBdr/>
        <w:spacing/>
        <w:ind/>
        <w:rPr/>
      </w:pPr>
      <w:r/>
      <w:r/>
    </w:p>
    <w:p>
      <w:pPr>
        <w:pStyle w:val="740"/>
        <w:numPr>
          <w:ilvl w:val="2"/>
          <w:numId w:val="1"/>
        </w:numPr>
        <w:pBdr/>
        <w:spacing/>
        <w:ind/>
        <w:rPr/>
      </w:pPr>
      <w:r>
        <w:t xml:space="preserve">Answer </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pPr>
            <w:r>
              <w:rPr>
                <w:rFonts w:ascii="Courier New" w:hAnsi="Courier New"/>
                <w:b w:val="0"/>
                <w:bCs w:val="0"/>
                <w:sz w:val="20"/>
                <w:szCs w:val="20"/>
              </w:rPr>
              <w:t xml:space="preserve">interface Loopback20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route-policy Lo20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08"/>
              <w:pBdr/>
              <w:bidi w:val="false"/>
              <w:spacing/>
              <w:ind/>
              <w:jc w:val="left"/>
              <w:rPr/>
            </w:pPr>
            <w:r>
              <w:rPr>
                <w:rFonts w:ascii="Courier New" w:hAnsi="Courier New"/>
                <w:b w:val="0"/>
                <w:bCs w:val="0"/>
                <w:sz w:val="20"/>
                <w:szCs w:val="20"/>
              </w:rPr>
              <w:t xml:space="preserve">end-policy</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1"/>
        <w:pBdr/>
        <w:spacing/>
        <w:ind/>
        <w:rPr/>
      </w:pPr>
      <w:r/>
      <w:r/>
    </w:p>
    <w:p>
      <w:pPr>
        <w:pStyle w:val="781"/>
        <w:pBdr/>
        <w:spacing/>
        <w:ind/>
        <w:rPr>
          <w:highlight w:val="none"/>
        </w:rPr>
      </w:pPr>
      <w:r>
        <w:t xml:space="preserve">R1’s Loopback Before / After</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1195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8"/>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88.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220470"/>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9"/>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96.1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81"/>
        <w:pBdr/>
        <w:spacing/>
        <w:ind/>
        <w:rPr>
          <w:highlight w:val="none"/>
        </w:rPr>
      </w:pPr>
      <w:r>
        <w:t xml:space="preserve">R5’s Loopback Before / After</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4211955" cy="14986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0"/>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1.65pt;height:118.00pt;mso-wrap-distance-left:0.00pt;mso-wrap-distance-top:0.00pt;mso-wrap-distance-right:0.00pt;mso-wrap-distance-bottom:0.00pt;z-index:1;" stroked="false">
                <v:imagedata r:id="rId30" o:title=""/>
                <o:lock v:ext="edit" rotation="t"/>
              </v:shape>
            </w:pict>
          </mc:Fallback>
        </mc:AlternateContent>
      </w:r>
      <w:r/>
    </w:p>
    <w:p>
      <w:pPr>
        <w:pStyle w:val="781"/>
        <w:pBdr/>
        <w:spacing/>
        <w:ind/>
        <w:rPr>
          <w:highlight w:val="none"/>
        </w:rPr>
      </w:pPr>
      <w:r>
        <mc:AlternateContent>
          <mc:Choice Requires="wpg">
            <w:drawing>
              <wp:inline xmlns:wp="http://schemas.openxmlformats.org/drawingml/2006/wordprocessingDrawing" distT="0" distB="0" distL="0" distR="0">
                <wp:extent cx="3166110" cy="1404620"/>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w:t xml:space="preserve">XR2’s Loopback</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3166110" cy="929005"/>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3"/>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4"/>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0.7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1"/>
        <w:pBdr/>
        <w:spacing/>
        <w:ind/>
        <w:rPr/>
      </w:pPr>
      <w:r/>
      <w:r/>
    </w:p>
    <w:p>
      <w:pPr>
        <w:pStyle w:val="740"/>
        <w:numPr>
          <w:ilvl w:val="2"/>
          <w:numId w:val="1"/>
        </w:numPr>
        <w:pBdr/>
        <w:spacing/>
        <w:ind/>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numPr>
          <w:ilvl w:val="1"/>
          <w:numId w:val="1"/>
        </w:numPr>
        <w:pBdr/>
        <w:spacing/>
        <w:ind/>
        <w:rPr/>
      </w:pPr>
      <w:r>
        <w:t xml:space="preserve">Default Route Preference</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9"/>
        </w:numPr>
        <w:pBd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R4 upon loss of R3. Do not use metrics to achieve this.</w:t>
      </w: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default-information originate route-map SET_L1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1"/>
        <w:pBdr/>
        <w:spacing/>
        <w:ind/>
        <w:rPr/>
      </w:pPr>
      <w:r/>
      <w:r/>
    </w:p>
    <w:p>
      <w:pPr>
        <w:pStyle w:val="781"/>
        <w:pBdr/>
        <w:spacing/>
        <w:ind/>
        <w:rPr/>
      </w:pPr>
      <w:r>
        <w:t xml:space="preserve">Before Config</w:t>
      </w:r>
      <w:r/>
    </w:p>
    <w:p>
      <w:pPr>
        <w:pStyle w:val="781"/>
        <w:pBdr/>
        <w:spacing/>
        <w:ind/>
        <w:rPr>
          <w:highlight w:val="none"/>
        </w:rPr>
      </w:pPr>
      <w:r>
        <mc:AlternateContent>
          <mc:Choice Requires="wpg">
            <w:drawing>
              <wp:inline xmlns:wp="http://schemas.openxmlformats.org/drawingml/2006/wordprocessingDrawing" distT="0" distB="0" distL="0" distR="0">
                <wp:extent cx="6332220" cy="1829435"/>
                <wp:effectExtent l="0" t="0" r="0" b="0"/>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5"/>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44.0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mc:AlternateContent>
          <mc:Choice Requires="wpg">
            <w:drawing>
              <wp:inline xmlns:wp="http://schemas.openxmlformats.org/drawingml/2006/wordprocessingDrawing" distT="0" distB="0" distL="0" distR="0">
                <wp:extent cx="6332220" cy="2275840"/>
                <wp:effectExtent l="0" t="0" r="0" b="0"/>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6"/>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w:t xml:space="preserve">After Configuring default-information originate</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6332220" cy="1666875"/>
                <wp:effectExtent l="0" t="0" r="0" b="0"/>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7"/>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31.25pt;mso-wrap-distance-left:0.00pt;mso-wrap-distance-top:0.00pt;mso-wrap-distance-right:0.00pt;mso-wrap-distance-bottom:0.00pt;z-index:1;" stroked="false">
                <v:imagedata r:id="rId37" o:title=""/>
                <o:lock v:ext="edit" rotation="t"/>
              </v:shape>
            </w:pict>
          </mc:Fallback>
        </mc:AlternateContent>
      </w:r>
      <w:r/>
    </w:p>
    <w:p>
      <w:pPr>
        <w:pStyle w:val="781"/>
        <w:pBdr/>
        <w:spacing/>
        <w:ind/>
        <w:rPr/>
      </w:pPr>
      <w:r>
        <mc:AlternateContent>
          <mc:Choice Requires="wpg">
            <w:drawing>
              <wp:inline xmlns:wp="http://schemas.openxmlformats.org/drawingml/2006/wordprocessingDrawing" distT="0" distB="0" distL="0" distR="0">
                <wp:extent cx="6332220" cy="2489835"/>
                <wp:effectExtent l="0" t="0" r="0" b="0"/>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8"/>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6.05pt;mso-wrap-distance-left:0.00pt;mso-wrap-distance-top:0.00pt;mso-wrap-distance-right:0.00pt;mso-wrap-distance-bottom:0.00pt;z-index:1;" stroked="false">
                <v:imagedata r:id="rId38" o:title=""/>
                <o:lock v:ext="edit" rotation="t"/>
              </v:shape>
            </w:pict>
          </mc:Fallback>
        </mc:AlternateContent>
      </w:r>
      <w:r/>
    </w:p>
    <w:p>
      <w:pPr>
        <w:pStyle w:val="781"/>
        <w:pBdr/>
        <w:spacing/>
        <w:ind/>
        <w:rPr/>
      </w:pPr>
      <w:r/>
      <w:r/>
    </w:p>
    <w:p>
      <w:pPr>
        <w:pStyle w:val="781"/>
        <w:pBdr/>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2516505"/>
                <wp:effectExtent l="0" t="0" r="0" b="0"/>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9"/>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8.1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t xml:space="preserve">ISIS Timers</w:t>
      </w:r>
      <w:r/>
    </w:p>
    <w:p>
      <w:pPr>
        <w:pStyle w:val="740"/>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1"/>
        <w:pBdr/>
        <w:spacing/>
        <w:ind/>
        <w:rPr/>
      </w:pPr>
      <w:r/>
      <w:r/>
    </w:p>
    <w:p>
      <w:pPr>
        <w:pStyle w:val="740"/>
        <w:numPr>
          <w:ilvl w:val="2"/>
          <w:numId w:val="1"/>
        </w:numPr>
        <w:pBdr/>
        <w:spacing/>
        <w:ind/>
        <w:rPr>
          <w:highlight w:val="none"/>
        </w:rPr>
      </w:pPr>
      <w:r>
        <w:t xml:space="preserve">Answer</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numPr>
          <w:ilvl w:val="1"/>
          <w:numId w:val="1"/>
        </w:numPr>
        <w:pBdr/>
        <w:spacing/>
        <w:ind/>
        <w:rPr/>
      </w:pPr>
      <w:r>
        <w:t xml:space="preserve">Log Neighbor Changes</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highlight w:val="none"/>
        </w:rPr>
      </w:pPr>
      <w:r>
        <w:rPr>
          <w:rFonts w:ascii="Inter" w:hAnsi="Inter" w:eastAsia="Inter" w:cs="Inter"/>
          <w:color w:val="1c1d1f"/>
        </w:rPr>
        <w:t xml:space="preserve">Configure R1 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37"/>
        <w:pBdr/>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0"/>
        <w:numPr>
          <w:ilvl w:val="2"/>
          <w:numId w:val="1"/>
        </w:numPr>
        <w:pBdr/>
        <w:spacing/>
        <w:ind/>
        <w:rPr/>
      </w:pPr>
      <w:r>
        <w:rPr>
          <w:rFonts w:ascii="Inter" w:hAnsi="Inter" w:eastAsia="Inter" w:cs="Inter"/>
          <w:color w:val="1c1d1f"/>
        </w:rPr>
        <w:t xml:space="preserve">Explanation</w:t>
      </w:r>
      <w:r/>
    </w:p>
    <w:p>
      <w:pPr>
        <w:pStyle w:val="781"/>
        <w:pBdr/>
        <w:spacing/>
        <w:ind/>
        <w:rPr/>
      </w:pPr>
      <w:r/>
      <w:r/>
    </w:p>
    <w:p>
      <w:pPr>
        <w:pStyle w:val="781"/>
        <w:pBdr/>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37"/>
        <w:pBdr/>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39"/>
        <w:numPr>
          <w:ilvl w:val="1"/>
          <w:numId w:val="1"/>
        </w:numPr>
        <w:pBdr/>
        <w:spacing w:after="120" w:before="0"/>
        <w:ind/>
        <w:rPr/>
      </w:pPr>
      <w:r>
        <w:t xml:space="preserve">Troubleshooting 1 – No routes</w:t>
      </w:r>
      <w:r/>
    </w:p>
    <w:p>
      <w:pPr>
        <w:pStyle w:val="740"/>
        <w:numPr>
          <w:ilvl w:val="2"/>
          <w:numId w:val="1"/>
        </w:numPr>
        <w:pBdr/>
        <w:spacing/>
        <w:ind/>
        <w:rPr>
          <w:highlight w:val="none"/>
        </w:rPr>
      </w:pPr>
      <w:r>
        <w:t xml:space="preserve">Load Config</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unix:labconfigs/isis.tshoot1.cfg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config:labconfigs/isis.tshoot1.cfg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1"/>
        <w:pBdr/>
        <w:spacing/>
        <w:ind/>
        <w:rPr/>
      </w:pPr>
      <w:r/>
      <w:r/>
    </w:p>
    <w:p>
      <w:pPr>
        <w:pStyle w:val="740"/>
        <w:numPr>
          <w:ilvl w:val="2"/>
          <w:numId w:val="1"/>
        </w:numPr>
        <w:pBdr/>
        <w:spacing/>
        <w:ind/>
        <w:rPr>
          <w:highlight w:val="none"/>
        </w:rPr>
      </w:pPr>
      <w:r>
        <w:t xml:space="preserve">Answer</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 for the metric. This indicates a metric-style mismatch:</w:t>
      </w:r>
      <w:r/>
    </w:p>
    <w:p>
      <w:pPr>
        <w:pStyle w:val="781"/>
        <w:pBdr/>
        <w:spacing/>
        <w:ind/>
        <w:rPr/>
      </w:pPr>
      <w:r/>
      <w:r/>
    </w:p>
    <w:p>
      <w:pPr>
        <w:pStyle w:val="781"/>
        <w:pBdr/>
        <w:spacing/>
        <w:ind/>
        <w:rPr/>
      </w:pPr>
      <w:r/>
      <w:r/>
    </w:p>
    <w:p>
      <w:pPr>
        <w:pStyle w:val="781"/>
        <w:pBdr/>
        <w:spacing/>
        <w:ind/>
        <w:rPr>
          <w:highlight w:val="none"/>
        </w:rPr>
      </w:pPr>
      <w:r>
        <mc:AlternateContent>
          <mc:Choice Requires="wpg">
            <w:drawing>
              <wp:inline xmlns:wp="http://schemas.openxmlformats.org/drawingml/2006/wordprocessingDrawing" distT="0" distB="0" distL="0" distR="0">
                <wp:extent cx="5019675" cy="1857375"/>
                <wp:effectExtent l="0" t="0" r="0" b="0"/>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0"/>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5.25pt;height:146.25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5019675" cy="2156460"/>
                <wp:effectExtent l="0" t="0" r="0" b="0"/>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1"/>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69.8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883285"/>
                <wp:effectExtent l="0" t="0" r="0" b="0"/>
                <wp:docPr id="34"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2"/>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98.60pt;height:69.5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t xml:space="preserve">Troubleshooting 2 – Adjacency</w:t>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p>
      <w:pPr>
        <w:pStyle w:val="781"/>
        <w:pBdr/>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81"/>
        <w:pBdr/>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37"/>
              <w:pBdr/>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37"/>
              <w:pBdr/>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81"/>
        <w:pBdr/>
        <w:spacing/>
        <w:ind/>
        <w:rPr/>
      </w:pPr>
      <w:r/>
      <w:r/>
    </w:p>
    <w:p>
      <w:pPr>
        <w:pStyle w:val="781"/>
        <w:pBdr/>
        <w:spacing/>
        <w:ind/>
        <w:rPr/>
      </w:pPr>
      <w:r/>
      <w:r/>
    </w:p>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88"/>
        <w:numPr>
          <w:ilvl w:val="1"/>
          <w:numId w:val="12"/>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37"/>
        <w:pBdr/>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88"/>
        <w:numPr>
          <w:ilvl w:val="1"/>
          <w:numId w:val="13"/>
        </w:numPr>
        <w:pBd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88"/>
        <w:numPr>
          <w:ilvl w:val="1"/>
          <w:numId w:val="13"/>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1"/>
        <w:pBdr/>
        <w:spacing/>
        <w:ind/>
        <w:rPr/>
      </w:pPr>
      <w:r/>
      <w:r/>
    </w:p>
    <w:p>
      <w:pPr>
        <w:pStyle w:val="739"/>
        <w:numPr>
          <w:ilvl w:val="1"/>
          <w:numId w:val="1"/>
        </w:numPr>
        <w:pBdr/>
        <w:spacing/>
        <w:ind/>
        <w:rPr/>
      </w:pPr>
      <w:r>
        <w:t xml:space="preserve">IPv6 Single Topology</w:t>
      </w:r>
      <w:r/>
    </w:p>
    <w:p>
      <w:pPr>
        <w:pStyle w:val="740"/>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b/>
                <w:bCs/>
              </w:rPr>
            </w:pPr>
            <w:r>
              <w:rPr>
                <w:rFonts w:ascii="Courier New" w:hAnsi="Courier New"/>
                <w:b/>
                <w:bCs/>
                <w:sz w:val="20"/>
                <w:szCs w:val="20"/>
              </w:rPr>
              <w:t xml:space="preserve"># IOS-XE</w:t>
            </w:r>
            <w:r>
              <w:rPr>
                <w:b/>
                <w:bCs/>
              </w:rPr>
            </w:r>
            <w:r>
              <w:rPr>
                <w:b/>
                <w:bCs/>
              </w:rPr>
            </w:r>
          </w:p>
          <w:p>
            <w:pPr>
              <w:pStyle w:val="808"/>
              <w:pBdr/>
              <w:bidi w:val="false"/>
              <w:spacing/>
              <w:ind/>
              <w:jc w:val="left"/>
              <w:rPr/>
            </w:pPr>
            <w:r>
              <w:rPr>
                <w:rFonts w:ascii="Courier New" w:hAnsi="Courier New"/>
                <w:b w:val="0"/>
                <w:bCs w:val="0"/>
                <w:sz w:val="20"/>
                <w:szCs w:val="20"/>
              </w:rPr>
              <w:t xml:space="preserve">config replace unix:labconfigs/isis.ipv6.init.cfg</w:t>
            </w:r>
            <w:r/>
          </w:p>
          <w:p>
            <w:pPr>
              <w:pStyle w:val="808"/>
              <w:pBdr/>
              <w:bidi w:val="false"/>
              <w:spacing/>
              <w:ind/>
              <w:jc w:val="left"/>
              <w:rPr/>
            </w:pPr>
            <w:r/>
            <w:r/>
          </w:p>
          <w:p>
            <w:pPr>
              <w:pStyle w:val="808"/>
              <w:pBdr/>
              <w:bidi w:val="false"/>
              <w:spacing/>
              <w:ind/>
              <w:jc w:val="left"/>
              <w:rPr>
                <w:b/>
                <w:bCs/>
              </w:rPr>
            </w:pPr>
            <w:r>
              <w:rPr>
                <w:rFonts w:ascii="Courier New" w:hAnsi="Courier New"/>
                <w:b/>
                <w:bCs/>
                <w:sz w:val="20"/>
                <w:szCs w:val="20"/>
              </w:rPr>
              <w:t xml:space="preserve"># IOS-XR</w:t>
            </w:r>
            <w:r>
              <w:rPr>
                <w:b/>
                <w:bCs/>
              </w:rPr>
            </w:r>
            <w:r>
              <w:rPr>
                <w:b/>
                <w:bCs/>
              </w:rPr>
            </w:r>
          </w:p>
          <w:p>
            <w:pPr>
              <w:pStyle w:val="808"/>
              <w:pBdr/>
              <w:bidi w:val="false"/>
              <w:spacing/>
              <w:ind/>
              <w:jc w:val="left"/>
              <w:rPr/>
            </w:pPr>
            <w:r>
              <w:rPr>
                <w:rFonts w:ascii="Courier New" w:hAnsi="Courier New"/>
                <w:b w:val="0"/>
                <w:bCs w:val="0"/>
                <w:sz w:val="20"/>
                <w:szCs w:val="20"/>
              </w:rPr>
              <w:t xml:space="preserve">configure</w:t>
            </w:r>
            <w:r/>
          </w:p>
          <w:p>
            <w:pPr>
              <w:pStyle w:val="808"/>
              <w:pBdr/>
              <w:bidi w:val="false"/>
              <w:spacing/>
              <w:ind/>
              <w:jc w:val="left"/>
              <w:rPr/>
            </w:pPr>
            <w:r>
              <w:rPr>
                <w:rFonts w:ascii="Courier New" w:hAnsi="Courier New"/>
                <w:b w:val="0"/>
                <w:bCs w:val="0"/>
                <w:sz w:val="20"/>
                <w:szCs w:val="20"/>
              </w:rPr>
              <w:t xml:space="preserve">load config:labconfigs/isis.ipv6.init.cfg</w:t>
            </w:r>
            <w:r/>
          </w:p>
          <w:p>
            <w:pPr>
              <w:pStyle w:val="808"/>
              <w:pBdr/>
              <w:bidi w:val="false"/>
              <w:spacing/>
              <w:ind/>
              <w:jc w:val="left"/>
              <w:rPr/>
            </w:pPr>
            <w:r>
              <w:rPr>
                <w:rFonts w:ascii="Courier New" w:hAnsi="Courier New"/>
                <w:b w:val="0"/>
                <w:bCs w:val="0"/>
                <w:sz w:val="20"/>
                <w:szCs w:val="20"/>
              </w:rPr>
              <w:t xml:space="preserve">commit replace</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7"/>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88"/>
        <w:numPr>
          <w:ilvl w:val="0"/>
          <w:numId w:val="1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37"/>
        <w:pBdr/>
        <w:spacing/>
        <w:ind/>
        <w:rPr/>
      </w:pPr>
      <w:r/>
      <w:r/>
    </w:p>
    <w:p>
      <w:pPr>
        <w:pStyle w:val="740"/>
        <w:numPr>
          <w:ilvl w:val="2"/>
          <w:numId w:val="1"/>
        </w:numPr>
        <w:pBdr/>
        <w:spacing/>
        <w:ind/>
        <w:rPr/>
      </w:pPr>
      <w:r>
        <w:t xml:space="preserve">Answer</w:t>
      </w:r>
      <w:r/>
    </w:p>
    <w:p>
      <w:pPr>
        <w:pStyle w:val="737"/>
        <w:pBdr/>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37"/>
        <w:pBdr/>
        <w:shd w:val="clear" w:color="ffffff" w:fill="ffffff"/>
        <w:spacing w:after="0" w:before="300"/>
        <w:ind w:right="0" w:firstLine="0" w:left="0"/>
        <w:rPr/>
      </w:pPr>
      <w:r>
        <w:rPr>
          <w:rFonts w:ascii="Inter" w:hAnsi="Inter" w:eastAsia="Inter" w:cs="Inter"/>
          <w:color w:val="1c1d1f"/>
        </w:rPr>
        <w:t xml:space="preserve">On IOS-XR, we must enable single-topology under the AFI. By default IOS-XR uses multi topology, in which IPv4 and IPv6 each have a separate topology, and IPv6 is not required to be enabled on every interface.</w:t>
      </w:r>
      <w:r/>
    </w:p>
    <w:p>
      <w:pPr>
        <w:pStyle w:val="737"/>
        <w:pBdr/>
        <w:shd w:val="clear" w:color="ffffff" w:fill="ffffff"/>
        <w:spacing w:after="0" w:before="300"/>
        <w:ind w:right="0" w:firstLine="0" w:left="0"/>
        <w:rPr/>
      </w:pPr>
      <w:r>
        <w:rPr>
          <w:rFonts w:ascii="Inter" w:hAnsi="Inter" w:eastAsia="Inter" w:cs="Inter"/>
          <w:color w:val="1c1d1f"/>
        </w:rPr>
        <w:t xml:space="preserve">In summary:</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88"/>
        <w:numPr>
          <w:ilvl w:val="1"/>
          <w:numId w:val="15"/>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88"/>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88"/>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1"/>
        <w:pBdr/>
        <w:spacing/>
        <w:ind/>
        <w:rPr/>
      </w:pPr>
      <w:r/>
      <w:r/>
    </w:p>
    <w:p>
      <w:pPr>
        <w:pStyle w:val="739"/>
        <w:numPr>
          <w:ilvl w:val="1"/>
          <w:numId w:val="1"/>
        </w:numPr>
        <w:pBdr/>
        <w:spacing/>
        <w:ind w:firstLine="0" w:left="0"/>
        <w:rPr/>
      </w:pPr>
      <w:r>
        <w:t xml:space="preserve">Ipv6 Single Topology Challenge</w:t>
      </w:r>
      <w:r/>
    </w:p>
    <w:p>
      <w:pPr>
        <w:pStyle w:val="740"/>
        <w:numPr>
          <w:ilvl w:val="2"/>
          <w:numId w:val="1"/>
        </w:numPr>
        <w:pBdr/>
        <w:spacing/>
        <w:ind w:firstLine="0" w:left="0"/>
        <w:rPr/>
      </w:pPr>
      <w:r>
        <w:t xml:space="preserve">Load</w:t>
      </w:r>
      <w:r/>
    </w:p>
    <w:p>
      <w:pPr>
        <w:pStyle w:val="737"/>
        <w:numPr>
          <w:ilvl w:val="2"/>
          <w:numId w:val="1"/>
        </w:numPr>
        <w:pBdr/>
        <w:spacing/>
        <w:ind/>
        <w:rPr>
          <w:highlight w:val="none"/>
        </w:rPr>
      </w:pP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b/>
                <w:bCs/>
              </w:rPr>
            </w:pPr>
            <w:r>
              <w:rPr>
                <w:rFonts w:ascii="Courier New" w:hAnsi="Courier New"/>
                <w:b/>
                <w:bCs/>
                <w:sz w:val="20"/>
                <w:szCs w:val="20"/>
              </w:rPr>
              <w:t xml:space="preserve"># IOS-XE</w:t>
            </w:r>
            <w:r>
              <w:rPr>
                <w:b/>
                <w:bCs/>
              </w:rPr>
            </w:r>
            <w:r>
              <w:rPr>
                <w:b/>
                <w:bCs/>
              </w:rPr>
            </w:r>
          </w:p>
          <w:p>
            <w:pPr>
              <w:pStyle w:val="808"/>
              <w:pBdr/>
              <w:bidi w:val="false"/>
              <w:spacing/>
              <w:ind/>
              <w:jc w:val="left"/>
              <w:rPr/>
            </w:pPr>
            <w:r>
              <w:rPr>
                <w:rFonts w:ascii="Courier New" w:hAnsi="Courier New"/>
                <w:b w:val="0"/>
                <w:bCs w:val="0"/>
                <w:sz w:val="20"/>
                <w:szCs w:val="20"/>
              </w:rPr>
              <w:t xml:space="preserve">config replace unix:labconfigs/isis.st.challenge.init.cfg</w:t>
            </w:r>
            <w:r/>
          </w:p>
          <w:p>
            <w:pPr>
              <w:pStyle w:val="808"/>
              <w:pBdr/>
              <w:bidi w:val="false"/>
              <w:spacing/>
              <w:ind/>
              <w:jc w:val="left"/>
              <w:rPr/>
            </w:pPr>
            <w:r/>
            <w:r/>
          </w:p>
          <w:p>
            <w:pPr>
              <w:pStyle w:val="808"/>
              <w:pBdr/>
              <w:bidi w:val="false"/>
              <w:spacing/>
              <w:ind/>
              <w:jc w:val="left"/>
              <w:rPr>
                <w:b/>
                <w:bCs/>
              </w:rPr>
            </w:pPr>
            <w:r>
              <w:rPr>
                <w:rFonts w:ascii="Courier New" w:hAnsi="Courier New"/>
                <w:b/>
                <w:bCs/>
                <w:sz w:val="20"/>
                <w:szCs w:val="20"/>
              </w:rPr>
              <w:t xml:space="preserve"># IOS-XR</w:t>
            </w:r>
            <w:r>
              <w:rPr>
                <w:b/>
                <w:bCs/>
              </w:rPr>
            </w:r>
            <w:r>
              <w:rPr>
                <w:b/>
                <w:bCs/>
              </w:rPr>
            </w:r>
          </w:p>
          <w:p>
            <w:pPr>
              <w:pStyle w:val="808"/>
              <w:pBdr/>
              <w:bidi w:val="false"/>
              <w:spacing/>
              <w:ind/>
              <w:jc w:val="left"/>
              <w:rPr/>
            </w:pPr>
            <w:r>
              <w:rPr>
                <w:rFonts w:ascii="Courier New" w:hAnsi="Courier New"/>
                <w:b w:val="0"/>
                <w:bCs w:val="0"/>
                <w:sz w:val="20"/>
                <w:szCs w:val="20"/>
              </w:rPr>
              <w:t xml:space="preserve">configure</w:t>
            </w:r>
            <w:r/>
          </w:p>
          <w:p>
            <w:pPr>
              <w:pStyle w:val="808"/>
              <w:pBdr/>
              <w:bidi w:val="false"/>
              <w:spacing/>
              <w:ind/>
              <w:jc w:val="left"/>
              <w:rPr/>
            </w:pPr>
            <w:r>
              <w:rPr>
                <w:rFonts w:ascii="Courier New" w:hAnsi="Courier New"/>
                <w:b w:val="0"/>
                <w:bCs w:val="0"/>
                <w:sz w:val="20"/>
                <w:szCs w:val="20"/>
              </w:rPr>
              <w:t xml:space="preserve">load config:labconfigs/isis.st.challenge.init.cfg</w:t>
            </w:r>
            <w:r/>
          </w:p>
          <w:p>
            <w:pPr>
              <w:pStyle w:val="808"/>
              <w:pBdr/>
              <w:bidi w:val="false"/>
              <w:spacing/>
              <w:ind/>
              <w:jc w:val="left"/>
              <w:rPr/>
            </w:pPr>
            <w:r>
              <w:rPr>
                <w:rFonts w:ascii="Courier New" w:hAnsi="Courier New"/>
                <w:b w:val="0"/>
                <w:bCs w:val="0"/>
                <w:sz w:val="20"/>
                <w:szCs w:val="20"/>
              </w:rPr>
              <w:t xml:space="preserve">commit replace</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7"/>
        <w:pBdr/>
        <w:shd w:val="clear" w:color="ffffff" w:fill="ffffff"/>
        <w:bidi w:val="false"/>
        <w:spacing w:after="0" w:before="300"/>
        <w:ind w:right="0" w:firstLine="0" w:left="0"/>
        <w:rPr>
          <w:rFonts w:ascii="Inter" w:hAnsi="Inter" w:eastAsia="Inter" w:cs="Inter"/>
          <w:highlight w:val="none"/>
        </w:rPr>
      </w:pPr>
      <w:r>
        <w:rPr>
          <w:rFonts w:ascii="Inter" w:hAnsi="Inter" w:eastAsia="Inter" w:cs="Inter"/>
          <w:color w:val="1c1d1f"/>
        </w:rPr>
        <w:t xml:space="preserve">R1 and XR2 have enabled IPv6 support us</w:t>
      </w:r>
      <w:r>
        <w:rPr>
          <w:rFonts w:ascii="Inter" w:hAnsi="Inter" w:eastAsia="Inter" w:cs="Inter"/>
          <w:color w:val="1c1d1f"/>
        </w:rPr>
        <w:t xml:space="preserve">ing ST mode. R2 and XR1 have not yet implemented IPv6. The operator has found that the adjacencies between R1-R2 and XR1-XR2 are now broken. Find a way to fix this without enabling IPv6 support on R2 or XR1, and without disabling IPv6 support on R1 or XR2.</w:t>
      </w:r>
      <w:r>
        <w:rPr>
          <w:rFonts w:ascii="Inter" w:hAnsi="Inter" w:eastAsia="Inter" w:cs="Inter"/>
        </w:rPr>
      </w:r>
      <w:r>
        <w:rPr>
          <w:rFonts w:ascii="Inter" w:hAnsi="Inter" w:eastAsia="Inter" w:cs="Inter"/>
        </w:rPr>
      </w:r>
    </w:p>
    <w:p w14:paraId="3F6302B6">
      <w:pPr>
        <w:pStyle w:val="737"/>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highlight w:val="none"/>
        </w:rPr>
      </w:r>
      <w:r>
        <w:rPr>
          <w:rFonts w:ascii="Inter" w:hAnsi="Inter" w:eastAsia="Inter" w:cs="Inter"/>
          <w:highlight w:val="none"/>
        </w:rPr>
      </w:r>
    </w:p>
    <w:p>
      <w:pPr>
        <w:pStyle w:val="740"/>
        <w:numPr>
          <w:ilvl w:val="2"/>
          <w:numId w:val="1"/>
        </w:numPr>
        <w:pBdr/>
        <w:bidi w:val="false"/>
        <w:spacing/>
        <w:ind w:firstLine="0" w:left="0"/>
        <w:rPr/>
      </w:pPr>
      <w:r>
        <w:t xml:space="preserve">Answer</w:t>
      </w:r>
      <w:r/>
    </w:p>
    <w:p w14:paraId="54914A57">
      <w:pPr>
        <w:pStyle w:val="781"/>
        <w:pBdr/>
        <w:bidi w:val="false"/>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08"/>
              <w:pBdr/>
              <w:bidi w:val="false"/>
              <w:spacing/>
              <w:ind/>
              <w:jc w:val="left"/>
              <w:rPr>
                <w:b/>
                <w:bCs/>
              </w:rPr>
            </w:pPr>
            <w:r>
              <w:rPr>
                <w:rFonts w:ascii="Courier New" w:hAnsi="Courier New"/>
                <w:b/>
                <w:bCs/>
                <w:sz w:val="20"/>
                <w:szCs w:val="20"/>
              </w:rPr>
              <w:t xml:space="preserve"># R1</w:t>
            </w:r>
            <w:r>
              <w:rPr>
                <w:b/>
                <w:bCs/>
              </w:rPr>
            </w:r>
            <w:r>
              <w:rPr>
                <w:b/>
                <w:bCs/>
              </w:rPr>
            </w:r>
          </w:p>
          <w:p w14:paraId="6A55F00B">
            <w:pPr>
              <w:pStyle w:val="808"/>
              <w:pBdr/>
              <w:bidi w:val="false"/>
              <w:spacing/>
              <w:ind/>
              <w:jc w:val="left"/>
              <w:rPr/>
            </w:pPr>
            <w:r>
              <w:rPr>
                <w:rFonts w:ascii="Courier New" w:hAnsi="Courier New"/>
                <w:b w:val="0"/>
                <w:bCs w:val="0"/>
                <w:sz w:val="20"/>
                <w:szCs w:val="20"/>
                <w:highlight w:val="none"/>
              </w:rPr>
              <w:t xml:space="preserve">router isis</w:t>
            </w:r>
            <w:r/>
          </w:p>
          <w:p w14:paraId="6B25BF6B">
            <w:pPr>
              <w:pStyle w:val="808"/>
              <w:pBdr/>
              <w:bidi w:val="false"/>
              <w:spacing/>
              <w:ind/>
              <w:jc w:val="left"/>
              <w:rPr/>
            </w:pPr>
            <w:r>
              <w:rPr>
                <w:rFonts w:ascii="Courier New" w:hAnsi="Courier New"/>
                <w:b w:val="0"/>
                <w:bCs w:val="0"/>
                <w:sz w:val="20"/>
                <w:szCs w:val="20"/>
                <w:highlight w:val="none"/>
              </w:rPr>
              <w:t xml:space="preserve"> address-family ipv6</w:t>
            </w:r>
            <w:r/>
          </w:p>
          <w:p w14:paraId="001907AE">
            <w:pPr>
              <w:pStyle w:val="808"/>
              <w:pBdr/>
              <w:bidi w:val="false"/>
              <w:spacing/>
              <w:ind/>
              <w:jc w:val="left"/>
              <w:rPr/>
            </w:pPr>
            <w:r>
              <w:rPr>
                <w:rFonts w:ascii="Courier New" w:hAnsi="Courier New"/>
                <w:b w:val="0"/>
                <w:bCs w:val="0"/>
                <w:sz w:val="20"/>
                <w:szCs w:val="20"/>
                <w:highlight w:val="none"/>
              </w:rPr>
              <w:t xml:space="preserve">  no adjacency-check</w:t>
            </w:r>
            <w:r/>
            <w:r>
              <w:rPr>
                <w:rFonts w:ascii="Courier New" w:hAnsi="Courier New"/>
                <w:b w:val="0"/>
                <w:bCs w:val="0"/>
                <w:sz w:val="20"/>
                <w:szCs w:val="20"/>
                <w:highlight w:val="none"/>
              </w:rPr>
            </w:r>
            <w:r>
              <w:rPr>
                <w:rFonts w:ascii="Courier New" w:hAnsi="Courier New"/>
                <w:b w:val="0"/>
                <w:bCs w:val="0"/>
                <w:sz w:val="20"/>
                <w:szCs w:val="20"/>
                <w:highlight w:val="none"/>
              </w:rPr>
            </w:r>
          </w:p>
          <w:p w14:paraId="3AFE0472">
            <w:pPr>
              <w:pStyle w:val="808"/>
              <w:pBdr/>
              <w:bidi w:val="false"/>
              <w:spacing/>
              <w:ind/>
              <w:jc w:val="left"/>
              <w:rPr/>
            </w:pPr>
            <w:r/>
            <w:r/>
          </w:p>
          <w:p w14:paraId="39D606F0">
            <w:pPr>
              <w:pStyle w:val="808"/>
              <w:pBdr/>
              <w:bidi w:val="false"/>
              <w:spacing/>
              <w:ind/>
              <w:jc w:val="left"/>
              <w:rPr>
                <w:b/>
                <w:bCs/>
              </w:rPr>
            </w:pPr>
            <w:r>
              <w:rPr>
                <w:rFonts w:ascii="Courier New" w:hAnsi="Courier New"/>
                <w:b/>
                <w:bCs/>
                <w:sz w:val="20"/>
                <w:szCs w:val="20"/>
              </w:rPr>
              <w:t xml:space="preserve"># XR2</w:t>
            </w:r>
            <w:r>
              <w:rPr>
                <w:b/>
                <w:bCs/>
              </w:rPr>
            </w:r>
            <w:r>
              <w:rPr>
                <w:b/>
                <w:bCs/>
              </w:rPr>
            </w:r>
          </w:p>
          <w:p w14:paraId="29A0ABFB">
            <w:pPr>
              <w:pStyle w:val="808"/>
              <w:pBdr/>
              <w:bidi w:val="false"/>
              <w:spacing/>
              <w:ind/>
              <w:jc w:val="left"/>
              <w:rPr/>
            </w:pPr>
            <w:r>
              <w:rPr>
                <w:rFonts w:ascii="Courier New" w:hAnsi="Courier New"/>
                <w:b w:val="0"/>
                <w:bCs w:val="0"/>
                <w:sz w:val="20"/>
                <w:szCs w:val="20"/>
              </w:rPr>
              <w:t xml:space="preserve">router isis 1</w:t>
            </w:r>
            <w:r/>
          </w:p>
          <w:p w14:paraId="2CD23DE3">
            <w:pPr>
              <w:pStyle w:val="808"/>
              <w:pBdr/>
              <w:bidi w:val="false"/>
              <w:spacing/>
              <w:ind/>
              <w:jc w:val="left"/>
              <w:rPr/>
            </w:pPr>
            <w:r>
              <w:rPr>
                <w:rFonts w:ascii="Courier New" w:hAnsi="Courier New"/>
                <w:b w:val="0"/>
                <w:bCs w:val="0"/>
                <w:sz w:val="20"/>
                <w:szCs w:val="20"/>
              </w:rPr>
              <w:t xml:space="preserve"> address-family ipv6 unicast</w:t>
            </w:r>
            <w:r/>
          </w:p>
          <w:p w14:paraId="2FCC57B3">
            <w:pPr>
              <w:pStyle w:val="808"/>
              <w:pBdr/>
              <w:bidi w:val="false"/>
              <w:spacing/>
              <w:ind/>
              <w:jc w:val="left"/>
              <w:rPr/>
            </w:pPr>
            <w:r>
              <w:rPr>
                <w:rFonts w:ascii="Courier New" w:hAnsi="Courier New"/>
                <w:b w:val="0"/>
                <w:bCs w:val="0"/>
                <w:sz w:val="20"/>
                <w:szCs w:val="20"/>
              </w:rPr>
              <w:t xml:space="preserve">  adjacency-check disable</w:t>
            </w:r>
            <w:r/>
          </w:p>
          <w:p w14:paraId="2A563FE1">
            <w:pPr>
              <w:pStyle w:val="808"/>
              <w:pBdr/>
              <w:bidi w:val="false"/>
              <w:spacing/>
              <w:ind/>
              <w:jc w:val="left"/>
              <w:rPr/>
            </w:pPr>
            <w:r>
              <w:rPr>
                <w:rFonts w:ascii="Courier New" w:hAnsi="Courier New"/>
                <w:b w:val="0"/>
                <w:bCs w:val="0"/>
                <w:sz w:val="20"/>
                <w:szCs w:val="20"/>
              </w:rPr>
              <w:t xml:space="preserve"> !</w:t>
            </w:r>
            <w:r/>
          </w:p>
          <w:p w14:paraId="4EC1972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
              <w:rPr>
                <w:rFonts w:ascii="Courier New" w:hAnsi="Courier New"/>
                <w:b w:val="0"/>
                <w:bCs w:val="0"/>
                <w:sz w:val="20"/>
                <w:szCs w:val="20"/>
              </w:rPr>
            </w:r>
            <w:r>
              <w:rPr>
                <w:rFonts w:ascii="Courier New" w:hAnsi="Courier New"/>
                <w:b w:val="0"/>
                <w:bCs w:val="0"/>
                <w:sz w:val="20"/>
                <w:szCs w:val="20"/>
                <w:highlight w:val="none"/>
              </w:rPr>
            </w:r>
          </w:p>
        </w:tc>
      </w:tr>
    </w:tbl>
    <w:p w14:paraId="7E301628">
      <w:pPr>
        <w:pStyle w:val="737"/>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highlight w:val="none"/>
        </w:rPr>
      </w:r>
      <w:r>
        <w:rPr>
          <w:rFonts w:ascii="Inter" w:hAnsi="Inter" w:eastAsia="Inter" w:cs="Inter"/>
          <w:highlight w:val="none"/>
        </w:rPr>
      </w:r>
    </w:p>
    <w:p>
      <w:pPr>
        <w:pStyle w:val="740"/>
        <w:pBdr/>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p>
    <w:p w14:paraId="29554DF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rPr>
      </w: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2308169B">
      <w:pPr>
        <w:pStyle w:val="781"/>
        <w:pBdr/>
        <w:bidi w:val="false"/>
        <w:spacing/>
        <w:ind/>
        <w:rPr/>
      </w:pPr>
      <w:r/>
      <w:r/>
      <w:r/>
    </w:p>
    <w:p w14:paraId="2E14D174">
      <w:pPr>
        <w:pStyle w:val="781"/>
        <w:pBdr/>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481535" cy="202870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3"/>
                        <a:stretch/>
                      </pic:blipFill>
                      <pic:spPr bwMode="auto">
                        <a:xfrm flipH="0" flipV="0">
                          <a:off x="0" y="0"/>
                          <a:ext cx="4481534" cy="20287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52.88pt;height:159.74pt;mso-wrap-distance-left:0.00pt;mso-wrap-distance-top:0.00pt;mso-wrap-distance-right:0.00pt;mso-wrap-distance-bottom:0.00pt;z-index:1;" stroked="false">
                <v:imagedata r:id="rId43" o:title=""/>
                <o:lock v:ext="edit" rotation="t"/>
              </v:shape>
            </w:pict>
          </mc:Fallback>
        </mc:AlternateContent>
      </w:r>
      <w:r>
        <w:rPr>
          <w:rFonts w:ascii="Inter" w:hAnsi="Inter" w:eastAsia="Inter" w:cs="Inter"/>
        </w:rPr>
      </w:r>
      <w:r/>
      <w:r>
        <w:rPr>
          <w:rFonts w:ascii="Inter" w:hAnsi="Inter" w:eastAsia="Inter" w:cs="Inter"/>
        </w:rPr>
      </w:r>
      <w:r/>
      <w:r>
        <w:rPr>
          <w:rFonts w:ascii="Inter" w:hAnsi="Inter" w:eastAsia="Inter" w:cs="Inter"/>
        </w:rPr>
      </w:r>
      <w:r/>
      <w:r>
        <w:rPr>
          <w:rFonts w:ascii="Inter" w:hAnsi="Inter" w:eastAsia="Inter" w:cs="Inter"/>
          <w:highlight w:val="none"/>
        </w:rPr>
      </w:r>
    </w:p>
    <w:p w14:paraId="7D6B294F">
      <w:pPr>
        <w:pStyle w:val="781"/>
        <w:pBdr/>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481535" cy="2413466"/>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4"/>
                        <a:stretch/>
                      </pic:blipFill>
                      <pic:spPr bwMode="auto">
                        <a:xfrm flipH="0" flipV="0">
                          <a:off x="0" y="0"/>
                          <a:ext cx="4481534" cy="2413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52.88pt;height:190.04pt;mso-wrap-distance-left:0.00pt;mso-wrap-distance-top:0.00pt;mso-wrap-distance-right:0.00pt;mso-wrap-distance-bottom:0.00pt;z-index:1;" stroked="false">
                <v:imagedata r:id="rId44" o:title=""/>
                <o:lock v:ext="edit" rotation="t"/>
              </v:shape>
            </w:pict>
          </mc:Fallback>
        </mc:AlternateContent>
      </w:r>
      <w:r/>
      <w:r/>
    </w:p>
    <w:p w14:paraId="19A39F21">
      <w:pPr>
        <w:pStyle w:val="781"/>
        <w:pBdr/>
        <w:bidi w:val="false"/>
        <w:spacing/>
        <w:ind/>
        <w:rPr>
          <w:rFonts w:ascii="Inter" w:hAnsi="Inter" w:eastAsia="Inter" w:cs="Inter"/>
          <w:highlight w:val="none"/>
        </w:rPr>
      </w:pPr>
      <w:r>
        <w:rPr>
          <w:rFonts w:ascii="Inter" w:hAnsi="Inter" w:eastAsia="Inter" w:cs="Inter"/>
          <w:highlight w:val="none"/>
        </w:rPr>
      </w: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p>
    <w:p w14:paraId="3B5ED416">
      <w:pPr>
        <w:pStyle w:val="781"/>
        <w:pBdr/>
        <w:bidi w:val="false"/>
        <w:spacing/>
        <w:ind/>
        <w:rPr/>
      </w:pPr>
      <w:r>
        <w:rPr>
          <w:rFonts w:ascii="Inter" w:hAnsi="Inter" w:eastAsia="Inter" w:cs="Inter"/>
          <w:highlight w:val="none"/>
        </w:rPr>
      </w:r>
      <w:r>
        <w:rPr>
          <w:rFonts w:ascii="Inter" w:hAnsi="Inter" w:eastAsia="Inter" w:cs="Inter"/>
          <w:highlight w:val="none"/>
        </w:rPr>
      </w:r>
      <w:r>
        <w:rPr>
          <w:rFonts w:ascii="Inter" w:hAnsi="Inter" w:eastAsia="Inter" w:cs="Inter"/>
          <w:highlight w:val="none"/>
        </w:rPr>
      </w:r>
    </w:p>
    <w:p w14:paraId="25AD4950">
      <w:pPr>
        <w:pStyle w:val="739"/>
        <w:pBdr/>
        <w:spacing/>
        <w:ind/>
        <w:rPr/>
      </w:pPr>
      <w:r>
        <w:t xml:space="preserve">IPv6 Multitopology</w:t>
      </w:r>
      <w:r/>
    </w:p>
    <w:p w14:paraId="27E1EB99">
      <w:pPr>
        <w:pStyle w:val="740"/>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08"/>
              <w:pBdr/>
              <w:bidi w:val="false"/>
              <w:spacing/>
              <w:ind/>
              <w:jc w:val="left"/>
              <w:rPr>
                <w:b/>
                <w:bCs/>
              </w:rPr>
            </w:pPr>
            <w:r>
              <w:rPr>
                <w:rFonts w:ascii="Courier New" w:hAnsi="Courier New"/>
                <w:b/>
                <w:bCs/>
                <w:sz w:val="20"/>
                <w:szCs w:val="20"/>
              </w:rPr>
              <w:t xml:space="preserve"># IOS-XE</w:t>
            </w:r>
            <w:r>
              <w:rPr>
                <w:b/>
                <w:bCs/>
              </w:rPr>
            </w:r>
            <w:r>
              <w:rPr>
                <w:b/>
                <w:bCs/>
              </w:rPr>
            </w:r>
          </w:p>
          <w:p w14:paraId="2F792A61">
            <w:pPr>
              <w:pStyle w:val="808"/>
              <w:pBdr/>
              <w:bidi w:val="false"/>
              <w:spacing/>
              <w:ind/>
              <w:jc w:val="left"/>
              <w:rPr/>
            </w:pPr>
            <w:r>
              <w:rPr>
                <w:rFonts w:ascii="Courier New" w:hAnsi="Courier New"/>
                <w:b w:val="0"/>
                <w:bCs w:val="0"/>
                <w:sz w:val="20"/>
                <w:szCs w:val="20"/>
              </w:rPr>
              <w:t xml:space="preserve">config replace unix:labconfigs/isis.ipv6.init.cfg</w:t>
            </w:r>
            <w:r/>
            <w:r/>
          </w:p>
          <w:p w14:paraId="22D0BBBC">
            <w:pPr>
              <w:pStyle w:val="808"/>
              <w:pBdr/>
              <w:bidi w:val="false"/>
              <w:spacing/>
              <w:ind/>
              <w:jc w:val="left"/>
              <w:rPr/>
            </w:pPr>
            <w:r/>
            <w:r/>
            <w:r/>
          </w:p>
          <w:p w14:paraId="44A16792">
            <w:pPr>
              <w:pStyle w:val="808"/>
              <w:pBdr/>
              <w:bidi w:val="false"/>
              <w:spacing/>
              <w:ind/>
              <w:jc w:val="left"/>
              <w:rPr>
                <w:b/>
                <w:bCs/>
              </w:rPr>
            </w:pPr>
            <w:r>
              <w:rPr>
                <w:rFonts w:ascii="Courier New" w:hAnsi="Courier New"/>
                <w:b/>
                <w:bCs/>
                <w:sz w:val="20"/>
                <w:szCs w:val="20"/>
              </w:rPr>
              <w:t xml:space="preserve"># IOS-XR</w:t>
            </w:r>
            <w:r>
              <w:rPr>
                <w:b/>
                <w:bCs/>
              </w:rPr>
            </w:r>
            <w:r>
              <w:rPr>
                <w:b/>
                <w:bCs/>
              </w:rPr>
            </w:r>
          </w:p>
          <w:p w14:paraId="41D6C94F">
            <w:pPr>
              <w:pStyle w:val="808"/>
              <w:pBdr/>
              <w:bidi w:val="false"/>
              <w:spacing/>
              <w:ind/>
              <w:jc w:val="left"/>
              <w:rPr/>
            </w:pPr>
            <w:r>
              <w:rPr>
                <w:rFonts w:ascii="Courier New" w:hAnsi="Courier New"/>
                <w:b w:val="0"/>
                <w:bCs w:val="0"/>
                <w:sz w:val="20"/>
                <w:szCs w:val="20"/>
              </w:rPr>
              <w:t xml:space="preserve">configure</w:t>
            </w:r>
            <w:r/>
            <w:r/>
          </w:p>
          <w:p w14:paraId="08E8BE1B">
            <w:pPr>
              <w:pStyle w:val="808"/>
              <w:pBdr/>
              <w:bidi w:val="false"/>
              <w:spacing/>
              <w:ind/>
              <w:jc w:val="left"/>
              <w:rPr/>
            </w:pPr>
            <w:r>
              <w:rPr>
                <w:rFonts w:ascii="Courier New" w:hAnsi="Courier New"/>
                <w:b w:val="0"/>
                <w:bCs w:val="0"/>
                <w:sz w:val="20"/>
                <w:szCs w:val="20"/>
              </w:rPr>
              <w:t xml:space="preserve">load config:labconfigs/isis.ipv6.init.cfg</w:t>
            </w:r>
            <w:r/>
            <w:r/>
          </w:p>
          <w:p w14:paraId="72F84277">
            <w:pPr>
              <w:pStyle w:val="808"/>
              <w:pBdr/>
              <w:bidi w:val="false"/>
              <w:spacing/>
              <w:ind/>
              <w:jc w:val="left"/>
              <w:rPr/>
            </w:pPr>
            <w:r>
              <w:rPr>
                <w:rFonts w:ascii="Courier New" w:hAnsi="Courier New"/>
                <w:b w:val="0"/>
                <w:bCs w:val="0"/>
                <w:sz w:val="20"/>
                <w:szCs w:val="20"/>
              </w:rPr>
              <w:t xml:space="preserve">commit replace</w:t>
            </w:r>
            <w:r/>
            <w:r/>
          </w:p>
          <w:p w14:paraId="055D94FE">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1"/>
        <w:pBdr/>
        <w:spacing/>
        <w:ind/>
        <w:rPr/>
      </w:pPr>
      <w:r/>
      <w:r/>
      <w:r/>
    </w:p>
    <w:p w14:paraId="403DEFE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All routers have IPv6 link-local addresses enabled on their interfaces, and a loopback IPv6 address of 2001:db8::&lt;router num&gt;/128.</w:t>
      </w:r>
      <w:r/>
    </w:p>
    <w:p w14:paraId="0A478C5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Configure IPv6 reachability using multi topology.</w:t>
      </w:r>
      <w:r/>
    </w:p>
    <w:p w14:paraId="01F99797">
      <w:pPr>
        <w:pStyle w:val="781"/>
        <w:pBdr/>
        <w:spacing/>
        <w:ind/>
        <w:rPr/>
      </w:pPr>
      <w:r/>
      <w:r/>
      <w:r/>
    </w:p>
    <w:p w14:paraId="39CED077">
      <w:pPr>
        <w:pStyle w:val="740"/>
        <w:pBd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08"/>
              <w:pBdr/>
              <w:bidi w:val="false"/>
              <w:spacing/>
              <w:ind/>
              <w:jc w:val="left"/>
              <w:rPr>
                <w:b/>
                <w:bCs/>
              </w:rPr>
            </w:pPr>
            <w:r>
              <w:rPr>
                <w:rFonts w:ascii="Courier New" w:hAnsi="Courier New"/>
                <w:b/>
                <w:bCs/>
                <w:sz w:val="20"/>
                <w:szCs w:val="20"/>
              </w:rPr>
              <w:t xml:space="preserve"># IOS-XE</w:t>
            </w:r>
            <w:r>
              <w:rPr>
                <w:b/>
                <w:bCs/>
              </w:rPr>
            </w:r>
            <w:r>
              <w:rPr>
                <w:b/>
                <w:bCs/>
              </w:rPr>
            </w:r>
          </w:p>
          <w:p w14:paraId="457BA0B3">
            <w:pPr>
              <w:pStyle w:val="808"/>
              <w:pBdr/>
              <w:bidi w:val="false"/>
              <w:spacing/>
              <w:ind/>
              <w:jc w:val="left"/>
              <w:rPr/>
            </w:pPr>
            <w:r>
              <w:rPr>
                <w:rFonts w:ascii="Courier New" w:hAnsi="Courier New"/>
                <w:b w:val="0"/>
                <w:bCs w:val="0"/>
                <w:sz w:val="20"/>
                <w:szCs w:val="20"/>
              </w:rPr>
              <w:t xml:space="preserve">router isis</w:t>
            </w:r>
            <w:r/>
          </w:p>
          <w:p w14:paraId="0FE334E4">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p>
          <w:p w14:paraId="7DC2A9EC">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p>
          <w:p w14:paraId="552934E1">
            <w:pPr>
              <w:pStyle w:val="808"/>
              <w:pBdr/>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p>
          <w:p w14:paraId="158CFCEA">
            <w:pPr>
              <w:pStyle w:val="808"/>
              <w:pBdr/>
              <w:bidi w:val="false"/>
              <w:spacing/>
              <w:ind/>
              <w:jc w:val="left"/>
              <w:rPr/>
            </w:pPr>
            <w:r/>
            <w:r/>
            <w:r/>
          </w:p>
          <w:p w14:paraId="77E021DB">
            <w:pPr>
              <w:pStyle w:val="808"/>
              <w:pBdr/>
              <w:bidi w:val="false"/>
              <w:spacing/>
              <w:ind/>
              <w:jc w:val="left"/>
              <w:rPr>
                <w:b/>
                <w:bCs/>
              </w:rPr>
            </w:pPr>
            <w:r>
              <w:rPr>
                <w:rFonts w:ascii="Courier New" w:hAnsi="Courier New"/>
                <w:b/>
                <w:bCs/>
                <w:sz w:val="20"/>
                <w:szCs w:val="20"/>
              </w:rPr>
              <w:t xml:space="preserve"># IOS-XR</w:t>
            </w:r>
            <w:r>
              <w:rPr>
                <w:b/>
                <w:bCs/>
              </w:rPr>
            </w:r>
            <w:r>
              <w:rPr>
                <w:b/>
                <w:bCs/>
              </w:rPr>
            </w:r>
          </w:p>
          <w:p w14:paraId="7632AEBD">
            <w:pPr>
              <w:pStyle w:val="808"/>
              <w:pBdr/>
              <w:bidi w:val="false"/>
              <w:spacing/>
              <w:ind/>
              <w:jc w:val="left"/>
              <w:rPr/>
            </w:pPr>
            <w:r>
              <w:rPr>
                <w:rFonts w:ascii="Courier New" w:hAnsi="Courier New"/>
                <w:b w:val="0"/>
                <w:bCs w:val="0"/>
                <w:sz w:val="20"/>
                <w:szCs w:val="20"/>
              </w:rPr>
              <w:t xml:space="preserve">router isis 1</w:t>
            </w:r>
            <w:r/>
          </w:p>
          <w:p w14:paraId="561C15EA">
            <w:pPr>
              <w:pStyle w:val="808"/>
              <w:pBdr/>
              <w:bidi w:val="false"/>
              <w:spacing/>
              <w:ind/>
              <w:jc w:val="left"/>
              <w:rPr/>
            </w:pPr>
            <w:r>
              <w:rPr>
                <w:rFonts w:ascii="Courier New" w:hAnsi="Courier New"/>
                <w:b w:val="0"/>
                <w:bCs w:val="0"/>
                <w:sz w:val="20"/>
                <w:szCs w:val="20"/>
              </w:rPr>
              <w:t xml:space="preserve"> address-family ipv4 unicast</w:t>
            </w:r>
            <w:r/>
          </w:p>
          <w:p w14:paraId="12C60565">
            <w:pPr>
              <w:pStyle w:val="808"/>
              <w:pBdr/>
              <w:bidi w:val="false"/>
              <w:spacing/>
              <w:ind/>
              <w:jc w:val="left"/>
              <w:rPr/>
            </w:pPr>
            <w:r>
              <w:rPr>
                <w:rFonts w:ascii="Courier New" w:hAnsi="Courier New"/>
                <w:b w:val="0"/>
                <w:bCs w:val="0"/>
                <w:sz w:val="20"/>
                <w:szCs w:val="20"/>
              </w:rPr>
              <w:t xml:space="preserve">  metric-style wide</w:t>
            </w:r>
            <w:r/>
          </w:p>
          <w:p w14:paraId="3009F3E9">
            <w:pPr>
              <w:pStyle w:val="808"/>
              <w:pBdr/>
              <w:bidi w:val="false"/>
              <w:spacing/>
              <w:ind/>
              <w:jc w:val="left"/>
              <w:rPr/>
            </w:pPr>
            <w:r>
              <w:rPr>
                <w:rFonts w:ascii="Courier New" w:hAnsi="Courier New"/>
                <w:b w:val="0"/>
                <w:bCs w:val="0"/>
                <w:sz w:val="20"/>
                <w:szCs w:val="20"/>
              </w:rPr>
              <w:t xml:space="preserve"> !</w:t>
            </w:r>
            <w:r/>
          </w:p>
          <w:p w14:paraId="14DB8F6C">
            <w:pPr>
              <w:pStyle w:val="808"/>
              <w:pBdr/>
              <w:bidi w:val="false"/>
              <w:spacing/>
              <w:ind/>
              <w:jc w:val="left"/>
              <w:rPr/>
            </w:pPr>
            <w:r>
              <w:rPr>
                <w:rFonts w:ascii="Courier New" w:hAnsi="Courier New"/>
                <w:b w:val="0"/>
                <w:bCs w:val="0"/>
                <w:sz w:val="20"/>
                <w:szCs w:val="20"/>
              </w:rPr>
              <w:t xml:space="preserve"> interface Loopback0</w:t>
            </w:r>
            <w:r/>
          </w:p>
          <w:p w14:paraId="45304CC3">
            <w:pPr>
              <w:pStyle w:val="808"/>
              <w:pBdr/>
              <w:bidi w:val="false"/>
              <w:spacing/>
              <w:ind/>
              <w:jc w:val="left"/>
              <w:rPr/>
            </w:pPr>
            <w:r>
              <w:rPr>
                <w:rFonts w:ascii="Courier New" w:hAnsi="Courier New"/>
                <w:b w:val="0"/>
                <w:bCs w:val="0"/>
                <w:sz w:val="20"/>
                <w:szCs w:val="20"/>
              </w:rPr>
              <w:t xml:space="preserve">  address-family ipv6 unicast</w:t>
            </w:r>
            <w:r/>
          </w:p>
          <w:p w14:paraId="022BBAA7">
            <w:pPr>
              <w:pStyle w:val="808"/>
              <w:pBdr/>
              <w:bidi w:val="false"/>
              <w:spacing/>
              <w:ind/>
              <w:jc w:val="left"/>
              <w:rPr/>
            </w:pPr>
            <w:r>
              <w:rPr>
                <w:rFonts w:ascii="Courier New" w:hAnsi="Courier New"/>
                <w:b w:val="0"/>
                <w:bCs w:val="0"/>
                <w:sz w:val="20"/>
                <w:szCs w:val="20"/>
              </w:rPr>
              <w:t xml:space="preserve">  !</w:t>
            </w:r>
            <w:r/>
          </w:p>
          <w:p w14:paraId="5E21EB32">
            <w:pPr>
              <w:pStyle w:val="808"/>
              <w:pBdr/>
              <w:bidi w:val="false"/>
              <w:spacing/>
              <w:ind/>
              <w:jc w:val="left"/>
              <w:rPr/>
            </w:pPr>
            <w:r>
              <w:rPr>
                <w:rFonts w:ascii="Courier New" w:hAnsi="Courier New"/>
                <w:b w:val="0"/>
                <w:bCs w:val="0"/>
                <w:sz w:val="20"/>
                <w:szCs w:val="20"/>
              </w:rPr>
              <w:t xml:space="preserve"> !</w:t>
            </w:r>
            <w:r/>
          </w:p>
          <w:p w14:paraId="4B30C42E">
            <w:pPr>
              <w:pStyle w:val="808"/>
              <w:pBdr/>
              <w:bidi w:val="false"/>
              <w:spacing/>
              <w:ind/>
              <w:jc w:val="left"/>
              <w:rPr/>
            </w:pPr>
            <w:r>
              <w:rPr>
                <w:rFonts w:ascii="Courier New" w:hAnsi="Courier New"/>
                <w:b w:val="0"/>
                <w:bCs w:val="0"/>
                <w:sz w:val="20"/>
                <w:szCs w:val="20"/>
              </w:rPr>
              <w:t xml:space="preserve"> interface GigabitEthernet0/0/0/0.1920</w:t>
            </w:r>
            <w:r/>
          </w:p>
          <w:p w14:paraId="611A74E3">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
              <w:rPr>
                <w:rFonts w:ascii="Courier New" w:hAnsi="Courier New"/>
                <w:b w:val="0"/>
                <w:bCs w:val="0"/>
                <w:sz w:val="20"/>
                <w:szCs w:val="20"/>
              </w:rPr>
            </w:r>
            <w:r>
              <w:rPr>
                <w:rFonts w:ascii="Courier New" w:hAnsi="Courier New"/>
                <w:b w:val="0"/>
                <w:bCs w:val="0"/>
                <w:sz w:val="20"/>
                <w:szCs w:val="20"/>
                <w:highlight w:val="none"/>
              </w:rPr>
            </w:r>
          </w:p>
        </w:tc>
      </w:tr>
    </w:tbl>
    <w:p w14:paraId="1C888D2E">
      <w:pPr>
        <w:pStyle w:val="781"/>
        <w:pBdr/>
        <w:spacing/>
        <w:ind/>
        <w:rPr/>
      </w:pPr>
      <w: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38"/>
      <w:rPr/>
      <w:start w:val="1"/>
      <w:suff w:val="nothing"/>
    </w:lvl>
    <w:lvl w:ilvl="1">
      <w:isLgl w:val="true"/>
      <w:lvlJc w:val="left"/>
      <w:lvlText w:val=""/>
      <w:numFmt w:val="none"/>
      <w:pPr>
        <w:pBdr/>
        <w:tabs>
          <w:tab w:val="num" w:leader="none" w:pos="0"/>
        </w:tabs>
        <w:spacing/>
        <w:ind w:firstLine="0" w:left="0"/>
      </w:pPr>
      <w:pStyle w:val="739"/>
      <w:rPr/>
      <w:start w:val="1"/>
      <w:suff w:val="nothing"/>
    </w:lvl>
    <w:lvl w:ilvl="2">
      <w:isLgl w:val="true"/>
      <w:lvlJc w:val="left"/>
      <w:lvlText w:val=""/>
      <w:numFmt w:val="none"/>
      <w:pPr>
        <w:pBdr/>
        <w:tabs>
          <w:tab w:val="num" w:leader="none" w:pos="0"/>
        </w:tabs>
        <w:spacing/>
        <w:ind w:firstLine="0" w:left="0"/>
      </w:pPr>
      <w:pStyle w:val="740"/>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37"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38">
    <w:name w:val="Heading 1"/>
    <w:basedOn w:val="780"/>
    <w:next w:val="781"/>
    <w:qFormat/>
    <w:pPr>
      <w:numPr>
        <w:ilvl w:val="0"/>
        <w:numId w:val="1"/>
      </w:numPr>
      <w:pBdr/>
      <w:spacing w:after="120" w:before="240"/>
      <w:ind/>
      <w:outlineLvl w:val="0"/>
    </w:pPr>
    <w:rPr>
      <w:b/>
      <w:bCs/>
      <w:sz w:val="36"/>
      <w:szCs w:val="36"/>
    </w:rPr>
  </w:style>
  <w:style w:type="paragraph" w:styleId="739">
    <w:name w:val="Heading 2"/>
    <w:basedOn w:val="780"/>
    <w:next w:val="781"/>
    <w:qFormat/>
    <w:pPr>
      <w:numPr>
        <w:ilvl w:val="1"/>
        <w:numId w:val="1"/>
      </w:numPr>
      <w:pBdr/>
      <w:spacing w:after="120" w:before="200"/>
      <w:ind/>
      <w:outlineLvl w:val="1"/>
    </w:pPr>
    <w:rPr>
      <w:b/>
      <w:bCs/>
      <w:sz w:val="32"/>
      <w:szCs w:val="32"/>
    </w:rPr>
  </w:style>
  <w:style w:type="paragraph" w:styleId="740">
    <w:name w:val="Heading 3"/>
    <w:basedOn w:val="780"/>
    <w:next w:val="781"/>
    <w:qFormat/>
    <w:pPr>
      <w:numPr>
        <w:ilvl w:val="2"/>
        <w:numId w:val="1"/>
      </w:numPr>
      <w:pBdr/>
      <w:spacing w:after="120" w:before="140"/>
      <w:ind/>
      <w:outlineLvl w:val="2"/>
    </w:pPr>
    <w:rPr>
      <w:b/>
      <w:bCs/>
      <w:sz w:val="28"/>
      <w:szCs w:val="28"/>
    </w:rPr>
  </w:style>
  <w:style w:type="paragraph" w:styleId="741">
    <w:name w:val="Heading 4"/>
    <w:basedOn w:val="737"/>
    <w:next w:val="737"/>
    <w:link w:val="75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2">
    <w:name w:val="Heading 5"/>
    <w:basedOn w:val="737"/>
    <w:next w:val="737"/>
    <w:link w:val="75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3">
    <w:name w:val="Heading 6"/>
    <w:basedOn w:val="737"/>
    <w:next w:val="737"/>
    <w:link w:val="75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4">
    <w:name w:val="Heading 7"/>
    <w:basedOn w:val="737"/>
    <w:next w:val="737"/>
    <w:link w:val="75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5">
    <w:name w:val="Heading 8"/>
    <w:basedOn w:val="737"/>
    <w:next w:val="737"/>
    <w:link w:val="755"/>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46">
    <w:name w:val="Heading 9"/>
    <w:basedOn w:val="737"/>
    <w:next w:val="737"/>
    <w:link w:val="756"/>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47" w:default="1">
    <w:name w:val="Default Paragraph Font"/>
    <w:uiPriority w:val="1"/>
    <w:semiHidden/>
    <w:unhideWhenUsed/>
    <w:pPr>
      <w:pBdr/>
      <w:spacing/>
      <w:ind/>
    </w:pPr>
  </w:style>
  <w:style w:type="character" w:styleId="748">
    <w:name w:val="Heading 1 Char"/>
    <w:basedOn w:val="747"/>
    <w:link w:val="738"/>
    <w:uiPriority w:val="9"/>
    <w:pPr>
      <w:pBdr/>
      <w:spacing/>
      <w:ind/>
    </w:pPr>
    <w:rPr>
      <w:rFonts w:ascii="Arial" w:hAnsi="Arial" w:eastAsia="Arial" w:cs="Arial"/>
      <w:color w:val="0f4761" w:themeColor="accent1" w:themeShade="BF"/>
      <w:sz w:val="40"/>
      <w:szCs w:val="40"/>
    </w:rPr>
  </w:style>
  <w:style w:type="character" w:styleId="749">
    <w:name w:val="Heading 2 Char"/>
    <w:basedOn w:val="747"/>
    <w:link w:val="739"/>
    <w:uiPriority w:val="9"/>
    <w:pPr>
      <w:pBdr/>
      <w:spacing/>
      <w:ind/>
    </w:pPr>
    <w:rPr>
      <w:rFonts w:ascii="Arial" w:hAnsi="Arial" w:eastAsia="Arial" w:cs="Arial"/>
      <w:color w:val="0f4761" w:themeColor="accent1" w:themeShade="BF"/>
      <w:sz w:val="32"/>
      <w:szCs w:val="32"/>
    </w:rPr>
  </w:style>
  <w:style w:type="character" w:styleId="750">
    <w:name w:val="Heading 3 Char"/>
    <w:basedOn w:val="747"/>
    <w:link w:val="740"/>
    <w:uiPriority w:val="9"/>
    <w:pPr>
      <w:pBdr/>
      <w:spacing/>
      <w:ind/>
    </w:pPr>
    <w:rPr>
      <w:rFonts w:ascii="Arial" w:hAnsi="Arial" w:eastAsia="Arial" w:cs="Arial"/>
      <w:color w:val="0f4761" w:themeColor="accent1" w:themeShade="BF"/>
      <w:sz w:val="28"/>
      <w:szCs w:val="28"/>
    </w:rPr>
  </w:style>
  <w:style w:type="character" w:styleId="751">
    <w:name w:val="Heading 4 Char"/>
    <w:basedOn w:val="747"/>
    <w:link w:val="741"/>
    <w:uiPriority w:val="9"/>
    <w:pPr>
      <w:pBdr/>
      <w:spacing/>
      <w:ind/>
    </w:pPr>
    <w:rPr>
      <w:rFonts w:ascii="Arial" w:hAnsi="Arial" w:eastAsia="Arial" w:cs="Arial"/>
      <w:i/>
      <w:iCs/>
      <w:color w:val="0f4761" w:themeColor="accent1" w:themeShade="BF"/>
    </w:rPr>
  </w:style>
  <w:style w:type="character" w:styleId="752">
    <w:name w:val="Heading 5 Char"/>
    <w:basedOn w:val="747"/>
    <w:link w:val="742"/>
    <w:uiPriority w:val="9"/>
    <w:pPr>
      <w:pBdr/>
      <w:spacing/>
      <w:ind/>
    </w:pPr>
    <w:rPr>
      <w:rFonts w:ascii="Arial" w:hAnsi="Arial" w:eastAsia="Arial" w:cs="Arial"/>
      <w:color w:val="0f4761" w:themeColor="accent1" w:themeShade="BF"/>
    </w:rPr>
  </w:style>
  <w:style w:type="character" w:styleId="753">
    <w:name w:val="Heading 6 Char"/>
    <w:basedOn w:val="747"/>
    <w:link w:val="743"/>
    <w:uiPriority w:val="9"/>
    <w:pPr>
      <w:pBdr/>
      <w:spacing/>
      <w:ind/>
    </w:pPr>
    <w:rPr>
      <w:rFonts w:ascii="Arial" w:hAnsi="Arial" w:eastAsia="Arial" w:cs="Arial"/>
      <w:i/>
      <w:iCs/>
      <w:color w:val="595959" w:themeColor="text1" w:themeTint="A6"/>
    </w:rPr>
  </w:style>
  <w:style w:type="character" w:styleId="754">
    <w:name w:val="Heading 7 Char"/>
    <w:basedOn w:val="747"/>
    <w:link w:val="744"/>
    <w:uiPriority w:val="9"/>
    <w:pPr>
      <w:pBdr/>
      <w:spacing/>
      <w:ind/>
    </w:pPr>
    <w:rPr>
      <w:rFonts w:ascii="Arial" w:hAnsi="Arial" w:eastAsia="Arial" w:cs="Arial"/>
      <w:color w:val="595959" w:themeColor="text1" w:themeTint="A6"/>
    </w:rPr>
  </w:style>
  <w:style w:type="character" w:styleId="755">
    <w:name w:val="Heading 8 Char"/>
    <w:basedOn w:val="747"/>
    <w:link w:val="745"/>
    <w:uiPriority w:val="9"/>
    <w:pPr>
      <w:pBdr/>
      <w:spacing/>
      <w:ind/>
    </w:pPr>
    <w:rPr>
      <w:rFonts w:ascii="Arial" w:hAnsi="Arial" w:eastAsia="Arial" w:cs="Arial"/>
      <w:i/>
      <w:iCs/>
      <w:color w:val="272727" w:themeColor="text1" w:themeTint="D8"/>
    </w:rPr>
  </w:style>
  <w:style w:type="character" w:styleId="756">
    <w:name w:val="Heading 9 Char"/>
    <w:basedOn w:val="747"/>
    <w:link w:val="746"/>
    <w:uiPriority w:val="9"/>
    <w:pPr>
      <w:pBdr/>
      <w:spacing/>
      <w:ind/>
    </w:pPr>
    <w:rPr>
      <w:rFonts w:ascii="Arial" w:hAnsi="Arial" w:eastAsia="Arial" w:cs="Arial"/>
      <w:i/>
      <w:iCs/>
      <w:color w:val="272727" w:themeColor="text1" w:themeTint="D8"/>
    </w:rPr>
  </w:style>
  <w:style w:type="character" w:styleId="757">
    <w:name w:val="Title Char"/>
    <w:basedOn w:val="747"/>
    <w:link w:val="785"/>
    <w:uiPriority w:val="10"/>
    <w:pPr>
      <w:pBdr/>
      <w:spacing/>
      <w:ind/>
    </w:pPr>
    <w:rPr>
      <w:rFonts w:ascii="Arial" w:hAnsi="Arial" w:eastAsia="Arial" w:cs="Arial"/>
      <w:spacing w:val="-10"/>
      <w:sz w:val="56"/>
      <w:szCs w:val="56"/>
    </w:rPr>
  </w:style>
  <w:style w:type="character" w:styleId="758">
    <w:name w:val="Subtitle Char"/>
    <w:basedOn w:val="747"/>
    <w:link w:val="786"/>
    <w:uiPriority w:val="11"/>
    <w:pPr>
      <w:pBdr/>
      <w:spacing/>
      <w:ind/>
    </w:pPr>
    <w:rPr>
      <w:color w:val="595959" w:themeColor="text1" w:themeTint="A6"/>
      <w:spacing w:val="15"/>
      <w:sz w:val="28"/>
      <w:szCs w:val="28"/>
    </w:rPr>
  </w:style>
  <w:style w:type="character" w:styleId="759">
    <w:name w:val="Quote Char"/>
    <w:basedOn w:val="747"/>
    <w:link w:val="787"/>
    <w:uiPriority w:val="29"/>
    <w:pPr>
      <w:pBdr/>
      <w:spacing/>
      <w:ind/>
    </w:pPr>
    <w:rPr>
      <w:i/>
      <w:iCs/>
      <w:color w:val="404040" w:themeColor="text1" w:themeTint="BF"/>
    </w:rPr>
  </w:style>
  <w:style w:type="character" w:styleId="760">
    <w:name w:val="Intense Emphasis"/>
    <w:basedOn w:val="747"/>
    <w:uiPriority w:val="21"/>
    <w:qFormat/>
    <w:pPr>
      <w:pBdr/>
      <w:spacing/>
      <w:ind/>
    </w:pPr>
    <w:rPr>
      <w:i/>
      <w:iCs/>
      <w:color w:val="0f4761" w:themeColor="accent1" w:themeShade="BF"/>
    </w:rPr>
  </w:style>
  <w:style w:type="character" w:styleId="761">
    <w:name w:val="Intense Quote Char"/>
    <w:basedOn w:val="747"/>
    <w:link w:val="789"/>
    <w:uiPriority w:val="30"/>
    <w:pPr>
      <w:pBdr/>
      <w:spacing/>
      <w:ind/>
    </w:pPr>
    <w:rPr>
      <w:i/>
      <w:iCs/>
      <w:color w:val="0f4761" w:themeColor="accent1" w:themeShade="BF"/>
    </w:rPr>
  </w:style>
  <w:style w:type="character" w:styleId="762">
    <w:name w:val="Intense Reference"/>
    <w:basedOn w:val="747"/>
    <w:uiPriority w:val="32"/>
    <w:qFormat/>
    <w:pPr>
      <w:pBdr/>
      <w:spacing/>
      <w:ind/>
    </w:pPr>
    <w:rPr>
      <w:b/>
      <w:bCs/>
      <w:smallCaps/>
      <w:color w:val="0f4761" w:themeColor="accent1" w:themeShade="BF"/>
      <w:spacing w:val="5"/>
    </w:rPr>
  </w:style>
  <w:style w:type="character" w:styleId="763">
    <w:name w:val="Subtle Emphasis"/>
    <w:basedOn w:val="747"/>
    <w:uiPriority w:val="19"/>
    <w:qFormat/>
    <w:pPr>
      <w:pBdr/>
      <w:spacing/>
      <w:ind/>
    </w:pPr>
    <w:rPr>
      <w:i/>
      <w:iCs/>
      <w:color w:val="404040" w:themeColor="text1" w:themeTint="BF"/>
    </w:rPr>
  </w:style>
  <w:style w:type="character" w:styleId="764">
    <w:name w:val="Emphasis"/>
    <w:basedOn w:val="747"/>
    <w:uiPriority w:val="20"/>
    <w:qFormat/>
    <w:pPr>
      <w:pBdr/>
      <w:spacing/>
      <w:ind/>
    </w:pPr>
    <w:rPr>
      <w:i/>
      <w:iCs/>
    </w:rPr>
  </w:style>
  <w:style w:type="character" w:styleId="765">
    <w:name w:val="Strong"/>
    <w:basedOn w:val="747"/>
    <w:uiPriority w:val="22"/>
    <w:qFormat/>
    <w:pPr>
      <w:pBdr/>
      <w:spacing/>
      <w:ind/>
    </w:pPr>
    <w:rPr>
      <w:b/>
      <w:bCs/>
    </w:rPr>
  </w:style>
  <w:style w:type="character" w:styleId="766">
    <w:name w:val="Subtle Reference"/>
    <w:basedOn w:val="747"/>
    <w:uiPriority w:val="31"/>
    <w:qFormat/>
    <w:pPr>
      <w:pBdr/>
      <w:spacing/>
      <w:ind/>
    </w:pPr>
    <w:rPr>
      <w:smallCaps/>
      <w:color w:val="5a5a5a" w:themeColor="text1" w:themeTint="A5"/>
    </w:rPr>
  </w:style>
  <w:style w:type="character" w:styleId="767">
    <w:name w:val="Book Title"/>
    <w:basedOn w:val="747"/>
    <w:uiPriority w:val="33"/>
    <w:qFormat/>
    <w:pPr>
      <w:pBdr/>
      <w:spacing/>
      <w:ind/>
    </w:pPr>
    <w:rPr>
      <w:b/>
      <w:bCs/>
      <w:i/>
      <w:iCs/>
      <w:spacing w:val="5"/>
    </w:rPr>
  </w:style>
  <w:style w:type="character" w:styleId="768">
    <w:name w:val="Header Char"/>
    <w:basedOn w:val="747"/>
    <w:link w:val="792"/>
    <w:uiPriority w:val="99"/>
    <w:pPr>
      <w:pBdr/>
      <w:spacing/>
      <w:ind/>
    </w:pPr>
  </w:style>
  <w:style w:type="character" w:styleId="769">
    <w:name w:val="Footer Char"/>
    <w:basedOn w:val="747"/>
    <w:link w:val="793"/>
    <w:uiPriority w:val="99"/>
    <w:pPr>
      <w:pBdr/>
      <w:spacing/>
      <w:ind/>
    </w:pPr>
  </w:style>
  <w:style w:type="character" w:styleId="770">
    <w:name w:val="Footnote Text Char"/>
    <w:basedOn w:val="747"/>
    <w:link w:val="794"/>
    <w:uiPriority w:val="99"/>
    <w:semiHidden/>
    <w:pPr>
      <w:pBdr/>
      <w:spacing/>
      <w:ind/>
    </w:pPr>
    <w:rPr>
      <w:sz w:val="20"/>
      <w:szCs w:val="20"/>
    </w:rPr>
  </w:style>
  <w:style w:type="character" w:styleId="771">
    <w:name w:val="Footnote Characters"/>
    <w:basedOn w:val="747"/>
    <w:uiPriority w:val="99"/>
    <w:semiHidden/>
    <w:unhideWhenUsed/>
    <w:pPr>
      <w:pBdr/>
      <w:spacing/>
      <w:ind/>
    </w:pPr>
    <w:rPr>
      <w:vertAlign w:val="superscript"/>
    </w:rPr>
  </w:style>
  <w:style w:type="character" w:styleId="772">
    <w:name w:val="footnote reference"/>
    <w:pPr>
      <w:pBdr/>
      <w:spacing/>
      <w:ind/>
    </w:pPr>
    <w:rPr>
      <w:vertAlign w:val="superscript"/>
    </w:rPr>
  </w:style>
  <w:style w:type="character" w:styleId="773">
    <w:name w:val="Endnote Text Char"/>
    <w:basedOn w:val="747"/>
    <w:link w:val="795"/>
    <w:uiPriority w:val="99"/>
    <w:semiHidden/>
    <w:pPr>
      <w:pBdr/>
      <w:spacing/>
      <w:ind/>
    </w:pPr>
    <w:rPr>
      <w:sz w:val="20"/>
      <w:szCs w:val="20"/>
    </w:rPr>
  </w:style>
  <w:style w:type="character" w:styleId="774">
    <w:name w:val="Endnote Characters"/>
    <w:basedOn w:val="747"/>
    <w:uiPriority w:val="99"/>
    <w:semiHidden/>
    <w:unhideWhenUsed/>
    <w:pPr>
      <w:pBdr/>
      <w:spacing/>
      <w:ind/>
    </w:pPr>
    <w:rPr>
      <w:vertAlign w:val="superscript"/>
    </w:rPr>
  </w:style>
  <w:style w:type="character" w:styleId="775">
    <w:name w:val="endnote reference"/>
    <w:pPr>
      <w:pBdr/>
      <w:spacing/>
      <w:ind/>
    </w:pPr>
    <w:rPr>
      <w:vertAlign w:val="superscript"/>
    </w:rPr>
  </w:style>
  <w:style w:type="character" w:styleId="776">
    <w:name w:val="Hyperlink"/>
    <w:basedOn w:val="747"/>
    <w:uiPriority w:val="99"/>
    <w:unhideWhenUsed/>
    <w:pPr>
      <w:pBdr/>
      <w:spacing/>
      <w:ind/>
    </w:pPr>
    <w:rPr>
      <w:color w:val="0563c1" w:themeColor="hyperlink"/>
      <w:u w:val="single"/>
    </w:rPr>
  </w:style>
  <w:style w:type="character" w:styleId="777">
    <w:name w:val="FollowedHyperlink"/>
    <w:basedOn w:val="747"/>
    <w:uiPriority w:val="99"/>
    <w:semiHidden/>
    <w:unhideWhenUsed/>
    <w:pPr>
      <w:pBdr/>
      <w:spacing/>
      <w:ind/>
    </w:pPr>
    <w:rPr>
      <w:color w:val="954f72" w:themeColor="followedHyperlink"/>
      <w:u w:val="single"/>
    </w:rPr>
  </w:style>
  <w:style w:type="character" w:styleId="778">
    <w:name w:val="Placeholder Text"/>
    <w:basedOn w:val="747"/>
    <w:uiPriority w:val="99"/>
    <w:semiHidden/>
    <w:pPr>
      <w:pBdr/>
      <w:spacing/>
      <w:ind/>
    </w:pPr>
    <w:rPr>
      <w:color w:val="666666"/>
    </w:rPr>
  </w:style>
  <w:style w:type="character" w:styleId="779">
    <w:name w:val="Bullets (user)"/>
    <w:qFormat/>
    <w:pPr>
      <w:pBdr/>
      <w:spacing/>
      <w:ind/>
    </w:pPr>
    <w:rPr>
      <w:rFonts w:ascii="OpenSymbol" w:hAnsi="OpenSymbol" w:eastAsia="OpenSymbol" w:cs="OpenSymbol"/>
    </w:rPr>
  </w:style>
  <w:style w:type="paragraph" w:styleId="780">
    <w:name w:val="Heading"/>
    <w:basedOn w:val="737"/>
    <w:next w:val="781"/>
    <w:qFormat/>
    <w:pPr>
      <w:keepNext w:val="true"/>
      <w:pBdr/>
      <w:spacing w:after="120" w:before="240"/>
      <w:ind/>
    </w:pPr>
    <w:rPr>
      <w:rFonts w:ascii="Liberation Sans" w:hAnsi="Liberation Sans" w:eastAsia="Noto Sans CJK SC" w:cs="Noto Sans Devanagari"/>
      <w:sz w:val="28"/>
      <w:szCs w:val="28"/>
    </w:rPr>
  </w:style>
  <w:style w:type="paragraph" w:styleId="781">
    <w:name w:val="Body Text"/>
    <w:basedOn w:val="737"/>
    <w:pPr>
      <w:pBdr/>
      <w:spacing w:after="140" w:before="0" w:line="276" w:lineRule="auto"/>
      <w:ind/>
    </w:pPr>
  </w:style>
  <w:style w:type="paragraph" w:styleId="782">
    <w:name w:val="List"/>
    <w:basedOn w:val="781"/>
    <w:pPr>
      <w:pBdr/>
      <w:spacing/>
      <w:ind/>
    </w:pPr>
    <w:rPr>
      <w:rFonts w:cs="Noto Sans Devanagari"/>
    </w:rPr>
  </w:style>
  <w:style w:type="paragraph" w:styleId="783">
    <w:name w:val="Caption"/>
    <w:basedOn w:val="737"/>
    <w:qFormat/>
    <w:pPr>
      <w:suppressLineNumbers w:val="true"/>
      <w:pBdr/>
      <w:spacing w:after="120" w:before="120"/>
      <w:ind/>
    </w:pPr>
    <w:rPr>
      <w:rFonts w:cs="Noto Sans Devanagari"/>
      <w:i/>
      <w:iCs/>
      <w:sz w:val="24"/>
      <w:szCs w:val="24"/>
    </w:rPr>
  </w:style>
  <w:style w:type="paragraph" w:styleId="784">
    <w:name w:val="Index"/>
    <w:basedOn w:val="737"/>
    <w:qFormat/>
    <w:pPr>
      <w:suppressLineNumbers w:val="true"/>
      <w:pBdr/>
      <w:spacing/>
      <w:ind/>
    </w:pPr>
    <w:rPr>
      <w:rFonts w:cs="Noto Sans Devanagari"/>
    </w:rPr>
  </w:style>
  <w:style w:type="paragraph" w:styleId="785">
    <w:name w:val="Title"/>
    <w:basedOn w:val="737"/>
    <w:next w:val="737"/>
    <w:link w:val="757"/>
    <w:uiPriority w:val="10"/>
    <w:qFormat/>
    <w:pPr>
      <w:pBdr/>
      <w:spacing w:after="80" w:before="0" w:line="240" w:lineRule="auto"/>
      <w:ind/>
      <w:contextualSpacing w:val="true"/>
    </w:pPr>
    <w:rPr>
      <w:rFonts w:ascii="Arial" w:hAnsi="Arial" w:eastAsia="Arial" w:cs="Arial"/>
      <w:spacing w:val="-10"/>
      <w:sz w:val="56"/>
      <w:szCs w:val="56"/>
    </w:rPr>
  </w:style>
  <w:style w:type="paragraph" w:styleId="786">
    <w:name w:val="Subtitle"/>
    <w:basedOn w:val="737"/>
    <w:next w:val="737"/>
    <w:link w:val="758"/>
    <w:uiPriority w:val="11"/>
    <w:qFormat/>
    <w:pPr>
      <w:pBdr/>
      <w:spacing/>
      <w:ind/>
    </w:pPr>
    <w:rPr>
      <w:color w:val="595959" w:themeColor="text1" w:themeTint="A6"/>
      <w:spacing w:val="15"/>
      <w:sz w:val="28"/>
      <w:szCs w:val="28"/>
    </w:rPr>
  </w:style>
  <w:style w:type="paragraph" w:styleId="787">
    <w:name w:val="Quote"/>
    <w:basedOn w:val="737"/>
    <w:next w:val="737"/>
    <w:link w:val="759"/>
    <w:uiPriority w:val="29"/>
    <w:qFormat/>
    <w:pPr>
      <w:pBdr/>
      <w:spacing w:after="0" w:before="160"/>
      <w:ind/>
      <w:jc w:val="center"/>
    </w:pPr>
    <w:rPr>
      <w:i/>
      <w:iCs/>
      <w:color w:val="404040" w:themeColor="text1" w:themeTint="BF"/>
    </w:rPr>
  </w:style>
  <w:style w:type="paragraph" w:styleId="788">
    <w:name w:val="List Paragraph"/>
    <w:basedOn w:val="737"/>
    <w:uiPriority w:val="34"/>
    <w:qFormat/>
    <w:pPr>
      <w:pBdr/>
      <w:spacing w:after="0" w:before="0"/>
      <w:ind w:left="720"/>
      <w:contextualSpacing w:val="true"/>
    </w:pPr>
  </w:style>
  <w:style w:type="paragraph" w:styleId="789">
    <w:name w:val="Intense Quote"/>
    <w:basedOn w:val="737"/>
    <w:next w:val="737"/>
    <w:link w:val="76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0">
    <w:name w:val="No Spacing"/>
    <w:basedOn w:val="737"/>
    <w:uiPriority w:val="1"/>
    <w:qFormat/>
    <w:pPr>
      <w:pBdr/>
      <w:spacing w:after="0" w:before="0" w:line="240" w:lineRule="auto"/>
      <w:ind/>
    </w:pPr>
  </w:style>
  <w:style w:type="paragraph" w:styleId="791">
    <w:name w:val="Header and Footer"/>
    <w:basedOn w:val="737"/>
    <w:pPr>
      <w:pBdr/>
      <w:spacing/>
      <w:ind/>
    </w:pPr>
  </w:style>
  <w:style w:type="paragraph" w:styleId="792">
    <w:name w:val="Header"/>
    <w:basedOn w:val="737"/>
    <w:link w:val="768"/>
    <w:uiPriority w:val="99"/>
    <w:unhideWhenUsed/>
    <w:pPr>
      <w:pBdr/>
      <w:tabs>
        <w:tab w:val="clear" w:leader="none" w:pos="709"/>
        <w:tab w:val="center" w:leader="none" w:pos="4844"/>
        <w:tab w:val="right" w:leader="none" w:pos="9689"/>
      </w:tabs>
      <w:spacing w:after="0" w:before="0" w:line="240" w:lineRule="auto"/>
      <w:ind/>
    </w:pPr>
  </w:style>
  <w:style w:type="paragraph" w:styleId="793">
    <w:name w:val="Footer"/>
    <w:basedOn w:val="737"/>
    <w:link w:val="769"/>
    <w:uiPriority w:val="99"/>
    <w:unhideWhenUsed/>
    <w:pPr>
      <w:pBdr/>
      <w:tabs>
        <w:tab w:val="clear" w:leader="none" w:pos="709"/>
        <w:tab w:val="center" w:leader="none" w:pos="4844"/>
        <w:tab w:val="right" w:leader="none" w:pos="9689"/>
      </w:tabs>
      <w:spacing w:after="0" w:before="0" w:line="240" w:lineRule="auto"/>
      <w:ind/>
    </w:pPr>
  </w:style>
  <w:style w:type="paragraph" w:styleId="794">
    <w:name w:val="footnote text"/>
    <w:basedOn w:val="737"/>
    <w:link w:val="770"/>
    <w:uiPriority w:val="99"/>
    <w:semiHidden/>
    <w:unhideWhenUsed/>
    <w:pPr>
      <w:pBdr/>
      <w:spacing w:after="0" w:before="0" w:line="240" w:lineRule="auto"/>
      <w:ind/>
    </w:pPr>
    <w:rPr>
      <w:sz w:val="20"/>
      <w:szCs w:val="20"/>
    </w:rPr>
  </w:style>
  <w:style w:type="paragraph" w:styleId="795">
    <w:name w:val="endnote text"/>
    <w:basedOn w:val="737"/>
    <w:link w:val="773"/>
    <w:uiPriority w:val="99"/>
    <w:semiHidden/>
    <w:unhideWhenUsed/>
    <w:pPr>
      <w:pBdr/>
      <w:spacing w:after="0" w:before="0" w:line="240" w:lineRule="auto"/>
      <w:ind/>
    </w:pPr>
    <w:rPr>
      <w:sz w:val="20"/>
      <w:szCs w:val="20"/>
    </w:rPr>
  </w:style>
  <w:style w:type="paragraph" w:styleId="796">
    <w:name w:val="toc 1"/>
    <w:basedOn w:val="737"/>
    <w:next w:val="737"/>
    <w:uiPriority w:val="39"/>
    <w:unhideWhenUsed/>
    <w:pPr>
      <w:pBdr/>
      <w:spacing w:after="100" w:before="0"/>
      <w:ind/>
    </w:pPr>
  </w:style>
  <w:style w:type="paragraph" w:styleId="797">
    <w:name w:val="toc 2"/>
    <w:basedOn w:val="737"/>
    <w:next w:val="737"/>
    <w:uiPriority w:val="39"/>
    <w:unhideWhenUsed/>
    <w:pPr>
      <w:pBdr/>
      <w:spacing w:after="100" w:before="0"/>
      <w:ind w:left="220"/>
    </w:pPr>
  </w:style>
  <w:style w:type="paragraph" w:styleId="798">
    <w:name w:val="toc 3"/>
    <w:basedOn w:val="737"/>
    <w:next w:val="737"/>
    <w:uiPriority w:val="39"/>
    <w:unhideWhenUsed/>
    <w:pPr>
      <w:pBdr/>
      <w:spacing w:after="100" w:before="0"/>
      <w:ind w:left="440"/>
    </w:pPr>
  </w:style>
  <w:style w:type="paragraph" w:styleId="799">
    <w:name w:val="toc 4"/>
    <w:basedOn w:val="737"/>
    <w:next w:val="737"/>
    <w:uiPriority w:val="39"/>
    <w:unhideWhenUsed/>
    <w:pPr>
      <w:pBdr/>
      <w:spacing w:after="100" w:before="0"/>
      <w:ind w:left="660"/>
    </w:pPr>
  </w:style>
  <w:style w:type="paragraph" w:styleId="800">
    <w:name w:val="toc 5"/>
    <w:basedOn w:val="737"/>
    <w:next w:val="737"/>
    <w:uiPriority w:val="39"/>
    <w:unhideWhenUsed/>
    <w:pPr>
      <w:pBdr/>
      <w:spacing w:after="100" w:before="0"/>
      <w:ind w:left="880"/>
    </w:pPr>
  </w:style>
  <w:style w:type="paragraph" w:styleId="801">
    <w:name w:val="toc 6"/>
    <w:basedOn w:val="737"/>
    <w:next w:val="737"/>
    <w:uiPriority w:val="39"/>
    <w:unhideWhenUsed/>
    <w:pPr>
      <w:pBdr/>
      <w:spacing w:after="100" w:before="0"/>
      <w:ind w:left="1100"/>
    </w:pPr>
  </w:style>
  <w:style w:type="paragraph" w:styleId="802">
    <w:name w:val="toc 7"/>
    <w:basedOn w:val="737"/>
    <w:next w:val="737"/>
    <w:uiPriority w:val="39"/>
    <w:unhideWhenUsed/>
    <w:pPr>
      <w:pBdr/>
      <w:spacing w:after="100" w:before="0"/>
      <w:ind w:left="1320"/>
    </w:pPr>
  </w:style>
  <w:style w:type="paragraph" w:styleId="803">
    <w:name w:val="toc 8"/>
    <w:basedOn w:val="737"/>
    <w:next w:val="737"/>
    <w:uiPriority w:val="39"/>
    <w:unhideWhenUsed/>
    <w:pPr>
      <w:pBdr/>
      <w:spacing w:after="100" w:before="0"/>
      <w:ind w:left="1540"/>
    </w:pPr>
  </w:style>
  <w:style w:type="paragraph" w:styleId="804">
    <w:name w:val="toc 9"/>
    <w:basedOn w:val="737"/>
    <w:next w:val="737"/>
    <w:uiPriority w:val="39"/>
    <w:unhideWhenUsed/>
    <w:pPr>
      <w:pBdr/>
      <w:spacing w:after="100" w:before="0"/>
      <w:ind w:left="1760"/>
    </w:pPr>
  </w:style>
  <w:style w:type="paragraph" w:styleId="805">
    <w:name w:val="index heading"/>
    <w:basedOn w:val="780"/>
    <w:pPr>
      <w:pBdr/>
      <w:spacing/>
      <w:ind/>
    </w:pPr>
  </w:style>
  <w:style w:type="paragraph" w:styleId="806">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07">
    <w:name w:val="table of figures"/>
    <w:basedOn w:val="737"/>
    <w:next w:val="737"/>
    <w:uiPriority w:val="99"/>
    <w:unhideWhenUsed/>
    <w:pPr>
      <w:pBdr/>
      <w:spacing w:after="0" w:afterAutospacing="0" w:before="0"/>
      <w:ind/>
    </w:pPr>
  </w:style>
  <w:style w:type="paragraph" w:styleId="808">
    <w:name w:val="Table Contents"/>
    <w:basedOn w:val="737"/>
    <w:qFormat/>
    <w:pPr>
      <w:widowControl w:val="false"/>
      <w:suppressLineNumbers w:val="true"/>
      <w:pBdr/>
      <w:spacing/>
      <w:ind/>
    </w:pPr>
  </w:style>
  <w:style w:type="numbering" w:styleId="809" w:default="1">
    <w:name w:val="No List"/>
    <w:uiPriority w:val="99"/>
    <w:semiHidden/>
    <w:unhideWhenUsed/>
    <w:pPr>
      <w:pBdr/>
      <w:spacing/>
      <w:ind/>
    </w:pPr>
  </w:style>
  <w:style w:type="table" w:styleId="810"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Table Grid"/>
    <w:basedOn w:val="810"/>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Table Grid Light"/>
    <w:basedOn w:val="81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1"/>
    <w:basedOn w:val="81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2"/>
    <w:basedOn w:val="810"/>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3"/>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4"/>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5"/>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w:basedOn w:val="810"/>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1"/>
    <w:basedOn w:val="81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2"/>
    <w:basedOn w:val="81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3"/>
    <w:basedOn w:val="81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4"/>
    <w:basedOn w:val="81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5"/>
    <w:basedOn w:val="81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6"/>
    <w:basedOn w:val="81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w:basedOn w:val="81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1"/>
    <w:basedOn w:val="81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2"/>
    <w:basedOn w:val="81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3"/>
    <w:basedOn w:val="81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4"/>
    <w:basedOn w:val="81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5"/>
    <w:basedOn w:val="81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6"/>
    <w:basedOn w:val="81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w:basedOn w:val="81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1"/>
    <w:basedOn w:val="81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2"/>
    <w:basedOn w:val="81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3"/>
    <w:basedOn w:val="81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4"/>
    <w:basedOn w:val="81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5"/>
    <w:basedOn w:val="81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6"/>
    <w:basedOn w:val="81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w:basedOn w:val="810"/>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1"/>
    <w:basedOn w:val="810"/>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2"/>
    <w:basedOn w:val="810"/>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3"/>
    <w:basedOn w:val="810"/>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4"/>
    <w:basedOn w:val="810"/>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5"/>
    <w:basedOn w:val="810"/>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6"/>
    <w:basedOn w:val="810"/>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Accent 1"/>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2"/>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 Accent 3"/>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Accent 4"/>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5"/>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6"/>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6 Colorful"/>
    <w:basedOn w:val="810"/>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4">
    <w:name w:val="Grid Table 6 Colorful - Accent 1"/>
    <w:basedOn w:val="810"/>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5">
    <w:name w:val="Grid Table 6 Colorful - Accent 2"/>
    <w:basedOn w:val="81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56">
    <w:name w:val="Grid Table 6 Colorful - Accent 3"/>
    <w:basedOn w:val="810"/>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57">
    <w:name w:val="Grid Table 6 Colorful - Accent 4"/>
    <w:basedOn w:val="81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58">
    <w:name w:val="Grid Table 6 Colorful - Accent 5"/>
    <w:basedOn w:val="810"/>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59">
    <w:name w:val="Grid Table 6 Colorful - Accent 6"/>
    <w:basedOn w:val="810"/>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0">
    <w:name w:val="Grid Table 7 Colorful"/>
    <w:basedOn w:val="810"/>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1"/>
    <w:basedOn w:val="810"/>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2"/>
    <w:basedOn w:val="810"/>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3"/>
    <w:basedOn w:val="810"/>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4"/>
    <w:basedOn w:val="810"/>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5"/>
    <w:basedOn w:val="810"/>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6"/>
    <w:basedOn w:val="810"/>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1"/>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2"/>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3"/>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4"/>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5"/>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6"/>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w:basedOn w:val="810"/>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1"/>
    <w:basedOn w:val="810"/>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2"/>
    <w:basedOn w:val="810"/>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3"/>
    <w:basedOn w:val="810"/>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4"/>
    <w:basedOn w:val="810"/>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5"/>
    <w:basedOn w:val="810"/>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6"/>
    <w:basedOn w:val="810"/>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w:basedOn w:val="8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1"/>
    <w:basedOn w:val="810"/>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2"/>
    <w:basedOn w:val="81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3"/>
    <w:basedOn w:val="810"/>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4"/>
    <w:basedOn w:val="81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5"/>
    <w:basedOn w:val="810"/>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6"/>
    <w:basedOn w:val="810"/>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w:basedOn w:val="8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1"/>
    <w:basedOn w:val="810"/>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2"/>
    <w:basedOn w:val="810"/>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3"/>
    <w:basedOn w:val="810"/>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4"/>
    <w:basedOn w:val="810"/>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5"/>
    <w:basedOn w:val="810"/>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6"/>
    <w:basedOn w:val="810"/>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5 Dark"/>
    <w:basedOn w:val="810"/>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6">
    <w:name w:val="List Table 5 Dark - Accent 1"/>
    <w:basedOn w:val="810"/>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7">
    <w:name w:val="List Table 5 Dark - Accent 2"/>
    <w:basedOn w:val="810"/>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8">
    <w:name w:val="List Table 5 Dark - Accent 3"/>
    <w:basedOn w:val="810"/>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9">
    <w:name w:val="List Table 5 Dark - Accent 4"/>
    <w:basedOn w:val="810"/>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5"/>
    <w:basedOn w:val="810"/>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6"/>
    <w:basedOn w:val="810"/>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6 Colorful"/>
    <w:basedOn w:val="810"/>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1"/>
    <w:basedOn w:val="810"/>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2"/>
    <w:basedOn w:val="810"/>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3"/>
    <w:basedOn w:val="810"/>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4"/>
    <w:basedOn w:val="810"/>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5"/>
    <w:basedOn w:val="810"/>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6"/>
    <w:basedOn w:val="810"/>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7 Colorful"/>
    <w:basedOn w:val="810"/>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0">
    <w:name w:val="List Table 7 Colorful - Accent 1"/>
    <w:basedOn w:val="810"/>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1">
    <w:name w:val="List Table 7 Colorful - Accent 2"/>
    <w:basedOn w:val="810"/>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2">
    <w:name w:val="List Table 7 Colorful - Accent 3"/>
    <w:basedOn w:val="810"/>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3">
    <w:name w:val="List Table 7 Colorful - Accent 4"/>
    <w:basedOn w:val="810"/>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4">
    <w:name w:val="List Table 7 Colorful - Accent 5"/>
    <w:basedOn w:val="810"/>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5">
    <w:name w:val="List Table 7 Colorful - Accent 6"/>
    <w:basedOn w:val="810"/>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16">
    <w:name w:val="Lined - Accent"/>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1"/>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2"/>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3"/>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4"/>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5"/>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6"/>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w:basedOn w:val="810"/>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1"/>
    <w:basedOn w:val="810"/>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2"/>
    <w:basedOn w:val="810"/>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3"/>
    <w:basedOn w:val="810"/>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4"/>
    <w:basedOn w:val="810"/>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5"/>
    <w:basedOn w:val="810"/>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6"/>
    <w:basedOn w:val="810"/>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w:basedOn w:val="810"/>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1"/>
    <w:basedOn w:val="81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2"/>
    <w:basedOn w:val="81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3"/>
    <w:basedOn w:val="81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4"/>
    <w:basedOn w:val="81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5"/>
    <w:basedOn w:val="81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6"/>
    <w:basedOn w:val="81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26</cp:revision>
  <dcterms:created xsi:type="dcterms:W3CDTF">2026-09-20T08:11:24Z</dcterms:created>
  <dcterms:modified xsi:type="dcterms:W3CDTF">2026-10-04T04:23:02Z</dcterms:modified>
</cp:coreProperties>
</file>