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7D3F" w14:textId="0F3076F9" w:rsidR="001F488F" w:rsidRDefault="00A16035" w:rsidP="00A16035">
      <w:pPr>
        <w:rPr>
          <w:sz w:val="23"/>
          <w:szCs w:val="23"/>
          <w:shd w:val="clear" w:color="auto" w:fill="FFFFFF"/>
          <w:lang w:val="ru-RU"/>
        </w:rPr>
      </w:pPr>
      <w:r w:rsidRPr="001F488F">
        <w:rPr>
          <w:b/>
          <w:bCs/>
          <w:sz w:val="30"/>
          <w:szCs w:val="30"/>
          <w:shd w:val="clear" w:color="auto" w:fill="FFFFFF"/>
        </w:rPr>
        <w:t>Abstract</w:t>
      </w:r>
      <w:r>
        <w:rPr>
          <w:rFonts w:ascii="Lato" w:hAnsi="Lato"/>
        </w:rPr>
        <w:br/>
      </w:r>
      <w:r>
        <w:rPr>
          <w:sz w:val="23"/>
          <w:szCs w:val="23"/>
          <w:shd w:val="clear" w:color="auto" w:fill="FFFFFF"/>
        </w:rPr>
        <w:t>This paper offers an incisive overview of DALL-E,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OpenAI’s advanced AI image generation model, ex-</w:t>
      </w:r>
      <w:r>
        <w:rPr>
          <w:rFonts w:ascii="Lato" w:hAnsi="Lato"/>
        </w:rPr>
        <w:br/>
      </w:r>
      <w:r>
        <w:rPr>
          <w:sz w:val="23"/>
          <w:szCs w:val="23"/>
          <w:shd w:val="clear" w:color="auto" w:fill="FFFFFF"/>
        </w:rPr>
        <w:t>ploring its evolution, technological underpinnings,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and diverse applications. We scrutinize its ethical dimensions and artistic influence, addressing the challenges and societal impacts it entails.</w:t>
      </w:r>
      <w:r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Comparative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analysis situates DALL-E within the broader AI landscape, and future projections</w:t>
      </w:r>
      <w:r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consider its potential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trajectory. By examining legal and regulatory frameworks, the paper</w:t>
      </w:r>
      <w:r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underscores the necessity of responsible innovation in AI-driven creative fields. This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study aims to provide a nuanced understanding of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DALL-E’s capabilities and implications, highlighting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its role in shaping the intersection of technology and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art</w:t>
      </w:r>
      <w:r>
        <w:rPr>
          <w:sz w:val="23"/>
          <w:szCs w:val="23"/>
          <w:shd w:val="clear" w:color="auto" w:fill="FFFFFF"/>
        </w:rPr>
        <w:t xml:space="preserve">. </w:t>
      </w:r>
      <w:r>
        <w:rPr>
          <w:rFonts w:ascii="Lato" w:hAnsi="Lato"/>
        </w:rPr>
        <w:br/>
      </w:r>
      <w:r w:rsidRPr="001F488F">
        <w:rPr>
          <w:b/>
          <w:bCs/>
          <w:sz w:val="30"/>
          <w:szCs w:val="30"/>
          <w:shd w:val="clear" w:color="auto" w:fill="FFFFFF"/>
        </w:rPr>
        <w:t>DALL-E Background</w:t>
      </w:r>
      <w:r>
        <w:rPr>
          <w:rFonts w:ascii="Lato" w:hAnsi="Lato"/>
        </w:rPr>
        <w:br/>
      </w:r>
      <w:r>
        <w:rPr>
          <w:sz w:val="23"/>
          <w:szCs w:val="23"/>
          <w:shd w:val="clear" w:color="auto" w:fill="FFFFFF"/>
        </w:rPr>
        <w:t>The journey of DALL-E, OpenAI’s groundbreaking AI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model for image generation, is a fascinating tale of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innovation and technological advancement. OpenAI, established in 2015, initially focused on AI research and development that culminated in models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like GPT-2, a modest text generator. However, the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real game changer emerged in January 2021 with the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launch of DALL-E, a portmanteau of artist Salvador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Dali and Pixar’s Wall-E. DALL-E represented a significant shift from text-based AI to</w:t>
      </w:r>
      <w:r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multimodal AI, capable of generating images from textual prompts. Operating on 12 billion</w:t>
      </w:r>
      <w:r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parameters, this model was a customized extension of GPT-3, OpenAI’s advanced language processing model. DALL-E’s core functionality lies in its generative AI technology, utilizing deep</w:t>
      </w:r>
      <w:r>
        <w:rPr>
          <w:rFonts w:ascii="Lato" w:hAnsi="Lato"/>
        </w:rPr>
        <w:br/>
      </w:r>
      <w:r>
        <w:rPr>
          <w:sz w:val="23"/>
          <w:szCs w:val="23"/>
          <w:shd w:val="clear" w:color="auto" w:fill="FFFFFF"/>
        </w:rPr>
        <w:t>learning models and the GPT-3 language model to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interpret natural language prompts and create new,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diverse images. This technology is a progression of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OpenAI’s earlier Image GPT concept, demonstrating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the potential of neural networks in high-quality image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creation. DALL-E’s unique ability to generate images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from text prompts positioned it as a fusion of art and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AI, reflecting both the abstract artistry of Dali and the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technological innovation symbolized by Wall-E.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DALL-E’s development was marked by significant</w:t>
      </w:r>
      <w:r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enhancements with the introduction of DALL-E 2 in</w:t>
      </w:r>
      <w:r>
        <w:rPr>
          <w:rFonts w:ascii="Lato" w:hAnsi="Lato"/>
        </w:rPr>
        <w:br/>
      </w:r>
      <w:r>
        <w:rPr>
          <w:sz w:val="23"/>
          <w:szCs w:val="23"/>
          <w:shd w:val="clear" w:color="auto" w:fill="FFFFFF"/>
        </w:rPr>
        <w:t>April 2022. This iteration boasted four times the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image resolution of its predecessor, with a more streamlined architecture of 3.5 billion parameters dedicated to image generation and an additional 1.5 billion for enhancement. DALL-E 2 leveraged a diffusion model that, guided by the CLIP (Contrastive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Language-Image Pre-training) model, iterated on an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"intermediate form"of images, combining textual and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contextual understanding to generate high-quality,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photorealistic images.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In September 2022, the Beta waiting list for DALL-E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2 was removed, followed by the release of the public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beta for the DALL-E API in November, allowing broader access and integration into external applications and projects. This expansion marked a significant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step in making AI-driven image generation more accessible and versatile, despite the accompanying criticisms and debates about its implications.]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These developments in DALL-E’s journey showcase</w:t>
      </w:r>
      <w:r>
        <w:rPr>
          <w:rFonts w:ascii="Lato" w:hAnsi="Lato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not only the rapid advancement in AI capabilities</w:t>
      </w:r>
      <w:r w:rsidR="001F488F">
        <w:rPr>
          <w:sz w:val="23"/>
          <w:szCs w:val="23"/>
          <w:shd w:val="clear" w:color="auto" w:fill="FFFFFF"/>
          <w:lang w:val="ru-RU"/>
        </w:rPr>
        <w:t xml:space="preserve">. </w:t>
      </w:r>
    </w:p>
    <w:p w14:paraId="3DCF850B" w14:textId="77777777" w:rsidR="001F488F" w:rsidRPr="001F488F" w:rsidRDefault="001F488F" w:rsidP="001F488F">
      <w:pPr>
        <w:rPr>
          <w:sz w:val="30"/>
          <w:szCs w:val="30"/>
          <w:shd w:val="clear" w:color="auto" w:fill="FFFFFF"/>
        </w:rPr>
      </w:pPr>
      <w:r w:rsidRPr="001F488F">
        <w:rPr>
          <w:b/>
          <w:bCs/>
          <w:sz w:val="30"/>
          <w:szCs w:val="30"/>
          <w:shd w:val="clear" w:color="auto" w:fill="FFFFFF"/>
        </w:rPr>
        <w:t>Technology Overview of DALL-E</w:t>
      </w:r>
    </w:p>
    <w:p w14:paraId="5D2FC85E" w14:textId="77777777" w:rsidR="001F488F" w:rsidRPr="001F488F" w:rsidRDefault="001F488F" w:rsidP="001F488F">
      <w:pPr>
        <w:rPr>
          <w:sz w:val="23"/>
          <w:szCs w:val="23"/>
          <w:shd w:val="clear" w:color="auto" w:fill="FFFFFF"/>
        </w:rPr>
      </w:pPr>
      <w:r w:rsidRPr="001F488F">
        <w:rPr>
          <w:sz w:val="23"/>
          <w:szCs w:val="23"/>
          <w:shd w:val="clear" w:color="auto" w:fill="FFFFFF"/>
        </w:rPr>
        <w:t>DALL-E is a cutting-edge AI technology that epitomizes the synergy of natural language processing (NLP), neural networks, and generative AI to create images from textual prompts. Here's a detailed explanation of its technology:</w:t>
      </w:r>
    </w:p>
    <w:p w14:paraId="0D26A208" w14:textId="77777777" w:rsidR="001F488F" w:rsidRPr="001F488F" w:rsidRDefault="001F488F" w:rsidP="001F488F">
      <w:pPr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Base Architecture</w:t>
      </w:r>
      <w:r w:rsidRPr="001F488F">
        <w:rPr>
          <w:sz w:val="23"/>
          <w:szCs w:val="23"/>
          <w:shd w:val="clear" w:color="auto" w:fill="FFFFFF"/>
        </w:rPr>
        <w:t>:</w:t>
      </w:r>
    </w:p>
    <w:p w14:paraId="1E22C541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Generative AI</w:t>
      </w:r>
      <w:r w:rsidRPr="001F488F">
        <w:rPr>
          <w:sz w:val="23"/>
          <w:szCs w:val="23"/>
          <w:shd w:val="clear" w:color="auto" w:fill="FFFFFF"/>
        </w:rPr>
        <w:t>: DALL-E is a generative model, meaning it can create new content based on the patterns it has learned during training. It's part of a broader class of generative AI models that include GANs (Generative Adversarial Networks) and VAEs (Variational Autoencoders).</w:t>
      </w:r>
    </w:p>
    <w:p w14:paraId="36F618DE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Transformer Neural Network</w:t>
      </w:r>
      <w:r w:rsidRPr="001F488F">
        <w:rPr>
          <w:sz w:val="23"/>
          <w:szCs w:val="23"/>
          <w:shd w:val="clear" w:color="auto" w:fill="FFFFFF"/>
        </w:rPr>
        <w:t>: At its core, DALL-E uses a transformer architecture, similar to that used in GPT-3 for text generation. Transformers are effective at understanding context in data sequences, making them ideal for tasks like image generation from text​​.</w:t>
      </w:r>
    </w:p>
    <w:p w14:paraId="1A24D6B7" w14:textId="77777777" w:rsidR="001F488F" w:rsidRPr="001F488F" w:rsidRDefault="001F488F" w:rsidP="001F488F">
      <w:pPr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Input Processing</w:t>
      </w:r>
      <w:r w:rsidRPr="001F488F">
        <w:rPr>
          <w:sz w:val="23"/>
          <w:szCs w:val="23"/>
          <w:shd w:val="clear" w:color="auto" w:fill="FFFFFF"/>
        </w:rPr>
        <w:t>:</w:t>
      </w:r>
    </w:p>
    <w:p w14:paraId="124DEAB2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Natural Language Understanding</w:t>
      </w:r>
      <w:r w:rsidRPr="001F488F">
        <w:rPr>
          <w:sz w:val="23"/>
          <w:szCs w:val="23"/>
          <w:shd w:val="clear" w:color="auto" w:fill="FFFFFF"/>
        </w:rPr>
        <w:t>: When a user inputs a text prompt, DALL-E employs NLP to interpret the request. This understanding is essential for the AI to grasp the concept or scene described in the prompt.</w:t>
      </w:r>
    </w:p>
    <w:p w14:paraId="52317BB1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lastRenderedPageBreak/>
        <w:t>Integration with GPT-3</w:t>
      </w:r>
      <w:r w:rsidRPr="001F488F">
        <w:rPr>
          <w:sz w:val="23"/>
          <w:szCs w:val="23"/>
          <w:shd w:val="clear" w:color="auto" w:fill="FFFFFF"/>
        </w:rPr>
        <w:t>: DALL-E is built upon a subset of GPT-3's large language model (LLM), which helps it understand and process natural language inputs effectively​​.</w:t>
      </w:r>
    </w:p>
    <w:p w14:paraId="4F6304A6" w14:textId="77777777" w:rsidR="001F488F" w:rsidRPr="001F488F" w:rsidRDefault="001F488F" w:rsidP="001F488F">
      <w:pPr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Image Generation Process</w:t>
      </w:r>
      <w:r w:rsidRPr="001F488F">
        <w:rPr>
          <w:sz w:val="23"/>
          <w:szCs w:val="23"/>
          <w:shd w:val="clear" w:color="auto" w:fill="FFFFFF"/>
        </w:rPr>
        <w:t>:</w:t>
      </w:r>
    </w:p>
    <w:p w14:paraId="24B63BDC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From Text to Image</w:t>
      </w:r>
      <w:r w:rsidRPr="001F488F">
        <w:rPr>
          <w:sz w:val="23"/>
          <w:szCs w:val="23"/>
          <w:shd w:val="clear" w:color="auto" w:fill="FFFFFF"/>
        </w:rPr>
        <w:t>: After interpreting the text prompt, DALL-E converts the textual description into a visual representation. This process involves several steps, starting from an abstract understanding of the text to the gradual construction of an image.</w:t>
      </w:r>
    </w:p>
    <w:p w14:paraId="7E231B71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Use of Variational Autoencoders (VAEs)</w:t>
      </w:r>
      <w:r w:rsidRPr="001F488F">
        <w:rPr>
          <w:sz w:val="23"/>
          <w:szCs w:val="23"/>
          <w:shd w:val="clear" w:color="auto" w:fill="FFFFFF"/>
        </w:rPr>
        <w:t>: In its first iteration (DALL-E 1), the model used a Discreet Variational Auto-Encoder (dVAE) for generating images. This approach was somewhat based on research by Alphabet's DeepMind division​​.</w:t>
      </w:r>
    </w:p>
    <w:p w14:paraId="23E0CAEB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Diffusion Models in DALL-E 2</w:t>
      </w:r>
      <w:r w:rsidRPr="001F488F">
        <w:rPr>
          <w:sz w:val="23"/>
          <w:szCs w:val="23"/>
          <w:shd w:val="clear" w:color="auto" w:fill="FFFFFF"/>
        </w:rPr>
        <w:t>: The second iteration, DALL-E 2, incorporated a diffusion model, a type of generative model that starts with a random noise and gradually shapes it into a coherent image. This is guided by patterns learned from large datasets and the input prompt​​.</w:t>
      </w:r>
    </w:p>
    <w:p w14:paraId="01D55F6F" w14:textId="77777777" w:rsidR="001F488F" w:rsidRPr="001F488F" w:rsidRDefault="001F488F" w:rsidP="001F488F">
      <w:pPr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CLIP Model Integration</w:t>
      </w:r>
      <w:r w:rsidRPr="001F488F">
        <w:rPr>
          <w:sz w:val="23"/>
          <w:szCs w:val="23"/>
          <w:shd w:val="clear" w:color="auto" w:fill="FFFFFF"/>
        </w:rPr>
        <w:t>:</w:t>
      </w:r>
    </w:p>
    <w:p w14:paraId="71BAD26E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Role of CLIP</w:t>
      </w:r>
      <w:r w:rsidRPr="001F488F">
        <w:rPr>
          <w:sz w:val="23"/>
          <w:szCs w:val="23"/>
          <w:shd w:val="clear" w:color="auto" w:fill="FFFFFF"/>
        </w:rPr>
        <w:t>: CLIP (Contrastive Language-Image Pre-training) is another AI model by OpenAI that helps in evaluating the output of DALL-E. It understands both text and images, making it capable of matching images with appropriate captions. This model is crucial for refining DALL-E's outputs and ensuring they align with the input prompts.</w:t>
      </w:r>
    </w:p>
    <w:p w14:paraId="2727AD24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Feedback Loop</w:t>
      </w:r>
      <w:r w:rsidRPr="001F488F">
        <w:rPr>
          <w:sz w:val="23"/>
          <w:szCs w:val="23"/>
          <w:shd w:val="clear" w:color="auto" w:fill="FFFFFF"/>
        </w:rPr>
        <w:t>: DALL-E uses feedback from CLIP to iteratively refine the generated image until it aligns with the given text prompt​​.</w:t>
      </w:r>
    </w:p>
    <w:p w14:paraId="382A0D21" w14:textId="77777777" w:rsidR="001F488F" w:rsidRPr="001F488F" w:rsidRDefault="001F488F" w:rsidP="001F488F">
      <w:pPr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Output Generation</w:t>
      </w:r>
      <w:r w:rsidRPr="001F488F">
        <w:rPr>
          <w:sz w:val="23"/>
          <w:szCs w:val="23"/>
          <w:shd w:val="clear" w:color="auto" w:fill="FFFFFF"/>
        </w:rPr>
        <w:t>:</w:t>
      </w:r>
    </w:p>
    <w:p w14:paraId="404676AB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High-Resolution Images</w:t>
      </w:r>
      <w:r w:rsidRPr="001F488F">
        <w:rPr>
          <w:sz w:val="23"/>
          <w:szCs w:val="23"/>
          <w:shd w:val="clear" w:color="auto" w:fill="FFFFFF"/>
        </w:rPr>
        <w:t>: DALL-E 2, with its improved architecture, is capable of generating high-resolution, photorealistic images. The output is typically a direct visual representation of the input prompt, showcasing a wide range of styles and subjects as per user specifications.</w:t>
      </w:r>
    </w:p>
    <w:p w14:paraId="6A434321" w14:textId="77777777" w:rsidR="001F488F" w:rsidRPr="001F488F" w:rsidRDefault="001F488F" w:rsidP="001F488F">
      <w:pPr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Training and Data</w:t>
      </w:r>
      <w:r w:rsidRPr="001F488F">
        <w:rPr>
          <w:sz w:val="23"/>
          <w:szCs w:val="23"/>
          <w:shd w:val="clear" w:color="auto" w:fill="FFFFFF"/>
        </w:rPr>
        <w:t>:</w:t>
      </w:r>
    </w:p>
    <w:p w14:paraId="31732DFE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Extensive Training Dataset</w:t>
      </w:r>
      <w:r w:rsidRPr="001F488F">
        <w:rPr>
          <w:sz w:val="23"/>
          <w:szCs w:val="23"/>
          <w:shd w:val="clear" w:color="auto" w:fill="FFFFFF"/>
        </w:rPr>
        <w:t>: DALL-E is trained on a vast dataset of text-image pairs, allowing it to learn a wide variety of visual styles and subjects.</w:t>
      </w:r>
    </w:p>
    <w:p w14:paraId="2AB83D6B" w14:textId="77777777" w:rsidR="001F488F" w:rsidRPr="001F488F" w:rsidRDefault="001F488F" w:rsidP="001F488F">
      <w:pPr>
        <w:numPr>
          <w:ilvl w:val="1"/>
          <w:numId w:val="1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Continuous Learning</w:t>
      </w:r>
      <w:r w:rsidRPr="001F488F">
        <w:rPr>
          <w:sz w:val="23"/>
          <w:szCs w:val="23"/>
          <w:shd w:val="clear" w:color="auto" w:fill="FFFFFF"/>
        </w:rPr>
        <w:t>: Like many AI models, DALL-E continues to evolve and improve its capabilities through ongoing training and data analysis.</w:t>
      </w:r>
    </w:p>
    <w:p w14:paraId="50C937F4" w14:textId="77777777" w:rsidR="001F488F" w:rsidRPr="001F488F" w:rsidRDefault="001F488F" w:rsidP="001F488F">
      <w:pPr>
        <w:rPr>
          <w:sz w:val="23"/>
          <w:szCs w:val="23"/>
          <w:shd w:val="clear" w:color="auto" w:fill="FFFFFF"/>
        </w:rPr>
      </w:pPr>
      <w:r w:rsidRPr="001F488F">
        <w:rPr>
          <w:sz w:val="23"/>
          <w:szCs w:val="23"/>
          <w:shd w:val="clear" w:color="auto" w:fill="FFFFFF"/>
        </w:rPr>
        <w:t>In conclusion, DALL-E's technology is a sophisticated blend of various AI techniques and models, each playing a pivotal role in transforming textual descriptions into vivid, coherent, and sometimes even surreal images. This technological marvel is not just an AI tool but a bridge between human creativity and machine intelligence, pushing the boundaries of what's possible in digital art and beyond.</w:t>
      </w:r>
    </w:p>
    <w:p w14:paraId="62229A14" w14:textId="77777777" w:rsidR="001F488F" w:rsidRDefault="001F488F" w:rsidP="00A16035">
      <w:pPr>
        <w:rPr>
          <w:sz w:val="23"/>
          <w:szCs w:val="23"/>
          <w:shd w:val="clear" w:color="auto" w:fill="FFFFFF"/>
        </w:rPr>
      </w:pPr>
    </w:p>
    <w:p w14:paraId="61251C4B" w14:textId="77777777" w:rsidR="001F488F" w:rsidRDefault="001F488F" w:rsidP="00A16035">
      <w:pPr>
        <w:rPr>
          <w:sz w:val="23"/>
          <w:szCs w:val="23"/>
          <w:shd w:val="clear" w:color="auto" w:fill="FFFFFF"/>
          <w:lang w:val="en-US"/>
        </w:rPr>
      </w:pPr>
    </w:p>
    <w:p w14:paraId="48D92E04" w14:textId="77777777" w:rsidR="001F488F" w:rsidRPr="001F488F" w:rsidRDefault="001F488F" w:rsidP="001F488F">
      <w:p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Applications and Use Cases of DALL-E</w:t>
      </w:r>
    </w:p>
    <w:p w14:paraId="4EC72B64" w14:textId="77777777" w:rsidR="001F488F" w:rsidRPr="001F488F" w:rsidRDefault="001F488F" w:rsidP="001F488F">
      <w:pPr>
        <w:rPr>
          <w:sz w:val="23"/>
          <w:szCs w:val="23"/>
          <w:shd w:val="clear" w:color="auto" w:fill="FFFFFF"/>
        </w:rPr>
      </w:pPr>
      <w:r w:rsidRPr="001F488F">
        <w:rPr>
          <w:sz w:val="23"/>
          <w:szCs w:val="23"/>
          <w:shd w:val="clear" w:color="auto" w:fill="FFFFFF"/>
        </w:rPr>
        <w:t>DALL-E's advanced AI-driven image generation capabilities have opened up a plethora of applications and use cases across various sectors. Here's a detailed exploration of its potential applications:</w:t>
      </w:r>
    </w:p>
    <w:p w14:paraId="49D8704C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Creative Arts and Design</w:t>
      </w:r>
      <w:r w:rsidRPr="001F488F">
        <w:rPr>
          <w:sz w:val="23"/>
          <w:szCs w:val="23"/>
          <w:shd w:val="clear" w:color="auto" w:fill="FFFFFF"/>
        </w:rPr>
        <w:t>:</w:t>
      </w:r>
    </w:p>
    <w:p w14:paraId="0F58ECB4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Graphic Design</w:t>
      </w:r>
      <w:r w:rsidRPr="001F488F">
        <w:rPr>
          <w:sz w:val="23"/>
          <w:szCs w:val="23"/>
          <w:shd w:val="clear" w:color="auto" w:fill="FFFFFF"/>
        </w:rPr>
        <w:t>: Artists and designers can use DALL-E to generate unique graphics, logos, and visual art, drastically reducing the time and effort required in the conceptualization phase.</w:t>
      </w:r>
    </w:p>
    <w:p w14:paraId="617D67BE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Illustrations for Books and Media</w:t>
      </w:r>
      <w:r w:rsidRPr="001F488F">
        <w:rPr>
          <w:sz w:val="23"/>
          <w:szCs w:val="23"/>
          <w:shd w:val="clear" w:color="auto" w:fill="FFFFFF"/>
        </w:rPr>
        <w:t>: Authors and publishers can leverage DALL-E to create illustrations for books, especially for genres like fantasy and science fiction, where visualizing novel concepts is crucial.</w:t>
      </w:r>
    </w:p>
    <w:p w14:paraId="2301C043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Entertainment Industry</w:t>
      </w:r>
      <w:r w:rsidRPr="001F488F">
        <w:rPr>
          <w:sz w:val="23"/>
          <w:szCs w:val="23"/>
          <w:shd w:val="clear" w:color="auto" w:fill="FFFFFF"/>
        </w:rPr>
        <w:t>:</w:t>
      </w:r>
    </w:p>
    <w:p w14:paraId="153994D2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Concept Art for Movies and Games</w:t>
      </w:r>
      <w:r w:rsidRPr="001F488F">
        <w:rPr>
          <w:sz w:val="23"/>
          <w:szCs w:val="23"/>
          <w:shd w:val="clear" w:color="auto" w:fill="FFFFFF"/>
        </w:rPr>
        <w:t>: DALL-E can generate concept art for movies and video games, offering a tool for visualizing scenes, characters, and environments.</w:t>
      </w:r>
    </w:p>
    <w:p w14:paraId="5D0F04E5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lastRenderedPageBreak/>
        <w:t>Storyboard Creation</w:t>
      </w:r>
      <w:r w:rsidRPr="001F488F">
        <w:rPr>
          <w:sz w:val="23"/>
          <w:szCs w:val="23"/>
          <w:shd w:val="clear" w:color="auto" w:fill="FFFFFF"/>
        </w:rPr>
        <w:t>: It can assist in storyboard creation, providing a quick way to visualize scenes and camera angles for filmmakers.</w:t>
      </w:r>
    </w:p>
    <w:p w14:paraId="243B9F68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Advertising and Marketing</w:t>
      </w:r>
      <w:r w:rsidRPr="001F488F">
        <w:rPr>
          <w:sz w:val="23"/>
          <w:szCs w:val="23"/>
          <w:shd w:val="clear" w:color="auto" w:fill="FFFFFF"/>
        </w:rPr>
        <w:t>:</w:t>
      </w:r>
    </w:p>
    <w:p w14:paraId="1E5F26EF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Ad Campaign Visuals</w:t>
      </w:r>
      <w:r w:rsidRPr="001F488F">
        <w:rPr>
          <w:sz w:val="23"/>
          <w:szCs w:val="23"/>
          <w:shd w:val="clear" w:color="auto" w:fill="FFFFFF"/>
        </w:rPr>
        <w:t>: Marketers can use DALL-E to generate creative and eye-catching visuals for ad campaigns, tailored to specific themes or ideas.</w:t>
      </w:r>
    </w:p>
    <w:p w14:paraId="4365639C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Social Media Content</w:t>
      </w:r>
      <w:r w:rsidRPr="001F488F">
        <w:rPr>
          <w:sz w:val="23"/>
          <w:szCs w:val="23"/>
          <w:shd w:val="clear" w:color="auto" w:fill="FFFFFF"/>
        </w:rPr>
        <w:t>: Brands can use it to create unique and engaging images for social media posts, enhancing their online presence.</w:t>
      </w:r>
    </w:p>
    <w:p w14:paraId="23AB27C6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Educational Tools</w:t>
      </w:r>
      <w:r w:rsidRPr="001F488F">
        <w:rPr>
          <w:sz w:val="23"/>
          <w:szCs w:val="23"/>
          <w:shd w:val="clear" w:color="auto" w:fill="FFFFFF"/>
        </w:rPr>
        <w:t>:</w:t>
      </w:r>
    </w:p>
    <w:p w14:paraId="78219112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Visual Aids for Teaching</w:t>
      </w:r>
      <w:r w:rsidRPr="001F488F">
        <w:rPr>
          <w:sz w:val="23"/>
          <w:szCs w:val="23"/>
          <w:shd w:val="clear" w:color="auto" w:fill="FFFFFF"/>
        </w:rPr>
        <w:t>: Educators can use DALL-E to create visual aids for complex subjects, making learning more engaging and accessible.</w:t>
      </w:r>
    </w:p>
    <w:p w14:paraId="3AC75DF2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Interactive Learning Materials</w:t>
      </w:r>
      <w:r w:rsidRPr="001F488F">
        <w:rPr>
          <w:sz w:val="23"/>
          <w:szCs w:val="23"/>
          <w:shd w:val="clear" w:color="auto" w:fill="FFFFFF"/>
        </w:rPr>
        <w:t>: It can be used to generate images for interactive educational software, especially for subjects like history or science.</w:t>
      </w:r>
    </w:p>
    <w:p w14:paraId="0D6BD0E1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Research and Development</w:t>
      </w:r>
      <w:r w:rsidRPr="001F488F">
        <w:rPr>
          <w:sz w:val="23"/>
          <w:szCs w:val="23"/>
          <w:shd w:val="clear" w:color="auto" w:fill="FFFFFF"/>
        </w:rPr>
        <w:t>:</w:t>
      </w:r>
    </w:p>
    <w:p w14:paraId="7C38F18C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Scientific Visualization</w:t>
      </w:r>
      <w:r w:rsidRPr="001F488F">
        <w:rPr>
          <w:sz w:val="23"/>
          <w:szCs w:val="23"/>
          <w:shd w:val="clear" w:color="auto" w:fill="FFFFFF"/>
        </w:rPr>
        <w:t>: Researchers can visualize complex scientific concepts, like molecular structures or astronomical phenomena.</w:t>
      </w:r>
    </w:p>
    <w:p w14:paraId="2F976F56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Data Representation</w:t>
      </w:r>
      <w:r w:rsidRPr="001F488F">
        <w:rPr>
          <w:sz w:val="23"/>
          <w:szCs w:val="23"/>
          <w:shd w:val="clear" w:color="auto" w:fill="FFFFFF"/>
        </w:rPr>
        <w:t>: DALL-E can aid in converting data into more understandable visual formats, enhancing comprehension in fields like statistics or economics.</w:t>
      </w:r>
    </w:p>
    <w:p w14:paraId="5F970A3C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Architecture and Interior Design</w:t>
      </w:r>
      <w:r w:rsidRPr="001F488F">
        <w:rPr>
          <w:sz w:val="23"/>
          <w:szCs w:val="23"/>
          <w:shd w:val="clear" w:color="auto" w:fill="FFFFFF"/>
        </w:rPr>
        <w:t>:</w:t>
      </w:r>
    </w:p>
    <w:p w14:paraId="40709163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Architectural Renderings</w:t>
      </w:r>
      <w:r w:rsidRPr="001F488F">
        <w:rPr>
          <w:sz w:val="23"/>
          <w:szCs w:val="23"/>
          <w:shd w:val="clear" w:color="auto" w:fill="FFFFFF"/>
        </w:rPr>
        <w:t>: Architects can use DALL-E to quickly generate renderings of buildings or urban landscapes.</w:t>
      </w:r>
    </w:p>
    <w:p w14:paraId="39866AE4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Interior Design Concepts</w:t>
      </w:r>
      <w:r w:rsidRPr="001F488F">
        <w:rPr>
          <w:sz w:val="23"/>
          <w:szCs w:val="23"/>
          <w:shd w:val="clear" w:color="auto" w:fill="FFFFFF"/>
        </w:rPr>
        <w:t>: Interior designers can visualize room layouts and decor ideas efficiently.</w:t>
      </w:r>
    </w:p>
    <w:p w14:paraId="74BF8431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Fashion Industry</w:t>
      </w:r>
      <w:r w:rsidRPr="001F488F">
        <w:rPr>
          <w:sz w:val="23"/>
          <w:szCs w:val="23"/>
          <w:shd w:val="clear" w:color="auto" w:fill="FFFFFF"/>
        </w:rPr>
        <w:t>:</w:t>
      </w:r>
    </w:p>
    <w:p w14:paraId="723F440F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Fashion Design</w:t>
      </w:r>
      <w:r w:rsidRPr="001F488F">
        <w:rPr>
          <w:sz w:val="23"/>
          <w:szCs w:val="23"/>
          <w:shd w:val="clear" w:color="auto" w:fill="FFFFFF"/>
        </w:rPr>
        <w:t>: Fashion designers can explore new styles and patterns for clothing using DALL-E, pushing the boundaries of traditional design.</w:t>
      </w:r>
    </w:p>
    <w:p w14:paraId="0022E1D3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Medical Field</w:t>
      </w:r>
      <w:r w:rsidRPr="001F488F">
        <w:rPr>
          <w:sz w:val="23"/>
          <w:szCs w:val="23"/>
          <w:shd w:val="clear" w:color="auto" w:fill="FFFFFF"/>
        </w:rPr>
        <w:t>:</w:t>
      </w:r>
    </w:p>
    <w:p w14:paraId="553DFE31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Medical Illustrations</w:t>
      </w:r>
      <w:r w:rsidRPr="001F488F">
        <w:rPr>
          <w:sz w:val="23"/>
          <w:szCs w:val="23"/>
          <w:shd w:val="clear" w:color="auto" w:fill="FFFFFF"/>
        </w:rPr>
        <w:t>: It can be used to generate medical illustrations for educational purposes or patient information leaflets.</w:t>
      </w:r>
    </w:p>
    <w:p w14:paraId="464D93E4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Prosthetics Design</w:t>
      </w:r>
      <w:r w:rsidRPr="001F488F">
        <w:rPr>
          <w:sz w:val="23"/>
          <w:szCs w:val="23"/>
          <w:shd w:val="clear" w:color="auto" w:fill="FFFFFF"/>
        </w:rPr>
        <w:t>: DALL-E could assist in designing personalized prosthetics, combining functionality with aesthetic appeal.</w:t>
      </w:r>
    </w:p>
    <w:p w14:paraId="292F5DE2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Personalized Products and Services</w:t>
      </w:r>
      <w:r w:rsidRPr="001F488F">
        <w:rPr>
          <w:sz w:val="23"/>
          <w:szCs w:val="23"/>
          <w:shd w:val="clear" w:color="auto" w:fill="FFFFFF"/>
        </w:rPr>
        <w:t>:</w:t>
      </w:r>
    </w:p>
    <w:p w14:paraId="19316897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Custom Gift Creation</w:t>
      </w:r>
      <w:r w:rsidRPr="001F488F">
        <w:rPr>
          <w:sz w:val="23"/>
          <w:szCs w:val="23"/>
          <w:shd w:val="clear" w:color="auto" w:fill="FFFFFF"/>
        </w:rPr>
        <w:t>: Users can create custom illustrations for personalized gifts like greeting cards or posters.</w:t>
      </w:r>
    </w:p>
    <w:p w14:paraId="17863942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Customized Merchandise Design</w:t>
      </w:r>
      <w:r w:rsidRPr="001F488F">
        <w:rPr>
          <w:sz w:val="23"/>
          <w:szCs w:val="23"/>
          <w:shd w:val="clear" w:color="auto" w:fill="FFFFFF"/>
        </w:rPr>
        <w:t>: Businesses can offer personalized merchandise designs, such as T-shirts or mugs, using DALL-E.</w:t>
      </w:r>
    </w:p>
    <w:p w14:paraId="134F48A2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Web and App Development</w:t>
      </w:r>
      <w:r w:rsidRPr="001F488F">
        <w:rPr>
          <w:sz w:val="23"/>
          <w:szCs w:val="23"/>
          <w:shd w:val="clear" w:color="auto" w:fill="FFFFFF"/>
        </w:rPr>
        <w:t>:</w:t>
      </w:r>
    </w:p>
    <w:p w14:paraId="63A23668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UI/UX Design</w:t>
      </w:r>
      <w:r w:rsidRPr="001F488F">
        <w:rPr>
          <w:sz w:val="23"/>
          <w:szCs w:val="23"/>
          <w:shd w:val="clear" w:color="auto" w:fill="FFFFFF"/>
        </w:rPr>
        <w:t>: Web and app developers can use DALL-E to generate unique user interface elements and layouts.</w:t>
      </w:r>
    </w:p>
    <w:p w14:paraId="610E1F87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Icon and Emoji Creation</w:t>
      </w:r>
      <w:r w:rsidRPr="001F488F">
        <w:rPr>
          <w:sz w:val="23"/>
          <w:szCs w:val="23"/>
          <w:shd w:val="clear" w:color="auto" w:fill="FFFFFF"/>
        </w:rPr>
        <w:t>: It can assist in creating custom icons and emojis for digital platforms.</w:t>
      </w:r>
    </w:p>
    <w:p w14:paraId="75DC5F86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Cultural and Historical Reconstruction</w:t>
      </w:r>
      <w:r w:rsidRPr="001F488F">
        <w:rPr>
          <w:sz w:val="23"/>
          <w:szCs w:val="23"/>
          <w:shd w:val="clear" w:color="auto" w:fill="FFFFFF"/>
        </w:rPr>
        <w:t>:</w:t>
      </w:r>
    </w:p>
    <w:p w14:paraId="22497D96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Reimagining Historical Events</w:t>
      </w:r>
      <w:r w:rsidRPr="001F488F">
        <w:rPr>
          <w:sz w:val="23"/>
          <w:szCs w:val="23"/>
          <w:shd w:val="clear" w:color="auto" w:fill="FFFFFF"/>
        </w:rPr>
        <w:t>: DALL-E can be used to visualize historical events or recreate lost artworks, providing a new perspective on history.</w:t>
      </w:r>
    </w:p>
    <w:p w14:paraId="7863982A" w14:textId="77777777" w:rsidR="001F488F" w:rsidRPr="001F488F" w:rsidRDefault="001F488F" w:rsidP="001F488F">
      <w:pPr>
        <w:numPr>
          <w:ilvl w:val="0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Entertainment and Hobbies</w:t>
      </w:r>
      <w:r w:rsidRPr="001F488F">
        <w:rPr>
          <w:sz w:val="23"/>
          <w:szCs w:val="23"/>
          <w:shd w:val="clear" w:color="auto" w:fill="FFFFFF"/>
        </w:rPr>
        <w:t>:</w:t>
      </w:r>
    </w:p>
    <w:p w14:paraId="1FD177B3" w14:textId="77777777" w:rsidR="001F488F" w:rsidRPr="001F488F" w:rsidRDefault="001F488F" w:rsidP="001F488F">
      <w:pPr>
        <w:numPr>
          <w:ilvl w:val="1"/>
          <w:numId w:val="2"/>
        </w:numPr>
        <w:rPr>
          <w:sz w:val="23"/>
          <w:szCs w:val="23"/>
          <w:shd w:val="clear" w:color="auto" w:fill="FFFFFF"/>
        </w:rPr>
      </w:pPr>
      <w:r w:rsidRPr="001F488F">
        <w:rPr>
          <w:b/>
          <w:bCs/>
          <w:sz w:val="23"/>
          <w:szCs w:val="23"/>
          <w:shd w:val="clear" w:color="auto" w:fill="FFFFFF"/>
        </w:rPr>
        <w:t>Role-Playing Games (RPGs)</w:t>
      </w:r>
      <w:r w:rsidRPr="001F488F">
        <w:rPr>
          <w:sz w:val="23"/>
          <w:szCs w:val="23"/>
          <w:shd w:val="clear" w:color="auto" w:fill="FFFFFF"/>
        </w:rPr>
        <w:t>: DALL-E can create characters, landscapes, and items for RPGs, enhancing the gaming experience.</w:t>
      </w:r>
    </w:p>
    <w:p w14:paraId="41E9CBD8" w14:textId="77777777" w:rsidR="001F488F" w:rsidRPr="001F488F" w:rsidRDefault="001F488F" w:rsidP="001F488F">
      <w:pPr>
        <w:rPr>
          <w:sz w:val="23"/>
          <w:szCs w:val="23"/>
          <w:shd w:val="clear" w:color="auto" w:fill="FFFFFF"/>
        </w:rPr>
      </w:pPr>
      <w:r w:rsidRPr="001F488F">
        <w:rPr>
          <w:sz w:val="23"/>
          <w:szCs w:val="23"/>
          <w:shd w:val="clear" w:color="auto" w:fill="FFFFFF"/>
        </w:rPr>
        <w:t>In summary, DALL-E's versatility in image generation finds applications in various fields, offering both professionals and hobbyists a powerful tool to explore creativity and innovation. It not only streamlines existing processes but also opens up new possibilities for visual expression and design across diverse domains.</w:t>
      </w:r>
    </w:p>
    <w:p w14:paraId="413DF1B0" w14:textId="77777777" w:rsidR="001F488F" w:rsidRDefault="001F488F" w:rsidP="001F488F">
      <w:pPr>
        <w:rPr>
          <w:sz w:val="23"/>
          <w:szCs w:val="23"/>
          <w:shd w:val="clear" w:color="auto" w:fill="FFFFFF"/>
        </w:rPr>
      </w:pPr>
      <w:r w:rsidRPr="001F488F">
        <w:rPr>
          <w:vanish/>
          <w:sz w:val="23"/>
          <w:szCs w:val="23"/>
          <w:shd w:val="clear" w:color="auto" w:fill="FFFFFF"/>
        </w:rPr>
        <w:t>Top of Form</w:t>
      </w:r>
    </w:p>
    <w:p w14:paraId="14A881C3" w14:textId="77777777" w:rsidR="001F488F" w:rsidRPr="001F488F" w:rsidRDefault="001F488F" w:rsidP="001F488F">
      <w:pPr>
        <w:rPr>
          <w:vanish/>
          <w:sz w:val="23"/>
          <w:szCs w:val="23"/>
          <w:shd w:val="clear" w:color="auto" w:fill="FFFFFF"/>
        </w:rPr>
      </w:pPr>
    </w:p>
    <w:p w14:paraId="006DCD13" w14:textId="77777777" w:rsidR="001F488F" w:rsidRPr="001F488F" w:rsidRDefault="001F488F" w:rsidP="001F488F">
      <w:pPr>
        <w:rPr>
          <w:sz w:val="23"/>
          <w:szCs w:val="23"/>
          <w:shd w:val="clear" w:color="auto" w:fill="FFFFFF"/>
        </w:rPr>
      </w:pPr>
    </w:p>
    <w:p w14:paraId="0F61071B" w14:textId="77777777" w:rsidR="001F488F" w:rsidRPr="001F488F" w:rsidRDefault="001F488F" w:rsidP="001F488F">
      <w:pPr>
        <w:rPr>
          <w:vanish/>
          <w:sz w:val="23"/>
          <w:szCs w:val="23"/>
          <w:shd w:val="clear" w:color="auto" w:fill="FFFFFF"/>
        </w:rPr>
      </w:pPr>
      <w:r w:rsidRPr="001F488F">
        <w:rPr>
          <w:vanish/>
          <w:sz w:val="23"/>
          <w:szCs w:val="23"/>
          <w:shd w:val="clear" w:color="auto" w:fill="FFFFFF"/>
        </w:rPr>
        <w:t>Bottom of Form</w:t>
      </w:r>
    </w:p>
    <w:p w14:paraId="18371B94" w14:textId="77777777" w:rsidR="001F488F" w:rsidRPr="001F488F" w:rsidRDefault="001F488F" w:rsidP="00A16035">
      <w:pPr>
        <w:rPr>
          <w:sz w:val="23"/>
          <w:szCs w:val="23"/>
          <w:shd w:val="clear" w:color="auto" w:fill="FFFFFF"/>
          <w:lang w:val="en-US"/>
        </w:rPr>
      </w:pPr>
    </w:p>
    <w:sectPr w:rsidR="001F488F" w:rsidRPr="001F488F" w:rsidSect="00CD4DCB">
      <w:pgSz w:w="11910" w:h="16840"/>
      <w:pgMar w:top="1503" w:right="1260" w:bottom="280" w:left="12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F50"/>
    <w:multiLevelType w:val="multilevel"/>
    <w:tmpl w:val="E41C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B0D98"/>
    <w:multiLevelType w:val="multilevel"/>
    <w:tmpl w:val="7B30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34475">
    <w:abstractNumId w:val="0"/>
  </w:num>
  <w:num w:numId="2" w16cid:durableId="145367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5"/>
    <w:rsid w:val="001F488F"/>
    <w:rsid w:val="002F3F7E"/>
    <w:rsid w:val="004A2C7C"/>
    <w:rsid w:val="009B559D"/>
    <w:rsid w:val="00A16035"/>
    <w:rsid w:val="00BF5072"/>
    <w:rsid w:val="00CD4DCB"/>
    <w:rsid w:val="00E22B0F"/>
    <w:rsid w:val="00F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2166A"/>
  <w15:chartTrackingRefBased/>
  <w15:docId w15:val="{9801DE3B-777B-DE42-B658-5C7D4ABB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084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0244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25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021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6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1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916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0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47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743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71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8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853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74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88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3001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04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109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34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06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886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986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9033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16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Akhmedjonov</dc:creator>
  <cp:keywords/>
  <dc:description/>
  <cp:lastModifiedBy>Sardor Akhmedjonov</cp:lastModifiedBy>
  <cp:revision>1</cp:revision>
  <dcterms:created xsi:type="dcterms:W3CDTF">2023-12-07T09:20:00Z</dcterms:created>
  <dcterms:modified xsi:type="dcterms:W3CDTF">2023-12-07T15:42:00Z</dcterms:modified>
</cp:coreProperties>
</file>