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4335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05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74309" cy="2433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0pt;height:191.6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Название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п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рецедент</w:t>
      </w:r>
      <w:r>
        <w:rPr>
          <w:rFonts w:hint="default" w:ascii="Times New Roman" w:hAnsi="Times New Roman" w:cs="Times New Roman"/>
          <w:sz w:val="24"/>
          <w:szCs w:val="24"/>
        </w:rPr>
        <w:t xml:space="preserve">: Добавление функции платной книги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Действующее лицо:</w:t>
      </w:r>
      <w:r>
        <w:rPr>
          <w:rFonts w:hint="default" w:ascii="Times New Roman" w:hAnsi="Times New Roman" w:cs="Times New Roman"/>
          <w:sz w:val="24"/>
          <w:szCs w:val="24"/>
        </w:rPr>
        <w:t xml:space="preserve"> Редактор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Цель (Постусловие):</w:t>
      </w:r>
      <w:r>
        <w:rPr>
          <w:rFonts w:hint="default" w:ascii="Times New Roman" w:hAnsi="Times New Roman" w:cs="Times New Roman"/>
          <w:sz w:val="24"/>
          <w:szCs w:val="24"/>
        </w:rPr>
        <w:t xml:space="preserve"> Добавление функции платной книги для предлагаемой книги и сохранение информации в базу данных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Предусловия:</w:t>
      </w:r>
      <w:r>
        <w:rPr>
          <w:rFonts w:hint="default" w:ascii="Times New Roman" w:hAnsi="Times New Roman" w:cs="Times New Roman"/>
          <w:sz w:val="24"/>
          <w:szCs w:val="24"/>
        </w:rPr>
        <w:t xml:space="preserve"> Редактор осуществил вход в систему и пытается добавить книгу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Главная последовательность: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«сделать книгу платной»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функции платной книги,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плату за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и поле ввода предлагаемой цены, а также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выбирает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плату за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и вводит предлагаемую цену, нажимает кнопку «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далее»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Система добавляет функцию платной книги к предлагаемой книге;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Редактор остается в той же вкладке добавления книги и в течение 3 секунд выводится уведомление о том, что функция платной книги была добавлена успешно;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После добавления функции платной книги редактору доступна кнопка «предложить книгу» (при условии, что он добавил описание и обложку);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(возврат во вкладку добавления книги):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«сделать книгу платной»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функции платной книги,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плату за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и поле ввода предлагаемой цены, а также кнопку «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нажимает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Редактору открывается вкладка добавления книги (при этом данные, введенные в поле ввода цены, сохраняются).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(попытка добавить некорректную цену):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«сделать книгу платной»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функции платной книги,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плату за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и поле ввода предлагаемой цены, а также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вводит некорректную цену (например, отрицательное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или нулевое </w:t>
      </w:r>
      <w:bookmarkStart w:id="0" w:name="_GoBack"/>
      <w:r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число или текст), нажимает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«далее»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Система в течение 3 секунд выводит сообщение о некорректном вводе;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</w:r>
      <w:r>
        <w:rPr>
          <w:rFonts w:hint="default" w:ascii="Times New Roman" w:hAnsi="Times New Roman" w:cs="Times New Roman"/>
          <w:b/>
          <w:bCs/>
          <w:sz w:val="24"/>
          <w:szCs w:val="24"/>
        </w:rPr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</w:r>
      <w:r>
        <w:rPr>
          <w:rFonts w:hint="default" w:ascii="Times New Roman" w:hAnsi="Times New Roman" w:cs="Times New Roman"/>
          <w:b/>
          <w:bCs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(редактор решает не добавлять функцию платной книги):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пропускает шаг добавления функции платной книги;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Редактору доступна кнопка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«предложить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без добавления функции платной книги (при условии, что он добавил описание и обложку).</w:t>
      </w:r>
      <w:r>
        <w:rPr>
          <w:rFonts w:hint="default"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8"/>
    <w:next w:val="61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619" w:default="1">
    <w:name w:val="Default Paragraph Font"/>
    <w:uiPriority w:val="0"/>
    <w:semiHidden/>
  </w:style>
  <w:style w:type="table" w:styleId="620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2024-11-28T12:09:00Z</dcterms:created>
  <dcterms:modified xsi:type="dcterms:W3CDTF">2024-11-28T20:22:03Z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A66EBAD22A9349DEA3B560A350D638A5_11</vt:lpwstr>
  </property>
</Properties>
</file>