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1A" w:rsidRDefault="00F0331A"/>
    <w:p w:rsidR="007D1ED6" w:rsidRPr="00D9269A" w:rsidRDefault="007D1ED6" w:rsidP="00A6232C">
      <w:pPr>
        <w:pStyle w:val="Heading1"/>
        <w:rPr>
          <w:lang w:val="id-ID"/>
        </w:rPr>
      </w:pPr>
      <w:r w:rsidRPr="009C7EEF">
        <w:t>PRESENTATION GUIDELINES</w:t>
      </w:r>
    </w:p>
    <w:p w:rsidR="00A6232C" w:rsidRPr="00A6232C" w:rsidRDefault="00A6232C" w:rsidP="00A6232C">
      <w:bookmarkStart w:id="0" w:name="_GoBack"/>
      <w:bookmarkEnd w:id="0"/>
    </w:p>
    <w:p w:rsidR="007D1ED6" w:rsidRDefault="007D1ED6" w:rsidP="007D1ED6">
      <w:pPr>
        <w:spacing w:line="276" w:lineRule="auto"/>
        <w:jc w:val="both"/>
      </w:pPr>
      <w:r>
        <w:t>Oral presentations will be held in panels with multiple presenters per session. Each presenter will be allocated 15 minutes to deliver their presentation (we suggest a 10-minute presentation length, with 5 minutes left for audience questions. Based on the allocated presentation time, the presentation file should contain approximately 10–12 PowerPoint slides. Presenters are responsible for the content of their presentation.</w:t>
      </w:r>
    </w:p>
    <w:p w:rsidR="007D1ED6" w:rsidRPr="0042451F" w:rsidRDefault="007D1ED6" w:rsidP="007D1ED6">
      <w:pPr>
        <w:pStyle w:val="BULLETTEXT"/>
        <w:jc w:val="both"/>
      </w:pPr>
      <w:r>
        <w:t>Each session will have a moderator, with one or more committee members in attendance. The following will be available for presenters to use during their presentation:</w:t>
      </w:r>
    </w:p>
    <w:p w:rsidR="007D1ED6" w:rsidRPr="008D1882" w:rsidRDefault="007D1ED6" w:rsidP="007D1ED6">
      <w:pPr>
        <w:pStyle w:val="ListParagraph"/>
        <w:spacing w:line="276" w:lineRule="auto"/>
        <w:jc w:val="both"/>
      </w:pPr>
      <w:r w:rsidRPr="000B2E4F">
        <w:t>Laptop</w:t>
      </w:r>
    </w:p>
    <w:p w:rsidR="007D1ED6" w:rsidRPr="008D1882" w:rsidRDefault="007D1ED6" w:rsidP="007D1ED6">
      <w:pPr>
        <w:pStyle w:val="ListParagraph"/>
        <w:spacing w:line="276" w:lineRule="auto"/>
        <w:jc w:val="both"/>
      </w:pPr>
      <w:r w:rsidRPr="008D1882">
        <w:t>Projector and screen</w:t>
      </w:r>
    </w:p>
    <w:p w:rsidR="007D1ED6" w:rsidRPr="008D1882" w:rsidRDefault="007D1ED6" w:rsidP="007D1ED6">
      <w:pPr>
        <w:pStyle w:val="ListParagraph"/>
        <w:spacing w:line="276" w:lineRule="auto"/>
        <w:jc w:val="both"/>
      </w:pPr>
      <w:r w:rsidRPr="008D1882">
        <w:t>Single screen</w:t>
      </w:r>
    </w:p>
    <w:p w:rsidR="007D1ED6" w:rsidRPr="008D1882" w:rsidRDefault="007D1ED6" w:rsidP="007D1ED6">
      <w:pPr>
        <w:pStyle w:val="ListParagraph"/>
        <w:spacing w:line="276" w:lineRule="auto"/>
        <w:jc w:val="both"/>
      </w:pPr>
      <w:r w:rsidRPr="008D1882">
        <w:t>Microphone</w:t>
      </w:r>
    </w:p>
    <w:p w:rsidR="007D1ED6" w:rsidRPr="008D1882" w:rsidRDefault="007D1ED6" w:rsidP="007D1ED6">
      <w:pPr>
        <w:pStyle w:val="ListParagraph"/>
        <w:spacing w:line="276" w:lineRule="auto"/>
        <w:jc w:val="both"/>
      </w:pPr>
      <w:r w:rsidRPr="008D1882">
        <w:t>Laser pointer</w:t>
      </w:r>
    </w:p>
    <w:p w:rsidR="007D1ED6" w:rsidRPr="007D1ED6" w:rsidRDefault="007D1ED6" w:rsidP="007D1ED6">
      <w:pPr>
        <w:pStyle w:val="Heading3"/>
        <w:jc w:val="both"/>
        <w:rPr>
          <w:sz w:val="40"/>
        </w:rPr>
      </w:pPr>
      <w:r w:rsidRPr="007D1ED6">
        <w:rPr>
          <w:sz w:val="40"/>
        </w:rPr>
        <w:t>Submitting your presentation file</w:t>
      </w:r>
    </w:p>
    <w:p w:rsidR="007D1ED6" w:rsidRDefault="007D1ED6" w:rsidP="007D1ED6">
      <w:pPr>
        <w:jc w:val="both"/>
      </w:pPr>
      <w:r w:rsidRPr="005A6907">
        <w:t>All presenters are required to submit their presentation file during registration on the first day of the conference. Computers will be provided for this purpose in front of the conference room. It is not possible to use your own computer for your presentation.</w:t>
      </w:r>
    </w:p>
    <w:p w:rsidR="007D1ED6" w:rsidRPr="00B84B52" w:rsidRDefault="007D1ED6" w:rsidP="007D1ED6">
      <w:pPr>
        <w:pStyle w:val="ListParagraph"/>
        <w:jc w:val="both"/>
      </w:pPr>
      <w:r w:rsidRPr="00B84B52">
        <w:t>Your presentation file should be in a format compatible with Microsoft PowerPoint 2007 (or earlier).</w:t>
      </w:r>
    </w:p>
    <w:p w:rsidR="007D1ED6" w:rsidRPr="00B84B52" w:rsidRDefault="007D1ED6" w:rsidP="007D1ED6">
      <w:pPr>
        <w:pStyle w:val="ListParagraph"/>
        <w:jc w:val="both"/>
      </w:pPr>
      <w:r w:rsidRPr="00B84B52">
        <w:t>Bring your presentation on a USB memory stick or CD-ROM. Facilities will not be provided for other submission methods.</w:t>
      </w:r>
    </w:p>
    <w:p w:rsidR="007D1ED6" w:rsidRPr="00B84B52" w:rsidRDefault="007D1ED6" w:rsidP="007D1ED6">
      <w:pPr>
        <w:pStyle w:val="ListParagraph"/>
        <w:jc w:val="both"/>
      </w:pPr>
      <w:r w:rsidRPr="00B84B52">
        <w:t>We highly recommend that you keep a backup of your presentation file on a second USB stick or CD-ROM.</w:t>
      </w:r>
    </w:p>
    <w:p w:rsidR="007D1ED6" w:rsidRDefault="007D1ED6" w:rsidP="007D1ED6">
      <w:pPr>
        <w:pStyle w:val="ListParagraph"/>
        <w:jc w:val="both"/>
      </w:pPr>
      <w:r w:rsidRPr="00B84B52">
        <w:t>Please do not embed videos in your presentation.</w:t>
      </w:r>
    </w:p>
    <w:p w:rsidR="007D1ED6" w:rsidRPr="007D1ED6" w:rsidRDefault="007D1ED6" w:rsidP="007D1ED6"/>
    <w:p w:rsidR="007D1ED6" w:rsidRDefault="007D1ED6"/>
    <w:sectPr w:rsidR="007D1ED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516" w:rsidRDefault="00FF7516" w:rsidP="003603ED">
      <w:pPr>
        <w:spacing w:after="0" w:line="240" w:lineRule="auto"/>
      </w:pPr>
      <w:r>
        <w:separator/>
      </w:r>
    </w:p>
  </w:endnote>
  <w:endnote w:type="continuationSeparator" w:id="0">
    <w:p w:rsidR="00FF7516" w:rsidRDefault="00FF7516" w:rsidP="0036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516" w:rsidRDefault="00FF7516" w:rsidP="003603ED">
      <w:pPr>
        <w:spacing w:after="0" w:line="240" w:lineRule="auto"/>
      </w:pPr>
      <w:r>
        <w:separator/>
      </w:r>
    </w:p>
  </w:footnote>
  <w:footnote w:type="continuationSeparator" w:id="0">
    <w:p w:rsidR="00FF7516" w:rsidRDefault="00FF7516" w:rsidP="00360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485" w:rsidRDefault="00563485" w:rsidP="00563485">
    <w:pPr>
      <w:pStyle w:val="Header"/>
      <w:tabs>
        <w:tab w:val="left" w:pos="2268"/>
      </w:tabs>
      <w:jc w:val="right"/>
      <w:rPr>
        <w:rFonts w:ascii="Calibri" w:hAnsi="Calibri" w:cs="Calibri"/>
        <w:color w:val="1D73CC"/>
      </w:rPr>
    </w:pPr>
    <w:r w:rsidRPr="00DA7E08">
      <w:rPr>
        <w:rFonts w:ascii="Calibri" w:hAnsi="Calibri" w:cs="Calibri"/>
        <w:color w:val="1D73CC"/>
      </w:rPr>
      <w:tab/>
    </w:r>
  </w:p>
  <w:p w:rsidR="00563485" w:rsidRPr="00D9269A" w:rsidRDefault="00D9269A" w:rsidP="00D9269A">
    <w:pPr>
      <w:pStyle w:val="Header"/>
      <w:tabs>
        <w:tab w:val="clear" w:pos="9360"/>
        <w:tab w:val="left" w:pos="2268"/>
      </w:tabs>
      <w:ind w:right="-421"/>
      <w:jc w:val="right"/>
      <w:rPr>
        <w:rFonts w:cs="Calibri"/>
        <w:b/>
        <w:color w:val="1D73CC"/>
        <w:sz w:val="28"/>
        <w:lang w:val="id-ID"/>
      </w:rPr>
    </w:pPr>
    <w:r>
      <w:rPr>
        <w:noProof/>
        <w:lang w:val="id-ID" w:eastAsia="id-ID"/>
      </w:rPr>
      <w:drawing>
        <wp:anchor distT="0" distB="0" distL="114300" distR="114300" simplePos="0" relativeHeight="251665408" behindDoc="0" locked="0" layoutInCell="1" allowOverlap="1" wp14:anchorId="60C278B0">
          <wp:simplePos x="0" y="0"/>
          <wp:positionH relativeFrom="column">
            <wp:posOffset>-216535</wp:posOffset>
          </wp:positionH>
          <wp:positionV relativeFrom="paragraph">
            <wp:posOffset>132080</wp:posOffset>
          </wp:positionV>
          <wp:extent cx="1400175" cy="39814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00175" cy="398145"/>
                  </a:xfrm>
                  <a:prstGeom prst="rect">
                    <a:avLst/>
                  </a:prstGeom>
                </pic:spPr>
              </pic:pic>
            </a:graphicData>
          </a:graphic>
        </wp:anchor>
      </w:drawing>
    </w:r>
    <w:r w:rsidR="00563485" w:rsidRPr="00DA7E08">
      <w:rPr>
        <w:rFonts w:cs="Calibri"/>
        <w:b/>
        <w:color w:val="1D73CC"/>
        <w:sz w:val="20"/>
        <w:lang w:val="id-ID"/>
      </w:rPr>
      <w:t xml:space="preserve">The </w:t>
    </w:r>
    <w:r>
      <w:rPr>
        <w:rFonts w:cs="Calibri"/>
        <w:b/>
        <w:color w:val="1D73CC"/>
        <w:sz w:val="20"/>
        <w:lang w:val="id-ID"/>
      </w:rPr>
      <w:t>1</w:t>
    </w:r>
    <w:r>
      <w:rPr>
        <w:rFonts w:cs="Calibri"/>
        <w:b/>
        <w:color w:val="1D73CC"/>
        <w:sz w:val="20"/>
        <w:vertAlign w:val="superscript"/>
        <w:lang w:val="id-ID"/>
      </w:rPr>
      <w:t>st</w:t>
    </w:r>
    <w:r w:rsidR="00A960AE">
      <w:rPr>
        <w:rFonts w:cs="Calibri"/>
        <w:b/>
        <w:color w:val="1D73CC"/>
        <w:sz w:val="20"/>
        <w:lang w:val="en-ID"/>
      </w:rPr>
      <w:t xml:space="preserve"> </w:t>
    </w:r>
    <w:r w:rsidR="00563485" w:rsidRPr="00DA7E08">
      <w:rPr>
        <w:rFonts w:cs="Calibri"/>
        <w:b/>
        <w:color w:val="1D73CC"/>
        <w:sz w:val="20"/>
        <w:lang w:val="id-ID"/>
      </w:rPr>
      <w:t xml:space="preserve">International Conference on </w:t>
    </w:r>
    <w:proofErr w:type="spellStart"/>
    <w:r>
      <w:rPr>
        <w:rFonts w:cs="Calibri"/>
        <w:b/>
        <w:color w:val="1D73CC"/>
        <w:sz w:val="20"/>
        <w:lang w:val="id-ID"/>
      </w:rPr>
      <w:t>Bioinformatics</w:t>
    </w:r>
    <w:proofErr w:type="spellEnd"/>
    <w:r>
      <w:rPr>
        <w:rFonts w:cs="Calibri"/>
        <w:b/>
        <w:color w:val="1D73CC"/>
        <w:sz w:val="20"/>
        <w:lang w:val="id-ID"/>
      </w:rPr>
      <w:t xml:space="preserve">, </w:t>
    </w:r>
    <w:proofErr w:type="spellStart"/>
    <w:r>
      <w:rPr>
        <w:rFonts w:cs="Calibri"/>
        <w:b/>
        <w:color w:val="1D73CC"/>
        <w:sz w:val="20"/>
        <w:lang w:val="id-ID"/>
      </w:rPr>
      <w:t>Biotechnology</w:t>
    </w:r>
    <w:proofErr w:type="spellEnd"/>
    <w:r>
      <w:rPr>
        <w:rFonts w:cs="Calibri"/>
        <w:b/>
        <w:color w:val="1D73CC"/>
        <w:sz w:val="20"/>
        <w:lang w:val="id-ID"/>
      </w:rPr>
      <w:t xml:space="preserve"> </w:t>
    </w:r>
    <w:proofErr w:type="spellStart"/>
    <w:r>
      <w:rPr>
        <w:rFonts w:cs="Calibri"/>
        <w:b/>
        <w:color w:val="1D73CC"/>
        <w:sz w:val="20"/>
        <w:lang w:val="id-ID"/>
      </w:rPr>
      <w:t>and</w:t>
    </w:r>
    <w:proofErr w:type="spellEnd"/>
    <w:r>
      <w:rPr>
        <w:rFonts w:cs="Calibri"/>
        <w:b/>
        <w:color w:val="1D73CC"/>
        <w:sz w:val="20"/>
        <w:lang w:val="id-ID"/>
      </w:rPr>
      <w:t xml:space="preserve"> </w:t>
    </w:r>
    <w:proofErr w:type="spellStart"/>
    <w:r>
      <w:rPr>
        <w:rFonts w:cs="Calibri"/>
        <w:b/>
        <w:color w:val="1D73CC"/>
        <w:sz w:val="20"/>
        <w:lang w:val="id-ID"/>
      </w:rPr>
      <w:t>Biomedical</w:t>
    </w:r>
    <w:proofErr w:type="spellEnd"/>
    <w:r>
      <w:rPr>
        <w:rFonts w:cs="Calibri"/>
        <w:b/>
        <w:color w:val="1D73CC"/>
        <w:sz w:val="20"/>
        <w:lang w:val="id-ID"/>
      </w:rPr>
      <w:t xml:space="preserve"> </w:t>
    </w:r>
    <w:proofErr w:type="spellStart"/>
    <w:r>
      <w:rPr>
        <w:rFonts w:cs="Calibri"/>
        <w:b/>
        <w:color w:val="1D73CC"/>
        <w:sz w:val="20"/>
        <w:lang w:val="id-ID"/>
      </w:rPr>
      <w:t>Engineering</w:t>
    </w:r>
    <w:proofErr w:type="spellEnd"/>
  </w:p>
  <w:p w:rsidR="0053064F" w:rsidRDefault="00563485" w:rsidP="00D9269A">
    <w:pPr>
      <w:pStyle w:val="Header"/>
      <w:tabs>
        <w:tab w:val="clear" w:pos="4680"/>
        <w:tab w:val="clear" w:pos="9360"/>
        <w:tab w:val="right" w:pos="9900"/>
      </w:tabs>
      <w:ind w:left="2552" w:right="-421"/>
      <w:jc w:val="both"/>
      <w:rPr>
        <w:rFonts w:cs="Calibri"/>
        <w:sz w:val="18"/>
        <w:szCs w:val="16"/>
        <w:lang w:val="id-ID"/>
      </w:rPr>
    </w:pPr>
    <w:r w:rsidRPr="00AC062D">
      <w:rPr>
        <w:rFonts w:ascii="Calibri" w:hAnsi="Calibri" w:cs="Calibri"/>
        <w:lang w:val="id-ID"/>
      </w:rPr>
      <w:tab/>
    </w:r>
    <w:r w:rsidRPr="001722FE">
      <w:rPr>
        <w:rFonts w:cs="Calibri"/>
        <w:sz w:val="18"/>
        <w:szCs w:val="16"/>
        <w:lang w:val="id-ID"/>
      </w:rPr>
      <w:t>UGM Main Office Building, 3</w:t>
    </w:r>
    <w:r w:rsidRPr="001722FE">
      <w:rPr>
        <w:rFonts w:cs="Calibri"/>
        <w:sz w:val="18"/>
        <w:szCs w:val="16"/>
        <w:vertAlign w:val="superscript"/>
        <w:lang w:val="id-ID"/>
      </w:rPr>
      <w:t>rd</w:t>
    </w:r>
    <w:r w:rsidRPr="001722FE">
      <w:rPr>
        <w:rFonts w:cs="Calibri"/>
        <w:sz w:val="18"/>
        <w:szCs w:val="16"/>
        <w:lang w:val="id-ID"/>
      </w:rPr>
      <w:t xml:space="preserve"> Floor, Room B3-0</w:t>
    </w:r>
    <w:r w:rsidR="00A960AE">
      <w:rPr>
        <w:rFonts w:cs="Calibri"/>
        <w:sz w:val="18"/>
        <w:szCs w:val="16"/>
        <w:lang w:val="en-ID"/>
      </w:rPr>
      <w:t>2</w:t>
    </w:r>
    <w:r w:rsidRPr="001722FE">
      <w:rPr>
        <w:rFonts w:cs="Calibri"/>
        <w:sz w:val="18"/>
        <w:szCs w:val="16"/>
        <w:lang w:val="id-ID"/>
      </w:rPr>
      <w:t xml:space="preserve">, </w:t>
    </w:r>
    <w:proofErr w:type="spellStart"/>
    <w:r w:rsidRPr="001722FE">
      <w:rPr>
        <w:rFonts w:cs="Calibri"/>
        <w:sz w:val="18"/>
        <w:szCs w:val="16"/>
        <w:lang w:val="id-ID"/>
      </w:rPr>
      <w:t>Bulaksumur</w:t>
    </w:r>
    <w:proofErr w:type="spellEnd"/>
    <w:r w:rsidRPr="001722FE">
      <w:rPr>
        <w:rFonts w:cs="Calibri"/>
        <w:sz w:val="18"/>
        <w:szCs w:val="16"/>
        <w:lang w:val="id-ID"/>
      </w:rPr>
      <w:t>, Yogyakarta, 55281 Indonesia</w:t>
    </w:r>
  </w:p>
  <w:p w:rsidR="00563485" w:rsidRPr="00D9269A" w:rsidRDefault="00D9269A" w:rsidP="00D9269A">
    <w:pPr>
      <w:pStyle w:val="Header"/>
      <w:tabs>
        <w:tab w:val="clear" w:pos="4680"/>
        <w:tab w:val="clear" w:pos="9360"/>
        <w:tab w:val="left" w:pos="2410"/>
        <w:tab w:val="left" w:pos="4111"/>
        <w:tab w:val="left" w:pos="5812"/>
        <w:tab w:val="left" w:pos="7371"/>
        <w:tab w:val="left" w:pos="8647"/>
        <w:tab w:val="right" w:pos="9781"/>
      </w:tabs>
      <w:ind w:left="1985" w:right="-421"/>
      <w:jc w:val="both"/>
      <w:rPr>
        <w:rFonts w:cs="Calibri"/>
        <w:sz w:val="18"/>
        <w:szCs w:val="16"/>
        <w:lang w:val="id-ID"/>
      </w:rPr>
    </w:pPr>
    <w:r>
      <w:rPr>
        <w:rFonts w:cs="Calibri"/>
        <w:noProof/>
        <w:sz w:val="18"/>
        <w:szCs w:val="16"/>
        <w:lang w:val="id-ID" w:eastAsia="id-ID"/>
      </w:rPr>
      <w:drawing>
        <wp:anchor distT="0" distB="0" distL="114300" distR="114300" simplePos="0" relativeHeight="251661312" behindDoc="0" locked="0" layoutInCell="1" allowOverlap="1" wp14:anchorId="6E08207B" wp14:editId="48D2F902">
          <wp:simplePos x="0" y="0"/>
          <wp:positionH relativeFrom="column">
            <wp:posOffset>4545330</wp:posOffset>
          </wp:positionH>
          <wp:positionV relativeFrom="paragraph">
            <wp:posOffset>23495</wp:posOffset>
          </wp:positionV>
          <wp:extent cx="125730" cy="1257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itt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Pr>
        <w:rFonts w:cs="Calibri"/>
        <w:noProof/>
        <w:sz w:val="18"/>
        <w:szCs w:val="16"/>
        <w:lang w:val="id-ID" w:eastAsia="id-ID"/>
      </w:rPr>
      <w:drawing>
        <wp:anchor distT="0" distB="0" distL="114300" distR="114300" simplePos="0" relativeHeight="251660288" behindDoc="0" locked="0" layoutInCell="1" allowOverlap="1" wp14:anchorId="60A791F9" wp14:editId="1797EBE7">
          <wp:simplePos x="0" y="0"/>
          <wp:positionH relativeFrom="column">
            <wp:posOffset>3554730</wp:posOffset>
          </wp:positionH>
          <wp:positionV relativeFrom="paragraph">
            <wp:posOffset>33020</wp:posOffset>
          </wp:positionV>
          <wp:extent cx="125730" cy="12573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Pr>
        <w:rFonts w:cs="Calibri"/>
        <w:noProof/>
        <w:sz w:val="18"/>
        <w:szCs w:val="16"/>
        <w:lang w:val="id-ID" w:eastAsia="id-ID"/>
      </w:rPr>
      <w:drawing>
        <wp:anchor distT="0" distB="0" distL="114300" distR="114300" simplePos="0" relativeHeight="251663360" behindDoc="0" locked="0" layoutInCell="1" allowOverlap="1" wp14:anchorId="3A41CCB8" wp14:editId="0957737B">
          <wp:simplePos x="0" y="0"/>
          <wp:positionH relativeFrom="column">
            <wp:posOffset>2461260</wp:posOffset>
          </wp:positionH>
          <wp:positionV relativeFrom="paragraph">
            <wp:posOffset>13970</wp:posOffset>
          </wp:positionV>
          <wp:extent cx="125730" cy="12573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Pr>
        <w:rFonts w:cs="Calibri"/>
        <w:noProof/>
        <w:sz w:val="18"/>
        <w:szCs w:val="16"/>
        <w:lang w:val="id-ID" w:eastAsia="id-ID"/>
      </w:rPr>
      <w:drawing>
        <wp:anchor distT="0" distB="0" distL="114300" distR="114300" simplePos="0" relativeHeight="251662336" behindDoc="0" locked="0" layoutInCell="1" allowOverlap="1" wp14:anchorId="7AF5F7D8" wp14:editId="49320238">
          <wp:simplePos x="0" y="0"/>
          <wp:positionH relativeFrom="column">
            <wp:posOffset>1407160</wp:posOffset>
          </wp:positionH>
          <wp:positionV relativeFrom="paragraph">
            <wp:posOffset>22225</wp:posOffset>
          </wp:positionV>
          <wp:extent cx="125730" cy="12573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CA5EBE">
      <w:rPr>
        <w:rFonts w:cs="Calibri"/>
        <w:noProof/>
        <w:sz w:val="18"/>
        <w:szCs w:val="16"/>
        <w:lang w:val="id-ID" w:eastAsia="id-ID"/>
      </w:rPr>
      <w:drawing>
        <wp:anchor distT="0" distB="0" distL="114300" distR="114300" simplePos="0" relativeHeight="251664384" behindDoc="0" locked="0" layoutInCell="1" allowOverlap="1">
          <wp:simplePos x="0" y="0"/>
          <wp:positionH relativeFrom="column">
            <wp:posOffset>5360670</wp:posOffset>
          </wp:positionH>
          <wp:positionV relativeFrom="paragraph">
            <wp:posOffset>29210</wp:posOffset>
          </wp:positionV>
          <wp:extent cx="125730" cy="12573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ckr-logo.png"/>
                  <pic:cNvPicPr/>
                </pic:nvPicPr>
                <pic:blipFill>
                  <a:blip r:embed="rId6">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53064F">
      <w:rPr>
        <w:rFonts w:cs="Calibri"/>
        <w:sz w:val="18"/>
        <w:szCs w:val="16"/>
        <w:lang w:val="id-ID"/>
      </w:rPr>
      <w:tab/>
    </w:r>
    <w:r w:rsidR="0053064F">
      <w:rPr>
        <w:rFonts w:cs="Calibri"/>
        <w:sz w:val="18"/>
        <w:szCs w:val="16"/>
        <w:lang w:val="en-ID"/>
      </w:rPr>
      <w:t xml:space="preserve">+62 </w:t>
    </w:r>
    <w:r>
      <w:rPr>
        <w:rFonts w:cs="Calibri"/>
        <w:sz w:val="18"/>
        <w:szCs w:val="16"/>
        <w:lang w:val="id-ID"/>
      </w:rPr>
      <w:t>8575 5450 598</w:t>
    </w:r>
    <w:r w:rsidR="0053064F">
      <w:rPr>
        <w:rFonts w:cs="Calibri"/>
        <w:sz w:val="18"/>
        <w:szCs w:val="16"/>
        <w:lang w:val="en-ID"/>
      </w:rPr>
      <w:tab/>
    </w:r>
    <w:hyperlink r:id="rId7" w:history="1">
      <w:r w:rsidRPr="00036EBB">
        <w:rPr>
          <w:rStyle w:val="Hyperlink"/>
          <w:rFonts w:cs="Calibri"/>
          <w:color w:val="auto"/>
          <w:sz w:val="18"/>
          <w:szCs w:val="16"/>
          <w:u w:val="none"/>
          <w:lang w:val="id-ID"/>
        </w:rPr>
        <w:t>biomic</w:t>
      </w:r>
      <w:r w:rsidRPr="00036EBB">
        <w:rPr>
          <w:rStyle w:val="Hyperlink"/>
          <w:rFonts w:cs="Calibri"/>
          <w:color w:val="auto"/>
          <w:sz w:val="18"/>
          <w:szCs w:val="16"/>
          <w:u w:val="none"/>
          <w:lang w:val="en-ID"/>
        </w:rPr>
        <w:t>@ugm.ac.id</w:t>
      </w:r>
    </w:hyperlink>
    <w:r w:rsidR="0053064F">
      <w:rPr>
        <w:rFonts w:cs="Calibri"/>
        <w:sz w:val="18"/>
        <w:szCs w:val="16"/>
        <w:lang w:val="en-ID"/>
      </w:rPr>
      <w:tab/>
    </w:r>
    <w:proofErr w:type="spellStart"/>
    <w:r>
      <w:rPr>
        <w:rFonts w:cs="Calibri"/>
        <w:sz w:val="18"/>
        <w:szCs w:val="16"/>
        <w:lang w:val="id-ID"/>
      </w:rPr>
      <w:t>biomic</w:t>
    </w:r>
    <w:proofErr w:type="spellEnd"/>
    <w:r w:rsidR="0053064F">
      <w:rPr>
        <w:rFonts w:cs="Calibri"/>
        <w:sz w:val="18"/>
        <w:szCs w:val="16"/>
        <w:lang w:val="en-ID"/>
      </w:rPr>
      <w:t>.ugm.ac.id</w:t>
    </w:r>
    <w:r w:rsidR="0053064F">
      <w:rPr>
        <w:rFonts w:cs="Calibri"/>
        <w:sz w:val="18"/>
        <w:szCs w:val="16"/>
        <w:lang w:val="en-ID"/>
      </w:rPr>
      <w:tab/>
      <w:t>@</w:t>
    </w:r>
    <w:proofErr w:type="spellStart"/>
    <w:r>
      <w:rPr>
        <w:rFonts w:cs="Calibri"/>
        <w:sz w:val="18"/>
        <w:szCs w:val="16"/>
        <w:lang w:val="id-ID"/>
      </w:rPr>
      <w:t>biomicugm</w:t>
    </w:r>
    <w:proofErr w:type="spellEnd"/>
    <w:r w:rsidR="0053064F">
      <w:rPr>
        <w:rFonts w:cs="Calibri"/>
        <w:sz w:val="18"/>
        <w:szCs w:val="16"/>
        <w:lang w:val="en-ID"/>
      </w:rPr>
      <w:t xml:space="preserve"> </w:t>
    </w:r>
    <w:r w:rsidR="00CA5EBE">
      <w:rPr>
        <w:rFonts w:cs="Calibri"/>
        <w:sz w:val="18"/>
        <w:szCs w:val="16"/>
        <w:lang w:val="en-ID"/>
      </w:rPr>
      <w:tab/>
    </w:r>
    <w:r w:rsidR="00695C2E">
      <w:rPr>
        <w:rFonts w:cs="Calibri"/>
        <w:sz w:val="18"/>
        <w:szCs w:val="16"/>
        <w:lang w:val="en-ID"/>
      </w:rPr>
      <w:t>flic.kr/</w:t>
    </w:r>
    <w:proofErr w:type="spellStart"/>
    <w:r>
      <w:rPr>
        <w:rFonts w:cs="Calibri"/>
        <w:sz w:val="18"/>
        <w:szCs w:val="16"/>
        <w:lang w:val="id-ID"/>
      </w:rPr>
      <w:t>biomic</w:t>
    </w:r>
    <w:proofErr w:type="spellEnd"/>
  </w:p>
  <w:p w:rsidR="003603ED" w:rsidRDefault="003603ED" w:rsidP="00563485">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16766"/>
    <w:multiLevelType w:val="hybridMultilevel"/>
    <w:tmpl w:val="B6CC695E"/>
    <w:lvl w:ilvl="0" w:tplc="B0146D7C">
      <w:start w:val="1"/>
      <w:numFmt w:val="bullet"/>
      <w:pStyle w:val="ListParagraph"/>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NTAzNTQ2MDQyMTFU0lEKTi0uzszPAykwqQUABXzrtCwAAAA="/>
  </w:docVars>
  <w:rsids>
    <w:rsidRoot w:val="00E861B2"/>
    <w:rsid w:val="00032059"/>
    <w:rsid w:val="00036EBB"/>
    <w:rsid w:val="003603ED"/>
    <w:rsid w:val="0053064F"/>
    <w:rsid w:val="00563485"/>
    <w:rsid w:val="0066287E"/>
    <w:rsid w:val="00695C2E"/>
    <w:rsid w:val="007D1ED6"/>
    <w:rsid w:val="009B4F0C"/>
    <w:rsid w:val="00A20F80"/>
    <w:rsid w:val="00A6232C"/>
    <w:rsid w:val="00A960AE"/>
    <w:rsid w:val="00B452DA"/>
    <w:rsid w:val="00CA5EBE"/>
    <w:rsid w:val="00D71F2D"/>
    <w:rsid w:val="00D9269A"/>
    <w:rsid w:val="00DF1956"/>
    <w:rsid w:val="00E327DD"/>
    <w:rsid w:val="00E34FAB"/>
    <w:rsid w:val="00E861B2"/>
    <w:rsid w:val="00F0331A"/>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075F55-208A-454E-BA18-BF2A3DA7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D6"/>
    <w:rPr>
      <w:rFonts w:ascii="Source Sans Pro" w:eastAsia="Calibri" w:hAnsi="Source Sans Pro" w:cs="Times New Roman"/>
    </w:rPr>
  </w:style>
  <w:style w:type="paragraph" w:styleId="Heading1">
    <w:name w:val="heading 1"/>
    <w:basedOn w:val="Heading2"/>
    <w:next w:val="Normal"/>
    <w:link w:val="Heading1Char"/>
    <w:uiPriority w:val="9"/>
    <w:qFormat/>
    <w:rsid w:val="007D1ED6"/>
    <w:pPr>
      <w:spacing w:after="120"/>
      <w:jc w:val="center"/>
      <w:outlineLvl w:val="0"/>
    </w:pPr>
    <w:rPr>
      <w:color w:val="auto"/>
      <w:sz w:val="46"/>
      <w:szCs w:val="40"/>
    </w:rPr>
  </w:style>
  <w:style w:type="paragraph" w:styleId="Heading2">
    <w:name w:val="heading 2"/>
    <w:basedOn w:val="Normal"/>
    <w:next w:val="Normal"/>
    <w:link w:val="Heading2Char"/>
    <w:uiPriority w:val="9"/>
    <w:semiHidden/>
    <w:unhideWhenUsed/>
    <w:qFormat/>
    <w:rsid w:val="007D1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1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3ED"/>
  </w:style>
  <w:style w:type="paragraph" w:styleId="Footer">
    <w:name w:val="footer"/>
    <w:basedOn w:val="Normal"/>
    <w:link w:val="FooterChar"/>
    <w:uiPriority w:val="99"/>
    <w:unhideWhenUsed/>
    <w:rsid w:val="0036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3ED"/>
  </w:style>
  <w:style w:type="character" w:styleId="Hyperlink">
    <w:name w:val="Hyperlink"/>
    <w:basedOn w:val="DefaultParagraphFont"/>
    <w:uiPriority w:val="99"/>
    <w:unhideWhenUsed/>
    <w:rsid w:val="0053064F"/>
    <w:rPr>
      <w:color w:val="0563C1" w:themeColor="hyperlink"/>
      <w:u w:val="single"/>
    </w:rPr>
  </w:style>
  <w:style w:type="character" w:customStyle="1" w:styleId="UnresolvedMention1">
    <w:name w:val="Unresolved Mention1"/>
    <w:basedOn w:val="DefaultParagraphFont"/>
    <w:uiPriority w:val="99"/>
    <w:semiHidden/>
    <w:unhideWhenUsed/>
    <w:rsid w:val="0053064F"/>
    <w:rPr>
      <w:color w:val="808080"/>
      <w:shd w:val="clear" w:color="auto" w:fill="E6E6E6"/>
    </w:rPr>
  </w:style>
  <w:style w:type="character" w:customStyle="1" w:styleId="Heading1Char">
    <w:name w:val="Heading 1 Char"/>
    <w:basedOn w:val="DefaultParagraphFont"/>
    <w:link w:val="Heading1"/>
    <w:uiPriority w:val="9"/>
    <w:rsid w:val="007D1ED6"/>
    <w:rPr>
      <w:rFonts w:asciiTheme="majorHAnsi" w:eastAsiaTheme="majorEastAsia" w:hAnsiTheme="majorHAnsi" w:cstheme="majorBidi"/>
      <w:sz w:val="46"/>
      <w:szCs w:val="40"/>
    </w:rPr>
  </w:style>
  <w:style w:type="character" w:customStyle="1" w:styleId="Heading2Char">
    <w:name w:val="Heading 2 Char"/>
    <w:basedOn w:val="DefaultParagraphFont"/>
    <w:link w:val="Heading2"/>
    <w:uiPriority w:val="9"/>
    <w:semiHidden/>
    <w:rsid w:val="007D1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1E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D1ED6"/>
    <w:pPr>
      <w:numPr>
        <w:numId w:val="1"/>
      </w:numPr>
      <w:spacing w:line="240" w:lineRule="auto"/>
      <w:ind w:left="284" w:hanging="218"/>
      <w:contextualSpacing/>
    </w:pPr>
  </w:style>
  <w:style w:type="paragraph" w:customStyle="1" w:styleId="BULLETTEXT">
    <w:name w:val="BULLET TEXT"/>
    <w:basedOn w:val="Normal"/>
    <w:link w:val="BULLETTEXTChar"/>
    <w:qFormat/>
    <w:rsid w:val="007D1ED6"/>
    <w:pPr>
      <w:spacing w:after="60"/>
    </w:pPr>
  </w:style>
  <w:style w:type="character" w:customStyle="1" w:styleId="BULLETTEXTChar">
    <w:name w:val="BULLET TEXT Char"/>
    <w:basedOn w:val="DefaultParagraphFont"/>
    <w:link w:val="BULLETTEXT"/>
    <w:rsid w:val="007D1ED6"/>
    <w:rPr>
      <w:rFonts w:ascii="Source Sans Pro" w:eastAsia="Calibri" w:hAnsi="Source Sans Pro" w:cs="Times New Roman"/>
    </w:rPr>
  </w:style>
  <w:style w:type="character" w:customStyle="1" w:styleId="UnresolvedMention">
    <w:name w:val="Unresolved Mention"/>
    <w:basedOn w:val="DefaultParagraphFont"/>
    <w:uiPriority w:val="99"/>
    <w:semiHidden/>
    <w:unhideWhenUsed/>
    <w:rsid w:val="00D926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hyperlink" Target="mailto:biomic@ugm.ac.id" TargetMode="External"/><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CB0A7-6271-4F02-A755-8795C2C9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Hasanah</dc:creator>
  <cp:keywords/>
  <dc:description/>
  <cp:lastModifiedBy>Sulis Sh</cp:lastModifiedBy>
  <cp:revision>5</cp:revision>
  <cp:lastPrinted>2018-02-09T04:58:00Z</cp:lastPrinted>
  <dcterms:created xsi:type="dcterms:W3CDTF">2018-02-09T05:00:00Z</dcterms:created>
  <dcterms:modified xsi:type="dcterms:W3CDTF">2018-05-04T06:15:00Z</dcterms:modified>
</cp:coreProperties>
</file>