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572" w:rsidRDefault="00256458" w:rsidP="005275B2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  <w:r>
        <w:rPr>
          <w:rFonts w:eastAsia="Times New Roman" w:cs="Calibri"/>
          <w:color w:val="000000"/>
          <w:sz w:val="38"/>
          <w:szCs w:val="28"/>
        </w:rPr>
        <w:t>CONFERENCE PROGRAM</w:t>
      </w:r>
      <w:r w:rsidR="00531572">
        <w:rPr>
          <w:rFonts w:eastAsia="Times New Roman" w:cs="Calibri"/>
          <w:color w:val="000000"/>
          <w:sz w:val="38"/>
          <w:szCs w:val="28"/>
        </w:rPr>
        <w:t xml:space="preserve"> </w:t>
      </w:r>
    </w:p>
    <w:p w:rsidR="00AE3EE4" w:rsidRPr="00BA447F" w:rsidRDefault="002B44D5" w:rsidP="005275B2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  <w:r>
        <w:rPr>
          <w:rFonts w:eastAsia="Times New Roman" w:cs="Calibri"/>
          <w:color w:val="000000"/>
          <w:sz w:val="38"/>
          <w:szCs w:val="28"/>
        </w:rPr>
        <w:t>Wednesday</w:t>
      </w:r>
      <w:r w:rsidR="00AE3EE4" w:rsidRPr="00BA447F">
        <w:rPr>
          <w:rFonts w:eastAsia="Times New Roman" w:cs="Calibri"/>
          <w:color w:val="000000"/>
          <w:sz w:val="38"/>
          <w:szCs w:val="28"/>
        </w:rPr>
        <w:t xml:space="preserve">, </w:t>
      </w:r>
      <w:r>
        <w:rPr>
          <w:rFonts w:eastAsia="Times New Roman" w:cs="Calibri"/>
          <w:color w:val="000000"/>
          <w:sz w:val="38"/>
          <w:szCs w:val="28"/>
        </w:rPr>
        <w:t>27</w:t>
      </w:r>
      <w:r w:rsidR="00AE3EE4" w:rsidRPr="00BA447F">
        <w:rPr>
          <w:rFonts w:eastAsia="Times New Roman" w:cs="Calibri"/>
          <w:color w:val="000000"/>
          <w:sz w:val="38"/>
          <w:szCs w:val="28"/>
        </w:rPr>
        <w:t xml:space="preserve"> </w:t>
      </w:r>
      <w:r>
        <w:rPr>
          <w:rFonts w:eastAsia="Times New Roman" w:cs="Calibri"/>
          <w:color w:val="000000"/>
          <w:sz w:val="38"/>
          <w:szCs w:val="28"/>
        </w:rPr>
        <w:t>September</w:t>
      </w:r>
      <w:r w:rsidR="00AE3EE4" w:rsidRPr="00BA447F">
        <w:rPr>
          <w:rFonts w:eastAsia="Times New Roman" w:cs="Calibri"/>
          <w:color w:val="000000"/>
          <w:sz w:val="38"/>
          <w:szCs w:val="28"/>
        </w:rPr>
        <w:t xml:space="preserve"> 2017</w:t>
      </w:r>
    </w:p>
    <w:p w:rsidR="005275B2" w:rsidRPr="00AE3EE4" w:rsidRDefault="005275B2" w:rsidP="005275B2">
      <w:pPr>
        <w:spacing w:after="0" w:line="240" w:lineRule="auto"/>
        <w:rPr>
          <w:rFonts w:eastAsia="Times New Roman" w:cs="Calibri"/>
          <w:color w:val="000000"/>
          <w:sz w:val="28"/>
          <w:szCs w:val="28"/>
        </w:rPr>
      </w:pP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867"/>
        <w:gridCol w:w="3800"/>
        <w:gridCol w:w="2082"/>
      </w:tblGrid>
      <w:tr w:rsidR="00072803" w:rsidRPr="00FD55CF" w:rsidTr="00572D93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6B040F" w:rsidRDefault="00072803" w:rsidP="002B44D5">
            <w:pPr>
              <w:pStyle w:val="TIME"/>
            </w:pPr>
            <w:r w:rsidRPr="006B040F">
              <w:t>07:</w:t>
            </w:r>
            <w:r w:rsidR="002B44D5">
              <w:rPr>
                <w:lang w:val="en-US"/>
              </w:rPr>
              <w:t>3</w:t>
            </w:r>
            <w:r w:rsidRPr="006B040F">
              <w:t>0</w:t>
            </w:r>
          </w:p>
        </w:tc>
        <w:tc>
          <w:tcPr>
            <w:tcW w:w="1034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803" w:rsidRPr="00FD55CF" w:rsidRDefault="00072803" w:rsidP="00072803">
            <w:pPr>
              <w:pStyle w:val="tabledata"/>
            </w:pPr>
          </w:p>
        </w:tc>
        <w:tc>
          <w:tcPr>
            <w:tcW w:w="2105" w:type="pct"/>
            <w:tcBorders>
              <w:top w:val="single" w:sz="4" w:space="0" w:color="D9D9D9"/>
            </w:tcBorders>
            <w:vAlign w:val="center"/>
          </w:tcPr>
          <w:p w:rsidR="00072803" w:rsidRPr="00AC779C" w:rsidRDefault="00AC779C" w:rsidP="006E5FAC">
            <w:pPr>
              <w:pStyle w:val="CAPSITEM"/>
            </w:pPr>
            <w:r w:rsidRPr="006E5FAC">
              <w:t>REGISTRATION</w:t>
            </w:r>
          </w:p>
        </w:tc>
        <w:tc>
          <w:tcPr>
            <w:tcW w:w="1153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6B040F" w:rsidRDefault="00072803" w:rsidP="00CD2C93">
            <w:pPr>
              <w:pStyle w:val="PLACE"/>
            </w:pPr>
            <w:r w:rsidRPr="006B040F">
              <w:t>Ballroom lobby</w:t>
            </w:r>
          </w:p>
        </w:tc>
      </w:tr>
      <w:tr w:rsidR="00072803" w:rsidRPr="00FD55CF" w:rsidTr="002B44D5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DD5D26"/>
            <w:vAlign w:val="center"/>
          </w:tcPr>
          <w:p w:rsidR="00072803" w:rsidRPr="00A8549A" w:rsidRDefault="00072803" w:rsidP="00EE7503">
            <w:pPr>
              <w:pStyle w:val="Heading1"/>
            </w:pPr>
            <w:r w:rsidRPr="00A8549A">
              <w:t>OPENING CEREMONY</w:t>
            </w:r>
          </w:p>
        </w:tc>
      </w:tr>
      <w:tr w:rsidR="00072803" w:rsidRPr="00FD55CF" w:rsidTr="00572D93">
        <w:trPr>
          <w:jc w:val="center"/>
        </w:trPr>
        <w:tc>
          <w:tcPr>
            <w:tcW w:w="708" w:type="pct"/>
            <w:tcBorders>
              <w:top w:val="single" w:sz="4" w:space="0" w:color="D9D9D9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7E52BB" w:rsidRDefault="00072803" w:rsidP="00C7350D">
            <w:pPr>
              <w:pStyle w:val="TIME"/>
            </w:pPr>
            <w:r w:rsidRPr="007E52BB">
              <w:t>08:00</w:t>
            </w:r>
          </w:p>
          <w:p w:rsidR="00072803" w:rsidRPr="00FD55CF" w:rsidRDefault="00072803" w:rsidP="00C7350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72803" w:rsidRPr="00FD55CF" w:rsidRDefault="002B1343" w:rsidP="000728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>
                  <wp:extent cx="609600" cy="609600"/>
                  <wp:effectExtent l="0" t="0" r="0" b="0"/>
                  <wp:docPr id="3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pct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:rsidR="00072803" w:rsidRPr="002B44D5" w:rsidRDefault="002B44D5" w:rsidP="00AE1366">
            <w:pPr>
              <w:pStyle w:val="SPEAKERNAME"/>
              <w:rPr>
                <w:lang w:val="en-US"/>
              </w:rPr>
            </w:pPr>
            <w:r>
              <w:rPr>
                <w:lang w:val="en-US"/>
              </w:rPr>
              <w:t>Dr. Wening Udasmoro</w:t>
            </w:r>
          </w:p>
          <w:p w:rsidR="00072803" w:rsidRPr="00AE1366" w:rsidRDefault="002B44D5" w:rsidP="00AE1366">
            <w:pPr>
              <w:pStyle w:val="SPEAKERAFFILIATION"/>
            </w:pPr>
            <w:r>
              <w:rPr>
                <w:lang w:val="en-US"/>
              </w:rPr>
              <w:t>ICSEAS</w:t>
            </w:r>
            <w:r w:rsidR="00072803" w:rsidRPr="00AE1366">
              <w:t xml:space="preserve"> 2017 Chairman </w:t>
            </w:r>
          </w:p>
        </w:tc>
        <w:tc>
          <w:tcPr>
            <w:tcW w:w="1153" w:type="pct"/>
            <w:tcBorders>
              <w:top w:val="single" w:sz="4" w:space="0" w:color="D9D9D9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D2C93" w:rsidRPr="00CD2C93" w:rsidRDefault="00072803" w:rsidP="00CD2C93">
            <w:pPr>
              <w:pStyle w:val="PLACE"/>
            </w:pPr>
            <w:r w:rsidRPr="00CD2C93">
              <w:t>Ballroom</w:t>
            </w:r>
          </w:p>
          <w:p w:rsidR="00CD2C93" w:rsidRPr="00CD2C93" w:rsidRDefault="00CD2C93" w:rsidP="00CD2C93">
            <w:pPr>
              <w:pStyle w:val="PLACE"/>
            </w:pPr>
          </w:p>
        </w:tc>
      </w:tr>
      <w:tr w:rsidR="00072803" w:rsidRPr="00FD55CF" w:rsidTr="00572D93">
        <w:trPr>
          <w:jc w:val="center"/>
        </w:trPr>
        <w:tc>
          <w:tcPr>
            <w:tcW w:w="708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2803" w:rsidRPr="00FD55CF" w:rsidRDefault="00072803" w:rsidP="000728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2803" w:rsidRDefault="002B1343" w:rsidP="0007280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>
                  <wp:extent cx="609600" cy="609600"/>
                  <wp:effectExtent l="0" t="0" r="0" b="0"/>
                  <wp:docPr id="32" name="Picture 3" descr="D:\xampp\htdocs\icst-2017\images\committee\rector-of-ugm-squa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pct"/>
            <w:tcBorders>
              <w:top w:val="nil"/>
            </w:tcBorders>
            <w:vAlign w:val="center"/>
          </w:tcPr>
          <w:p w:rsidR="00072803" w:rsidRPr="00FE7361" w:rsidRDefault="00072803" w:rsidP="00AE1366">
            <w:pPr>
              <w:pStyle w:val="SPEAKERNAME"/>
            </w:pPr>
            <w:r w:rsidRPr="00FE7361">
              <w:t>Prof. Panut Mulyono</w:t>
            </w:r>
          </w:p>
          <w:p w:rsidR="00072803" w:rsidRPr="00FE7361" w:rsidRDefault="00072803" w:rsidP="00AE1366">
            <w:pPr>
              <w:pStyle w:val="SPEAKERAFFILIATION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FE7361">
              <w:t>Rector of Universitas Gadjah Mada</w:t>
            </w:r>
          </w:p>
        </w:tc>
        <w:tc>
          <w:tcPr>
            <w:tcW w:w="1153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D2C93" w:rsidRDefault="0058795D" w:rsidP="0058795D">
            <w:pPr>
              <w:pStyle w:val="PLACE"/>
            </w:pPr>
            <w:r>
              <w:t>Ballroom</w:t>
            </w:r>
          </w:p>
          <w:p w:rsidR="0058795D" w:rsidRPr="00FD55CF" w:rsidRDefault="0058795D" w:rsidP="00DF5BCB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072803" w:rsidRPr="00FD55CF" w:rsidTr="00572D93">
        <w:trPr>
          <w:trHeight w:val="454"/>
          <w:jc w:val="center"/>
        </w:trPr>
        <w:tc>
          <w:tcPr>
            <w:tcW w:w="708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FD55CF" w:rsidRDefault="00072803" w:rsidP="00C7350D">
            <w:pPr>
              <w:pStyle w:val="TIME"/>
            </w:pPr>
            <w:r w:rsidRPr="00FD55CF">
              <w:t>08</w:t>
            </w:r>
            <w:r>
              <w:rPr>
                <w:lang w:val="en-US"/>
              </w:rPr>
              <w:t>:</w:t>
            </w:r>
            <w:r w:rsidRPr="00FD55CF">
              <w:t>30</w:t>
            </w:r>
          </w:p>
        </w:tc>
        <w:tc>
          <w:tcPr>
            <w:tcW w:w="1034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803" w:rsidRPr="00FD55CF" w:rsidRDefault="00072803" w:rsidP="00072803">
            <w:pPr>
              <w:pStyle w:val="tabledata"/>
            </w:pPr>
          </w:p>
        </w:tc>
        <w:tc>
          <w:tcPr>
            <w:tcW w:w="2105" w:type="pct"/>
            <w:tcBorders>
              <w:bottom w:val="nil"/>
            </w:tcBorders>
            <w:vAlign w:val="center"/>
          </w:tcPr>
          <w:p w:rsidR="00072803" w:rsidRPr="00FD55CF" w:rsidRDefault="00072803" w:rsidP="006E5FAC">
            <w:pPr>
              <w:pStyle w:val="CAPSITEM"/>
            </w:pPr>
            <w:r w:rsidRPr="00FD55CF">
              <w:t>PHOTO SESSION</w:t>
            </w:r>
          </w:p>
        </w:tc>
        <w:tc>
          <w:tcPr>
            <w:tcW w:w="1153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FD55CF" w:rsidRDefault="00072803" w:rsidP="00CD2C93">
            <w:pPr>
              <w:pStyle w:val="PLACE"/>
            </w:pPr>
            <w:r w:rsidRPr="00FD55CF">
              <w:t>Ballroom</w:t>
            </w:r>
          </w:p>
        </w:tc>
      </w:tr>
      <w:tr w:rsidR="00072803" w:rsidRPr="00FD55CF" w:rsidTr="00144B3F">
        <w:trPr>
          <w:trHeight w:val="567"/>
          <w:jc w:val="center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DD5D2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803" w:rsidRPr="00A8549A" w:rsidRDefault="00072803" w:rsidP="00883B0B">
            <w:pPr>
              <w:pStyle w:val="Heading1"/>
            </w:pPr>
            <w:r w:rsidRPr="00A8549A">
              <w:t>PLENARY SESSION I</w:t>
            </w:r>
          </w:p>
        </w:tc>
      </w:tr>
      <w:tr w:rsidR="00072803" w:rsidRPr="00FD55CF" w:rsidTr="00572D93">
        <w:trPr>
          <w:trHeight w:val="907"/>
          <w:jc w:val="center"/>
        </w:trPr>
        <w:tc>
          <w:tcPr>
            <w:tcW w:w="708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FD55CF" w:rsidRDefault="00072803" w:rsidP="00DF5BCB">
            <w:pPr>
              <w:pStyle w:val="TIME"/>
              <w:spacing w:after="240"/>
            </w:pPr>
            <w:r>
              <w:t>08:40</w:t>
            </w:r>
          </w:p>
        </w:tc>
        <w:tc>
          <w:tcPr>
            <w:tcW w:w="103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FD55CF" w:rsidRDefault="002B1343" w:rsidP="006B04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>
                  <wp:extent cx="609600" cy="609600"/>
                  <wp:effectExtent l="0" t="0" r="0" b="0"/>
                  <wp:docPr id="3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:\xampp\htdocs\icst-2017\images\speakers\david-black-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pct"/>
            <w:tcBorders>
              <w:bottom w:val="single" w:sz="4" w:space="0" w:color="D9D9D9"/>
            </w:tcBorders>
            <w:vAlign w:val="center"/>
          </w:tcPr>
          <w:p w:rsidR="00072803" w:rsidRPr="00883B0B" w:rsidRDefault="00883B0B" w:rsidP="00AE1366">
            <w:pPr>
              <w:pStyle w:val="SPEAKERNAME"/>
              <w:rPr>
                <w:lang w:val="en-US"/>
              </w:rPr>
            </w:pPr>
            <w:r>
              <w:rPr>
                <w:lang w:val="en-US"/>
              </w:rPr>
              <w:t>Krishna Sen</w:t>
            </w:r>
          </w:p>
          <w:p w:rsidR="00072803" w:rsidRPr="007622C8" w:rsidRDefault="00883B0B" w:rsidP="00AE1366">
            <w:pPr>
              <w:pStyle w:val="SPEAKERAFFILIATION"/>
            </w:pPr>
            <w:r w:rsidRPr="00883B0B">
              <w:t>University of Western Australia, Australia</w:t>
            </w:r>
          </w:p>
        </w:tc>
        <w:tc>
          <w:tcPr>
            <w:tcW w:w="1153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Default="00072803" w:rsidP="00CD2C93">
            <w:pPr>
              <w:pStyle w:val="PLACE"/>
            </w:pPr>
            <w:r w:rsidRPr="00FD55CF">
              <w:t>Ballroom</w:t>
            </w:r>
          </w:p>
          <w:p w:rsidR="00CD2C93" w:rsidRPr="00FD55CF" w:rsidRDefault="00CD2C93" w:rsidP="00CD2C93">
            <w:pPr>
              <w:pStyle w:val="PLACE"/>
            </w:pPr>
          </w:p>
        </w:tc>
      </w:tr>
      <w:tr w:rsidR="00883B0B" w:rsidRPr="00FD55CF" w:rsidTr="00572D93">
        <w:trPr>
          <w:trHeight w:val="907"/>
          <w:jc w:val="center"/>
        </w:trPr>
        <w:tc>
          <w:tcPr>
            <w:tcW w:w="708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3B0B" w:rsidRPr="00F53202" w:rsidRDefault="00883B0B" w:rsidP="00F53202">
            <w:pPr>
              <w:pStyle w:val="TIME"/>
              <w:spacing w:after="240"/>
              <w:rPr>
                <w:lang w:val="en-US"/>
              </w:rPr>
            </w:pPr>
            <w:r>
              <w:t>0</w:t>
            </w:r>
            <w:r w:rsidR="00F53202">
              <w:rPr>
                <w:lang w:val="en-US"/>
              </w:rPr>
              <w:t>9</w:t>
            </w:r>
            <w:r>
              <w:t>:</w:t>
            </w:r>
            <w:r w:rsidR="00F53202">
              <w:rPr>
                <w:lang w:val="en-US"/>
              </w:rPr>
              <w:t>05</w:t>
            </w:r>
          </w:p>
        </w:tc>
        <w:tc>
          <w:tcPr>
            <w:tcW w:w="103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3B0B" w:rsidRPr="00FD55CF" w:rsidRDefault="00883B0B" w:rsidP="00883B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770CAABF" wp14:editId="3BFF57ED">
                  <wp:extent cx="609600" cy="609600"/>
                  <wp:effectExtent l="0" t="0" r="0" b="0"/>
                  <wp:docPr id="3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:\xampp\htdocs\icst-2017\images\speakers\david-black-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pct"/>
            <w:tcBorders>
              <w:bottom w:val="single" w:sz="4" w:space="0" w:color="D9D9D9"/>
            </w:tcBorders>
            <w:vAlign w:val="center"/>
          </w:tcPr>
          <w:p w:rsidR="00883B0B" w:rsidRPr="00883B0B" w:rsidRDefault="00C329CC" w:rsidP="00883B0B">
            <w:pPr>
              <w:pStyle w:val="SPEAKERNAME"/>
              <w:rPr>
                <w:lang w:val="en-US"/>
              </w:rPr>
            </w:pPr>
            <w:r>
              <w:rPr>
                <w:lang w:val="en-US"/>
              </w:rPr>
              <w:t>Pujo Semedi</w:t>
            </w:r>
          </w:p>
          <w:p w:rsidR="00883B0B" w:rsidRPr="00C329CC" w:rsidRDefault="00C329CC" w:rsidP="00883B0B">
            <w:pPr>
              <w:pStyle w:val="SPEAKERAFFILIATION"/>
              <w:rPr>
                <w:lang w:val="en-US"/>
              </w:rPr>
            </w:pPr>
            <w:r>
              <w:rPr>
                <w:lang w:val="en-US"/>
              </w:rPr>
              <w:t>Universitas Gadjah Mada, Indonesia</w:t>
            </w:r>
          </w:p>
        </w:tc>
        <w:tc>
          <w:tcPr>
            <w:tcW w:w="1153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3B0B" w:rsidRDefault="00883B0B" w:rsidP="00883B0B">
            <w:pPr>
              <w:pStyle w:val="PLACE"/>
            </w:pPr>
            <w:r w:rsidRPr="00FD55CF">
              <w:t>Ballroom</w:t>
            </w:r>
          </w:p>
          <w:p w:rsidR="00883B0B" w:rsidRPr="00FD55CF" w:rsidRDefault="00883B0B" w:rsidP="00883B0B">
            <w:pPr>
              <w:pStyle w:val="PLACE"/>
            </w:pPr>
          </w:p>
        </w:tc>
      </w:tr>
      <w:tr w:rsidR="00883B0B" w:rsidRPr="00FD55CF" w:rsidTr="00572D93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883B0B" w:rsidRPr="00FD55CF" w:rsidRDefault="00144B3F" w:rsidP="00883B0B">
            <w:pPr>
              <w:pStyle w:val="TIME"/>
            </w:pPr>
            <w:r>
              <w:t>09:3</w:t>
            </w:r>
            <w:r w:rsidR="00883B0B">
              <w:t>0</w:t>
            </w:r>
          </w:p>
        </w:tc>
        <w:tc>
          <w:tcPr>
            <w:tcW w:w="1034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883B0B" w:rsidRPr="00FD55CF" w:rsidRDefault="00883B0B" w:rsidP="00883B0B"/>
        </w:tc>
        <w:tc>
          <w:tcPr>
            <w:tcW w:w="2105" w:type="pct"/>
            <w:tcBorders>
              <w:top w:val="single" w:sz="4" w:space="0" w:color="D9D9D9"/>
              <w:bottom w:val="nil"/>
            </w:tcBorders>
            <w:shd w:val="clear" w:color="auto" w:fill="FFFFFF"/>
            <w:vAlign w:val="center"/>
          </w:tcPr>
          <w:p w:rsidR="00883B0B" w:rsidRPr="00144B3F" w:rsidRDefault="00144B3F" w:rsidP="00883B0B">
            <w:pPr>
              <w:pStyle w:val="CAPSITEM"/>
              <w:rPr>
                <w:lang w:val="en-US"/>
              </w:rPr>
            </w:pPr>
            <w:r>
              <w:rPr>
                <w:lang w:val="en-US"/>
              </w:rPr>
              <w:t>DISCUSSION</w:t>
            </w:r>
          </w:p>
        </w:tc>
        <w:tc>
          <w:tcPr>
            <w:tcW w:w="1153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883B0B" w:rsidRPr="00FD55CF" w:rsidRDefault="00144B3F" w:rsidP="00883B0B">
            <w:pPr>
              <w:pStyle w:val="PLACE"/>
            </w:pPr>
            <w:r>
              <w:t>Ballroom</w:t>
            </w:r>
            <w:r w:rsidR="00883B0B" w:rsidRPr="00FD55CF">
              <w:t> </w:t>
            </w:r>
          </w:p>
        </w:tc>
      </w:tr>
      <w:tr w:rsidR="00144B3F" w:rsidRPr="00FD55CF" w:rsidTr="00572D93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4B3F" w:rsidRPr="00FD55CF" w:rsidRDefault="00144B3F" w:rsidP="00144B3F">
            <w:pPr>
              <w:pStyle w:val="TIME"/>
            </w:pPr>
            <w:r>
              <w:t>10:00</w:t>
            </w:r>
          </w:p>
        </w:tc>
        <w:tc>
          <w:tcPr>
            <w:tcW w:w="1034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4B3F" w:rsidRPr="00FD55CF" w:rsidRDefault="00144B3F" w:rsidP="00144B3F"/>
        </w:tc>
        <w:tc>
          <w:tcPr>
            <w:tcW w:w="2105" w:type="pct"/>
            <w:tcBorders>
              <w:top w:val="single" w:sz="4" w:space="0" w:color="D9D9D9"/>
              <w:bottom w:val="nil"/>
            </w:tcBorders>
            <w:shd w:val="clear" w:color="auto" w:fill="FFFFFF"/>
            <w:vAlign w:val="center"/>
          </w:tcPr>
          <w:p w:rsidR="00144B3F" w:rsidRPr="00461253" w:rsidRDefault="0028035C" w:rsidP="0028035C">
            <w:pPr>
              <w:pStyle w:val="CAPSITEM"/>
              <w:rPr>
                <w:lang w:val="en-US"/>
              </w:rPr>
            </w:pPr>
            <w:r>
              <w:t>Coffee break</w:t>
            </w:r>
          </w:p>
        </w:tc>
        <w:tc>
          <w:tcPr>
            <w:tcW w:w="1153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4B3F" w:rsidRPr="00FD55CF" w:rsidRDefault="00144B3F" w:rsidP="00144B3F">
            <w:pPr>
              <w:pStyle w:val="PLACE"/>
            </w:pPr>
            <w:r w:rsidRPr="00FD55CF">
              <w:t>Front of</w:t>
            </w:r>
            <w:r w:rsidRPr="00FD55CF">
              <w:br/>
              <w:t>Parallel rooms </w:t>
            </w:r>
          </w:p>
        </w:tc>
      </w:tr>
      <w:tr w:rsidR="00E9239B" w:rsidRPr="00FD55CF" w:rsidTr="007C6CAD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DD5D26"/>
            <w:vAlign w:val="center"/>
          </w:tcPr>
          <w:p w:rsidR="00E9239B" w:rsidRPr="00A8549A" w:rsidRDefault="007C6CAD" w:rsidP="00EE7503">
            <w:pPr>
              <w:pStyle w:val="Heading1"/>
            </w:pPr>
            <w:r>
              <w:rPr>
                <w:lang w:val="en-US"/>
              </w:rPr>
              <w:t>PARALLEL</w:t>
            </w:r>
            <w:r w:rsidR="00E9239B" w:rsidRPr="00A8549A">
              <w:t xml:space="preserve"> SESSION I</w:t>
            </w:r>
          </w:p>
        </w:tc>
      </w:tr>
      <w:tr w:rsidR="00E9239B" w:rsidRPr="00FD55CF" w:rsidTr="00572D93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C12EFC" w:rsidRDefault="00E9239B" w:rsidP="00C7350D">
            <w:pPr>
              <w:pStyle w:val="TIME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12EFC">
              <w:rPr>
                <w:lang w:val="en-US"/>
              </w:rPr>
              <w:t>0</w:t>
            </w:r>
            <w:r w:rsidRPr="007E52BB">
              <w:t>:</w:t>
            </w:r>
            <w:r w:rsidR="00C12EFC">
              <w:rPr>
                <w:lang w:val="en-US"/>
              </w:rPr>
              <w:t>15</w:t>
            </w:r>
          </w:p>
          <w:p w:rsidR="00E9239B" w:rsidRPr="00FD55CF" w:rsidRDefault="00E9239B" w:rsidP="00C7350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39B" w:rsidRPr="00FD55CF" w:rsidRDefault="002B1343" w:rsidP="00E9239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>
                  <wp:extent cx="609600" cy="609600"/>
                  <wp:effectExtent l="0" t="0" r="0" b="0"/>
                  <wp:docPr id="28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E9239B" w:rsidRPr="00E9239B" w:rsidRDefault="007C6CAD" w:rsidP="00AE1366">
            <w:pPr>
              <w:pStyle w:val="SPEAKERNAME"/>
            </w:pPr>
            <w:r w:rsidRPr="007C6CAD">
              <w:t>EXPLORING SOUTHEAST ASIA’S BORDER(LESS) STATE AND SOCIETY</w:t>
            </w:r>
          </w:p>
          <w:p w:rsidR="00E9239B" w:rsidRPr="007E52BB" w:rsidRDefault="00E9239B" w:rsidP="00AE1366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15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6CAD" w:rsidRDefault="00572D93" w:rsidP="000E7936">
            <w:pPr>
              <w:pStyle w:val="PLACE"/>
            </w:pPr>
            <w:r>
              <w:t>Lotus, Sunflower, Hibiscu</w:t>
            </w:r>
            <w:r w:rsidR="000E5CD6">
              <w:t xml:space="preserve">s, </w:t>
            </w:r>
            <w:r>
              <w:t>Magnolia, and Carnation rooms</w:t>
            </w:r>
          </w:p>
          <w:p w:rsidR="000E7936" w:rsidRPr="00E9239B" w:rsidRDefault="000E7936" w:rsidP="000E793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931F97" w:rsidRPr="00FD55CF" w:rsidTr="00572D93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1F97" w:rsidRPr="00FD55CF" w:rsidRDefault="00931F97" w:rsidP="00931F97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1F97" w:rsidRDefault="00931F97" w:rsidP="00931F9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B1BA414" wp14:editId="3E72513B">
                  <wp:extent cx="609600" cy="609600"/>
                  <wp:effectExtent l="0" t="0" r="0" b="0"/>
                  <wp:docPr id="10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931F97" w:rsidRPr="00E9239B" w:rsidRDefault="00931F97" w:rsidP="00931F97">
            <w:pPr>
              <w:pStyle w:val="SPEAKERNAME"/>
            </w:pPr>
            <w:r w:rsidRPr="007C6CAD">
              <w:t>COMMUNICATION IN DIGITAL SOCIETY (SPECIAL SESSION)</w:t>
            </w:r>
          </w:p>
          <w:p w:rsidR="00931F97" w:rsidRPr="007E52BB" w:rsidRDefault="00931F97" w:rsidP="00931F97">
            <w:pPr>
              <w:pStyle w:val="SPEAKERAFFILIATION"/>
            </w:pPr>
            <w:r w:rsidRPr="00E9239B">
              <w:t>Moderated by T.B.D.</w:t>
            </w:r>
          </w:p>
        </w:tc>
        <w:tc>
          <w:tcPr>
            <w:tcW w:w="115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1F97" w:rsidRDefault="00572D93" w:rsidP="00931F97">
            <w:pPr>
              <w:pStyle w:val="PLACE"/>
            </w:pPr>
            <w:r>
              <w:t>Orchid</w:t>
            </w:r>
            <w:r w:rsidR="00931F97">
              <w:t xml:space="preserve"> room</w:t>
            </w:r>
          </w:p>
          <w:p w:rsidR="00931F97" w:rsidRDefault="00931F97" w:rsidP="00931F97">
            <w:pPr>
              <w:pStyle w:val="PLACE"/>
            </w:pPr>
          </w:p>
          <w:p w:rsidR="00931F97" w:rsidRPr="00E9239B" w:rsidRDefault="00931F97" w:rsidP="00931F97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</w:tbl>
    <w:p w:rsidR="00931F97" w:rsidRDefault="00931F97" w:rsidP="00E9239B">
      <w:pPr>
        <w:spacing w:after="0" w:line="240" w:lineRule="auto"/>
        <w:jc w:val="center"/>
        <w:rPr>
          <w:rFonts w:eastAsia="Times New Roman" w:cs="Calibri"/>
          <w:sz w:val="18"/>
          <w:szCs w:val="18"/>
        </w:rPr>
        <w:sectPr w:rsidR="00931F97" w:rsidSect="00AE0F42">
          <w:headerReference w:type="first" r:id="rId13"/>
          <w:footerReference w:type="first" r:id="rId14"/>
          <w:pgSz w:w="11907" w:h="16839" w:code="9"/>
          <w:pgMar w:top="1985" w:right="1440" w:bottom="1440" w:left="1440" w:header="720" w:footer="119" w:gutter="0"/>
          <w:cols w:space="720"/>
          <w:titlePg/>
          <w:docGrid w:linePitch="360"/>
        </w:sectPr>
      </w:pP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702"/>
        <w:gridCol w:w="3968"/>
        <w:gridCol w:w="1939"/>
      </w:tblGrid>
      <w:tr w:rsidR="00E9239B" w:rsidRPr="00FD55CF" w:rsidTr="00572D93">
        <w:trPr>
          <w:trHeight w:val="737"/>
          <w:jc w:val="center"/>
        </w:trPr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39B" w:rsidRPr="00FD55CF" w:rsidRDefault="002B1343" w:rsidP="00E9239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>
                  <wp:extent cx="609600" cy="609600"/>
                  <wp:effectExtent l="0" t="0" r="0" b="0"/>
                  <wp:docPr id="2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8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7C6CAD" w:rsidRDefault="007C6CAD" w:rsidP="00AE1366">
            <w:pPr>
              <w:pStyle w:val="SPEAKERAFFILIATION"/>
              <w:rPr>
                <w:rFonts w:ascii="Source Sans Pro SemiBold" w:hAnsi="Source Sans Pro SemiBold"/>
              </w:rPr>
            </w:pPr>
            <w:r w:rsidRPr="007C6CAD">
              <w:rPr>
                <w:rFonts w:ascii="Source Sans Pro SemiBold" w:hAnsi="Source Sans Pro SemiBold"/>
              </w:rPr>
              <w:t xml:space="preserve">IDENTITY AND POPULAR CULTURE </w:t>
            </w:r>
            <w:r w:rsidR="000E5CD6">
              <w:rPr>
                <w:rFonts w:ascii="Source Sans Pro SemiBold" w:hAnsi="Source Sans Pro SemiBold"/>
              </w:rPr>
              <w:br/>
            </w:r>
            <w:r w:rsidRPr="007C6CAD">
              <w:rPr>
                <w:rFonts w:ascii="Source Sans Pro SemiBold" w:hAnsi="Source Sans Pro SemiBold"/>
              </w:rPr>
              <w:t>(SPECIAL SESSION)</w:t>
            </w:r>
          </w:p>
          <w:p w:rsidR="00E9239B" w:rsidRPr="007E52BB" w:rsidRDefault="00E9239B" w:rsidP="00AE1366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7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Default="00572D93" w:rsidP="000E7936">
            <w:pPr>
              <w:pStyle w:val="PLACE"/>
            </w:pPr>
            <w:r>
              <w:t>Tulip</w:t>
            </w:r>
            <w:r w:rsidR="00E9239B">
              <w:t xml:space="preserve"> room</w:t>
            </w:r>
          </w:p>
          <w:p w:rsidR="007C6CAD" w:rsidRDefault="007C6CAD" w:rsidP="000E7936">
            <w:pPr>
              <w:pStyle w:val="PLACE"/>
            </w:pPr>
          </w:p>
          <w:p w:rsidR="000E7936" w:rsidRPr="00E9239B" w:rsidRDefault="000E7936" w:rsidP="000E793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9239B" w:rsidRPr="00FD55CF" w:rsidTr="00572D93">
        <w:trPr>
          <w:jc w:val="center"/>
        </w:trPr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39B" w:rsidRDefault="002B1343" w:rsidP="00E9239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>
                  <wp:extent cx="609600" cy="609600"/>
                  <wp:effectExtent l="0" t="0" r="0" b="0"/>
                  <wp:docPr id="2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8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9239B" w:rsidRPr="00E9239B" w:rsidRDefault="00C12EFC" w:rsidP="00AE1366">
            <w:pPr>
              <w:pStyle w:val="SPEAKERNAME"/>
              <w:rPr>
                <w:lang w:val="en-US"/>
              </w:rPr>
            </w:pPr>
            <w:r w:rsidRPr="00C12EFC">
              <w:t>THE DYNAMIC OF SOUTHEAST ASIAN STUDIES (SPECIAL SESSION)</w:t>
            </w:r>
          </w:p>
          <w:p w:rsidR="00E9239B" w:rsidRPr="007E52BB" w:rsidRDefault="00E9239B" w:rsidP="00AE1366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7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Default="00572D93" w:rsidP="000E7936">
            <w:pPr>
              <w:pStyle w:val="PLACE"/>
            </w:pPr>
            <w:r>
              <w:t>Dahlia</w:t>
            </w:r>
            <w:r w:rsidR="00E9239B">
              <w:t xml:space="preserve"> room</w:t>
            </w:r>
          </w:p>
          <w:p w:rsidR="00C12EFC" w:rsidRDefault="00C12EFC" w:rsidP="000E7936">
            <w:pPr>
              <w:pStyle w:val="PLACE"/>
            </w:pPr>
          </w:p>
          <w:p w:rsidR="000E7936" w:rsidRPr="00E9239B" w:rsidRDefault="000E7936" w:rsidP="000E793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9239B" w:rsidRPr="00FD55CF" w:rsidTr="00572D93">
        <w:trPr>
          <w:trHeight w:val="454"/>
          <w:jc w:val="center"/>
        </w:trPr>
        <w:tc>
          <w:tcPr>
            <w:tcW w:w="78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2B023B" w:rsidRDefault="00E9239B" w:rsidP="002B023B">
            <w:pPr>
              <w:pStyle w:val="TIME"/>
              <w:rPr>
                <w:lang w:val="en-US"/>
              </w:rPr>
            </w:pPr>
            <w:r>
              <w:t>1</w:t>
            </w:r>
            <w:r w:rsidR="002B023B">
              <w:rPr>
                <w:lang w:val="en-US"/>
              </w:rPr>
              <w:t>1</w:t>
            </w:r>
            <w:r>
              <w:t>:</w:t>
            </w:r>
            <w:r w:rsidR="002B023B">
              <w:rPr>
                <w:lang w:val="en-US"/>
              </w:rPr>
              <w:t>45</w:t>
            </w:r>
          </w:p>
        </w:tc>
        <w:tc>
          <w:tcPr>
            <w:tcW w:w="94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E9239B" w:rsidP="00E9239B"/>
        </w:tc>
        <w:tc>
          <w:tcPr>
            <w:tcW w:w="2198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9239B" w:rsidRPr="002B023B" w:rsidRDefault="002B023B" w:rsidP="006E5FAC">
            <w:pPr>
              <w:pStyle w:val="CAPSITEM"/>
              <w:rPr>
                <w:lang w:val="en-US"/>
              </w:rPr>
            </w:pPr>
            <w:r>
              <w:rPr>
                <w:lang w:val="en-US"/>
              </w:rPr>
              <w:t>LUNCH AND PRAYER</w:t>
            </w:r>
          </w:p>
        </w:tc>
        <w:tc>
          <w:tcPr>
            <w:tcW w:w="107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2B023B" w:rsidP="002B023B">
            <w:pPr>
              <w:pStyle w:val="PLACE"/>
            </w:pPr>
            <w:r>
              <w:t>Ballroom lobby</w:t>
            </w:r>
          </w:p>
        </w:tc>
      </w:tr>
      <w:tr w:rsidR="00E9239B" w:rsidRPr="00E9239B" w:rsidTr="00572D93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DD5D26"/>
            <w:vAlign w:val="center"/>
          </w:tcPr>
          <w:p w:rsidR="00E9239B" w:rsidRPr="00A8549A" w:rsidRDefault="00DC152B" w:rsidP="00EE7503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PARALLEL</w:t>
            </w:r>
            <w:r w:rsidR="00E9239B" w:rsidRPr="00A8549A">
              <w:t xml:space="preserve"> SESSION I</w:t>
            </w:r>
            <w:r w:rsidR="000E7936" w:rsidRPr="00A8549A">
              <w:rPr>
                <w:lang w:val="en-US"/>
              </w:rPr>
              <w:t>I</w:t>
            </w:r>
          </w:p>
        </w:tc>
      </w:tr>
      <w:tr w:rsidR="00572D93" w:rsidRPr="00E9239B" w:rsidTr="00572D93">
        <w:trPr>
          <w:jc w:val="center"/>
        </w:trPr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D93" w:rsidRPr="00C12EFC" w:rsidRDefault="00572D93" w:rsidP="00572D93">
            <w:pPr>
              <w:pStyle w:val="TIME"/>
              <w:spacing w:after="240"/>
              <w:rPr>
                <w:lang w:val="en-US"/>
              </w:rPr>
            </w:pPr>
            <w:r w:rsidRPr="00AE3EE4">
              <w:rPr>
                <w:rFonts w:cs="Calibri"/>
                <w:color w:val="000000"/>
              </w:rPr>
              <w:t> </w:t>
            </w:r>
            <w:r>
              <w:rPr>
                <w:lang w:val="en-US"/>
              </w:rPr>
              <w:t>12</w:t>
            </w:r>
            <w:r w:rsidRPr="007E52BB">
              <w:t>:</w:t>
            </w:r>
            <w:r>
              <w:rPr>
                <w:lang w:val="en-US"/>
              </w:rPr>
              <w:t>45</w:t>
            </w:r>
          </w:p>
          <w:p w:rsidR="00572D93" w:rsidRPr="00FD55CF" w:rsidRDefault="00572D93" w:rsidP="00572D93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D93" w:rsidRPr="00FD55CF" w:rsidRDefault="00572D93" w:rsidP="00572D9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62D1E2D9" wp14:editId="28F87D9E">
                  <wp:extent cx="609600" cy="609600"/>
                  <wp:effectExtent l="0" t="0" r="0" b="0"/>
                  <wp:docPr id="35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8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572D93" w:rsidRPr="00E9239B" w:rsidRDefault="00572D93" w:rsidP="00572D93">
            <w:pPr>
              <w:pStyle w:val="SPEAKERNAME"/>
            </w:pPr>
            <w:r w:rsidRPr="007C6CAD">
              <w:t>EXPLORING SOUTHEAST ASIA’S BORDER(LESS) STATE AND SOCIETY</w:t>
            </w:r>
          </w:p>
          <w:p w:rsidR="00572D93" w:rsidRPr="007E52BB" w:rsidRDefault="00572D93" w:rsidP="00572D93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7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D93" w:rsidRDefault="00572D93" w:rsidP="00572D93">
            <w:pPr>
              <w:pStyle w:val="PLACE"/>
            </w:pPr>
            <w:r>
              <w:t>Lotus, Sunflower, Hibiscus, Magnolia, and Carnation rooms</w:t>
            </w:r>
          </w:p>
          <w:p w:rsidR="00572D93" w:rsidRPr="00E9239B" w:rsidRDefault="00572D93" w:rsidP="00572D93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572D93" w:rsidRPr="00E9239B" w:rsidTr="00572D93">
        <w:trPr>
          <w:trHeight w:val="454"/>
          <w:jc w:val="center"/>
        </w:trPr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D93" w:rsidRPr="00FD55CF" w:rsidRDefault="00572D93" w:rsidP="00572D93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D93" w:rsidRDefault="00572D93" w:rsidP="00572D9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5FF7E79E" wp14:editId="447D94B4">
                  <wp:extent cx="609600" cy="609600"/>
                  <wp:effectExtent l="0" t="0" r="0" b="0"/>
                  <wp:docPr id="36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8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572D93" w:rsidRPr="00E9239B" w:rsidRDefault="00572D93" w:rsidP="00572D93">
            <w:pPr>
              <w:pStyle w:val="SPEAKERNAME"/>
            </w:pPr>
            <w:r w:rsidRPr="007C6CAD">
              <w:t>COMMUNICATION IN DIGITAL SOCIETY (SPECIAL SESSION)</w:t>
            </w:r>
          </w:p>
          <w:p w:rsidR="00572D93" w:rsidRPr="007E52BB" w:rsidRDefault="00572D93" w:rsidP="00572D93">
            <w:pPr>
              <w:pStyle w:val="SPEAKERAFFILIATION"/>
            </w:pPr>
            <w:r w:rsidRPr="00E9239B">
              <w:t>Moderated by T.B.D.</w:t>
            </w:r>
          </w:p>
        </w:tc>
        <w:tc>
          <w:tcPr>
            <w:tcW w:w="107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D93" w:rsidRDefault="00572D93" w:rsidP="00572D93">
            <w:pPr>
              <w:pStyle w:val="PLACE"/>
            </w:pPr>
            <w:r>
              <w:t>Orchid room</w:t>
            </w:r>
          </w:p>
          <w:p w:rsidR="00572D93" w:rsidRPr="00E9239B" w:rsidRDefault="00572D93" w:rsidP="00572D93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572D93" w:rsidRPr="00E9239B" w:rsidTr="00572D93">
        <w:trPr>
          <w:trHeight w:val="454"/>
          <w:jc w:val="center"/>
        </w:trPr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D93" w:rsidRPr="00FD55CF" w:rsidRDefault="00572D93" w:rsidP="00572D93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D93" w:rsidRPr="00FD55CF" w:rsidRDefault="00572D93" w:rsidP="00572D9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20BEA458" wp14:editId="4CB38D79">
                  <wp:extent cx="609600" cy="609600"/>
                  <wp:effectExtent l="0" t="0" r="0" b="0"/>
                  <wp:docPr id="37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8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572D93" w:rsidRDefault="00572D93" w:rsidP="00572D93">
            <w:pPr>
              <w:pStyle w:val="SPEAKERAFFILIATION"/>
              <w:rPr>
                <w:rFonts w:ascii="Source Sans Pro SemiBold" w:hAnsi="Source Sans Pro SemiBold"/>
              </w:rPr>
            </w:pPr>
            <w:r w:rsidRPr="007C6CAD">
              <w:rPr>
                <w:rFonts w:ascii="Source Sans Pro SemiBold" w:hAnsi="Source Sans Pro SemiBold"/>
              </w:rPr>
              <w:t xml:space="preserve">IDENTITY AND POPULAR CULTURE </w:t>
            </w:r>
            <w:r>
              <w:rPr>
                <w:rFonts w:ascii="Source Sans Pro SemiBold" w:hAnsi="Source Sans Pro SemiBold"/>
              </w:rPr>
              <w:br/>
            </w:r>
            <w:r w:rsidRPr="007C6CAD">
              <w:rPr>
                <w:rFonts w:ascii="Source Sans Pro SemiBold" w:hAnsi="Source Sans Pro SemiBold"/>
              </w:rPr>
              <w:t>(SPECIAL SESSION)</w:t>
            </w:r>
          </w:p>
          <w:p w:rsidR="00572D93" w:rsidRPr="007E52BB" w:rsidRDefault="00572D93" w:rsidP="00572D93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7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D93" w:rsidRDefault="00572D93" w:rsidP="00572D93">
            <w:pPr>
              <w:pStyle w:val="PLACE"/>
            </w:pPr>
            <w:r>
              <w:t>Tulip room</w:t>
            </w:r>
          </w:p>
          <w:p w:rsidR="00572D93" w:rsidRPr="00E9239B" w:rsidRDefault="00572D93" w:rsidP="00572D93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572D93" w:rsidRPr="00E9239B" w:rsidTr="00572D93">
        <w:trPr>
          <w:jc w:val="center"/>
        </w:trPr>
        <w:tc>
          <w:tcPr>
            <w:tcW w:w="785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D93" w:rsidRPr="00FD55CF" w:rsidRDefault="00572D93" w:rsidP="00572D9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D93" w:rsidRDefault="00572D93" w:rsidP="00572D9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1F473C11" wp14:editId="0AD81B3D">
                  <wp:extent cx="609600" cy="609600"/>
                  <wp:effectExtent l="0" t="0" r="0" b="0"/>
                  <wp:docPr id="38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8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572D93" w:rsidRPr="00E9239B" w:rsidRDefault="00572D93" w:rsidP="00572D93">
            <w:pPr>
              <w:pStyle w:val="SPEAKERNAME"/>
              <w:rPr>
                <w:lang w:val="en-US"/>
              </w:rPr>
            </w:pPr>
            <w:r w:rsidRPr="00C12EFC">
              <w:t>THE DYNAMIC OF SOUTHEAST ASIAN STUDIES (SPECIAL SESSION)</w:t>
            </w:r>
          </w:p>
          <w:p w:rsidR="00572D93" w:rsidRPr="007E52BB" w:rsidRDefault="00572D93" w:rsidP="00572D93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7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D93" w:rsidRDefault="00572D93" w:rsidP="00572D93">
            <w:pPr>
              <w:pStyle w:val="PLACE"/>
            </w:pPr>
            <w:r>
              <w:t>Dahlia room</w:t>
            </w:r>
          </w:p>
          <w:p w:rsidR="00572D93" w:rsidRDefault="00572D93" w:rsidP="00572D93">
            <w:pPr>
              <w:pStyle w:val="PLACE"/>
            </w:pPr>
          </w:p>
          <w:p w:rsidR="00572D93" w:rsidRPr="00E9239B" w:rsidRDefault="00572D93" w:rsidP="00572D93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572D93" w:rsidRPr="00E9239B" w:rsidTr="00572D93">
        <w:trPr>
          <w:trHeight w:val="454"/>
          <w:jc w:val="center"/>
        </w:trPr>
        <w:tc>
          <w:tcPr>
            <w:tcW w:w="78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D93" w:rsidRPr="002B023B" w:rsidRDefault="00572D93" w:rsidP="00572D93">
            <w:pPr>
              <w:pStyle w:val="TIME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4</w:t>
            </w:r>
            <w:r>
              <w:t>:</w:t>
            </w:r>
            <w:r>
              <w:rPr>
                <w:lang w:val="en-US"/>
              </w:rPr>
              <w:t>15</w:t>
            </w:r>
          </w:p>
        </w:tc>
        <w:tc>
          <w:tcPr>
            <w:tcW w:w="94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D93" w:rsidRPr="00FD55CF" w:rsidRDefault="00572D93" w:rsidP="00572D93"/>
        </w:tc>
        <w:tc>
          <w:tcPr>
            <w:tcW w:w="2198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572D93" w:rsidRPr="002B023B" w:rsidRDefault="00572D93" w:rsidP="00572D93">
            <w:pPr>
              <w:pStyle w:val="CAPSITEM"/>
              <w:rPr>
                <w:lang w:val="en-US"/>
              </w:rPr>
            </w:pPr>
            <w:r>
              <w:rPr>
                <w:lang w:val="en-US"/>
              </w:rPr>
              <w:t>COFFEE BREAK</w:t>
            </w:r>
          </w:p>
        </w:tc>
        <w:tc>
          <w:tcPr>
            <w:tcW w:w="107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3C7A" w:rsidRDefault="00572D93" w:rsidP="00572D93">
            <w:pPr>
              <w:pStyle w:val="PLACE"/>
            </w:pPr>
            <w:r>
              <w:t xml:space="preserve">Front of </w:t>
            </w:r>
          </w:p>
          <w:p w:rsidR="00572D93" w:rsidRPr="00FD55CF" w:rsidRDefault="00EC3C7A" w:rsidP="00572D93">
            <w:pPr>
              <w:pStyle w:val="PLACE"/>
            </w:pPr>
            <w:r>
              <w:t>Parallel r</w:t>
            </w:r>
            <w:r w:rsidR="00572D93">
              <w:t>oom</w:t>
            </w:r>
            <w:r>
              <w:t>s</w:t>
            </w:r>
          </w:p>
        </w:tc>
      </w:tr>
      <w:tr w:rsidR="00572D93" w:rsidRPr="00A8549A" w:rsidTr="00572D93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DD5D26"/>
            <w:vAlign w:val="center"/>
          </w:tcPr>
          <w:p w:rsidR="00572D93" w:rsidRPr="00A8549A" w:rsidRDefault="00572D93" w:rsidP="00572D93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PARALLEL</w:t>
            </w:r>
            <w:r w:rsidRPr="00A8549A">
              <w:t xml:space="preserve"> SESSION I</w:t>
            </w:r>
            <w:r w:rsidRPr="00A8549A"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</w:p>
        </w:tc>
      </w:tr>
      <w:tr w:rsidR="00572D93" w:rsidRPr="00E9239B" w:rsidTr="00572D93">
        <w:trPr>
          <w:jc w:val="center"/>
        </w:trPr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D93" w:rsidRPr="00C12EFC" w:rsidRDefault="00572D93" w:rsidP="00572D93">
            <w:pPr>
              <w:pStyle w:val="TIME"/>
              <w:spacing w:after="240"/>
              <w:rPr>
                <w:lang w:val="en-US"/>
              </w:rPr>
            </w:pPr>
            <w:r w:rsidRPr="00AE3EE4">
              <w:rPr>
                <w:rFonts w:cs="Calibri"/>
                <w:color w:val="000000"/>
              </w:rPr>
              <w:t> </w:t>
            </w:r>
            <w:r>
              <w:rPr>
                <w:lang w:val="en-US"/>
              </w:rPr>
              <w:t>14</w:t>
            </w:r>
            <w:r w:rsidRPr="007E52BB">
              <w:t>:</w:t>
            </w:r>
            <w:r>
              <w:rPr>
                <w:lang w:val="en-US"/>
              </w:rPr>
              <w:t>30–16:00</w:t>
            </w:r>
          </w:p>
          <w:p w:rsidR="00572D93" w:rsidRPr="00FD55CF" w:rsidRDefault="00572D93" w:rsidP="00572D93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D93" w:rsidRPr="00FD55CF" w:rsidRDefault="00572D93" w:rsidP="00572D9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BA071DE" wp14:editId="253CFEE8">
                  <wp:extent cx="609600" cy="609600"/>
                  <wp:effectExtent l="0" t="0" r="0" b="0"/>
                  <wp:docPr id="56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8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572D93" w:rsidRPr="00E9239B" w:rsidRDefault="00572D93" w:rsidP="00572D93">
            <w:pPr>
              <w:pStyle w:val="SPEAKERNAME"/>
            </w:pPr>
            <w:r w:rsidRPr="007C6CAD">
              <w:t>EXPLORING SOUTHEAST ASIA’S BORDER(LESS) STATE AND SOCIETY</w:t>
            </w:r>
          </w:p>
          <w:p w:rsidR="00572D93" w:rsidRPr="007E52BB" w:rsidRDefault="00572D93" w:rsidP="00572D93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7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D93" w:rsidRPr="00E9239B" w:rsidRDefault="00572D93" w:rsidP="00572D93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  <w:r>
              <w:t>Lotus, Sunflower, Hibiscus, Magnolia, and Carnation rooms</w:t>
            </w:r>
          </w:p>
        </w:tc>
      </w:tr>
      <w:tr w:rsidR="00572D93" w:rsidRPr="00E9239B" w:rsidTr="00572D93">
        <w:trPr>
          <w:trHeight w:val="454"/>
          <w:jc w:val="center"/>
        </w:trPr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D93" w:rsidRPr="00FD55CF" w:rsidRDefault="00572D93" w:rsidP="00572D93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D93" w:rsidRDefault="00572D93" w:rsidP="00572D9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24CC53E0" wp14:editId="4DBA7EE2">
                  <wp:extent cx="609600" cy="609600"/>
                  <wp:effectExtent l="0" t="0" r="0" b="0"/>
                  <wp:docPr id="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8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572D93" w:rsidRDefault="00572D93" w:rsidP="00572D93">
            <w:pPr>
              <w:pStyle w:val="SPEAKERAFFILIATION"/>
              <w:rPr>
                <w:rFonts w:ascii="Source Sans Pro SemiBold" w:hAnsi="Source Sans Pro SemiBold"/>
              </w:rPr>
            </w:pPr>
            <w:r w:rsidRPr="007C6CAD">
              <w:rPr>
                <w:rFonts w:ascii="Source Sans Pro SemiBold" w:hAnsi="Source Sans Pro SemiBold"/>
              </w:rPr>
              <w:t xml:space="preserve">IDENTITY AND POPULAR CULTURE </w:t>
            </w:r>
            <w:r w:rsidR="0057400A">
              <w:rPr>
                <w:rFonts w:ascii="Source Sans Pro SemiBold" w:hAnsi="Source Sans Pro SemiBold"/>
              </w:rPr>
              <w:br/>
            </w:r>
            <w:r w:rsidRPr="007C6CAD">
              <w:rPr>
                <w:rFonts w:ascii="Source Sans Pro SemiBold" w:hAnsi="Source Sans Pro SemiBold"/>
              </w:rPr>
              <w:t>(SPECIAL SESSION)</w:t>
            </w:r>
          </w:p>
          <w:p w:rsidR="00572D93" w:rsidRPr="007E52BB" w:rsidRDefault="00572D93" w:rsidP="00572D93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7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D93" w:rsidRDefault="00572D93" w:rsidP="00572D93">
            <w:pPr>
              <w:pStyle w:val="PLACE"/>
            </w:pPr>
            <w:r>
              <w:t>Tulip room</w:t>
            </w:r>
          </w:p>
          <w:p w:rsidR="00572D93" w:rsidRDefault="00572D93" w:rsidP="00572D93">
            <w:pPr>
              <w:pStyle w:val="PLACE"/>
            </w:pPr>
          </w:p>
          <w:p w:rsidR="00572D93" w:rsidRPr="00E9239B" w:rsidRDefault="00572D93" w:rsidP="00572D93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572D93" w:rsidRPr="00E9239B" w:rsidTr="001B7AA7">
        <w:trPr>
          <w:trHeight w:val="454"/>
          <w:jc w:val="center"/>
        </w:trPr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D93" w:rsidRPr="00FD55CF" w:rsidRDefault="00572D93" w:rsidP="00572D93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943" w:type="pct"/>
            <w:vMerge w:val="restart"/>
            <w:tcBorders>
              <w:top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D93" w:rsidRPr="00FD55CF" w:rsidRDefault="00572D93" w:rsidP="00572D9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4B51F8E9" wp14:editId="22C6D046">
                  <wp:extent cx="609600" cy="609600"/>
                  <wp:effectExtent l="0" t="0" r="0" b="0"/>
                  <wp:docPr id="59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8" w:type="pct"/>
            <w:vMerge w:val="restart"/>
            <w:tcBorders>
              <w:top w:val="single" w:sz="4" w:space="0" w:color="D9D9D9"/>
            </w:tcBorders>
            <w:shd w:val="clear" w:color="auto" w:fill="auto"/>
            <w:vAlign w:val="center"/>
          </w:tcPr>
          <w:p w:rsidR="00572D93" w:rsidRPr="00E9239B" w:rsidRDefault="00572D93" w:rsidP="00572D93">
            <w:pPr>
              <w:pStyle w:val="SPEAKERNAME"/>
              <w:rPr>
                <w:lang w:val="en-US"/>
              </w:rPr>
            </w:pPr>
            <w:r w:rsidRPr="00C12EFC">
              <w:t>THE DYNAMIC OF SOUTHEAST ASIAN STUDIES (SPECIAL SESSION)</w:t>
            </w:r>
          </w:p>
          <w:p w:rsidR="00572D93" w:rsidRPr="007E52BB" w:rsidRDefault="00572D93" w:rsidP="00572D93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74" w:type="pct"/>
            <w:vMerge w:val="restart"/>
            <w:tcBorders>
              <w:top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D93" w:rsidRDefault="00572D93" w:rsidP="00572D93">
            <w:pPr>
              <w:pStyle w:val="PLACE"/>
            </w:pPr>
            <w:r>
              <w:t>Dahlia room</w:t>
            </w:r>
          </w:p>
          <w:p w:rsidR="00572D93" w:rsidRDefault="00572D93" w:rsidP="00572D93">
            <w:pPr>
              <w:pStyle w:val="PLACE"/>
            </w:pPr>
          </w:p>
          <w:p w:rsidR="00572D93" w:rsidRPr="00E9239B" w:rsidRDefault="00572D93" w:rsidP="00572D93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572D93" w:rsidRPr="00E9239B" w:rsidTr="001B7AA7">
        <w:trPr>
          <w:jc w:val="center"/>
        </w:trPr>
        <w:tc>
          <w:tcPr>
            <w:tcW w:w="785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D93" w:rsidRPr="00FD55CF" w:rsidRDefault="00572D93" w:rsidP="00572D9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943" w:type="pct"/>
            <w:vMerge/>
            <w:tcBorders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D93" w:rsidRDefault="00572D93" w:rsidP="00572D9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2198" w:type="pct"/>
            <w:vMerge/>
            <w:tcBorders>
              <w:bottom w:val="single" w:sz="4" w:space="0" w:color="D9D9D9"/>
            </w:tcBorders>
            <w:shd w:val="clear" w:color="auto" w:fill="auto"/>
            <w:vAlign w:val="center"/>
          </w:tcPr>
          <w:p w:rsidR="00572D93" w:rsidRPr="007E52BB" w:rsidRDefault="00572D93" w:rsidP="00572D93">
            <w:pPr>
              <w:pStyle w:val="SPEAKERAFFILIATION"/>
            </w:pPr>
          </w:p>
        </w:tc>
        <w:tc>
          <w:tcPr>
            <w:tcW w:w="1074" w:type="pct"/>
            <w:vMerge/>
            <w:tcBorders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D93" w:rsidRPr="00E9239B" w:rsidRDefault="00572D93" w:rsidP="00572D93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</w:tbl>
    <w:p w:rsidR="00394F02" w:rsidRPr="008D7B58" w:rsidRDefault="00394F02" w:rsidP="008D7B58">
      <w:pPr>
        <w:tabs>
          <w:tab w:val="left" w:pos="2964"/>
        </w:tabs>
        <w:rPr>
          <w:rFonts w:eastAsia="Times New Roman" w:cs="Calibri"/>
          <w:sz w:val="38"/>
          <w:szCs w:val="28"/>
        </w:rPr>
        <w:sectPr w:rsidR="00394F02" w:rsidRPr="008D7B58" w:rsidSect="00114EB4">
          <w:headerReference w:type="first" r:id="rId17"/>
          <w:pgSz w:w="11907" w:h="16839" w:code="9"/>
          <w:pgMar w:top="1418" w:right="1440" w:bottom="1276" w:left="1440" w:header="454" w:footer="0" w:gutter="0"/>
          <w:cols w:space="720"/>
          <w:titlePg/>
          <w:docGrid w:linePitch="360"/>
        </w:sectPr>
      </w:pPr>
    </w:p>
    <w:p w:rsidR="006E5FAC" w:rsidRDefault="006E5FAC" w:rsidP="00F03809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  <w:r>
        <w:rPr>
          <w:rFonts w:eastAsia="Times New Roman" w:cs="Calibri"/>
          <w:color w:val="000000"/>
          <w:sz w:val="38"/>
          <w:szCs w:val="28"/>
        </w:rPr>
        <w:lastRenderedPageBreak/>
        <w:t>CONFERENCE PROGRAM</w:t>
      </w:r>
    </w:p>
    <w:p w:rsidR="00F03809" w:rsidRPr="00BA447F" w:rsidRDefault="00184D48" w:rsidP="00F03809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  <w:r>
        <w:rPr>
          <w:rFonts w:eastAsia="Times New Roman" w:cs="Calibri"/>
          <w:color w:val="000000"/>
          <w:sz w:val="38"/>
          <w:szCs w:val="28"/>
        </w:rPr>
        <w:t>Thursday</w:t>
      </w:r>
      <w:r w:rsidR="00F03809">
        <w:rPr>
          <w:rFonts w:eastAsia="Times New Roman" w:cs="Calibri"/>
          <w:color w:val="000000"/>
          <w:sz w:val="38"/>
          <w:szCs w:val="28"/>
        </w:rPr>
        <w:t xml:space="preserve">, </w:t>
      </w:r>
      <w:r>
        <w:rPr>
          <w:rFonts w:eastAsia="Times New Roman" w:cs="Calibri"/>
          <w:color w:val="000000"/>
          <w:sz w:val="38"/>
          <w:szCs w:val="28"/>
        </w:rPr>
        <w:t>28</w:t>
      </w:r>
      <w:r w:rsidR="00F03809" w:rsidRPr="00BA447F">
        <w:rPr>
          <w:rFonts w:eastAsia="Times New Roman" w:cs="Calibri"/>
          <w:color w:val="000000"/>
          <w:sz w:val="38"/>
          <w:szCs w:val="28"/>
        </w:rPr>
        <w:t xml:space="preserve"> </w:t>
      </w:r>
      <w:r>
        <w:rPr>
          <w:rFonts w:eastAsia="Times New Roman" w:cs="Calibri"/>
          <w:color w:val="000000"/>
          <w:sz w:val="38"/>
          <w:szCs w:val="28"/>
        </w:rPr>
        <w:t>September</w:t>
      </w:r>
      <w:r w:rsidR="00F03809" w:rsidRPr="00BA447F">
        <w:rPr>
          <w:rFonts w:eastAsia="Times New Roman" w:cs="Calibri"/>
          <w:color w:val="000000"/>
          <w:sz w:val="38"/>
          <w:szCs w:val="28"/>
        </w:rPr>
        <w:t xml:space="preserve"> 2017</w:t>
      </w:r>
    </w:p>
    <w:p w:rsidR="00AE3EE4" w:rsidRPr="00AE3EE4" w:rsidRDefault="00AE3EE4" w:rsidP="005275B2">
      <w:pPr>
        <w:spacing w:after="0" w:line="240" w:lineRule="auto"/>
        <w:rPr>
          <w:rFonts w:eastAsia="Times New Roman" w:cs="Calibri"/>
          <w:color w:val="000000"/>
          <w:sz w:val="20"/>
          <w:szCs w:val="20"/>
        </w:rPr>
      </w:pPr>
      <w:r w:rsidRPr="00AE3EE4">
        <w:rPr>
          <w:rFonts w:eastAsia="Times New Roman" w:cs="Calibri"/>
          <w:color w:val="000000"/>
          <w:sz w:val="20"/>
          <w:szCs w:val="20"/>
        </w:rPr>
        <w:t> </w:t>
      </w: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867"/>
        <w:gridCol w:w="3800"/>
        <w:gridCol w:w="2082"/>
      </w:tblGrid>
      <w:tr w:rsidR="0028035C" w:rsidRPr="00FD55CF" w:rsidTr="00572D93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8035C" w:rsidRPr="006B040F" w:rsidRDefault="0028035C" w:rsidP="0028035C">
            <w:pPr>
              <w:pStyle w:val="TIME"/>
            </w:pPr>
            <w:r w:rsidRPr="006B040F">
              <w:t>0</w:t>
            </w:r>
            <w:r>
              <w:rPr>
                <w:lang w:val="en-US"/>
              </w:rPr>
              <w:t>8</w:t>
            </w:r>
            <w:r w:rsidRPr="006B040F">
              <w:t>:</w:t>
            </w:r>
            <w:r>
              <w:rPr>
                <w:lang w:val="en-US"/>
              </w:rPr>
              <w:t>0</w:t>
            </w:r>
            <w:r w:rsidRPr="006B040F">
              <w:t>0</w:t>
            </w:r>
          </w:p>
        </w:tc>
        <w:tc>
          <w:tcPr>
            <w:tcW w:w="1034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35C" w:rsidRPr="00FD55CF" w:rsidRDefault="0028035C" w:rsidP="0030726D">
            <w:pPr>
              <w:pStyle w:val="tabledata"/>
            </w:pPr>
          </w:p>
        </w:tc>
        <w:tc>
          <w:tcPr>
            <w:tcW w:w="2105" w:type="pct"/>
            <w:tcBorders>
              <w:top w:val="single" w:sz="4" w:space="0" w:color="D9D9D9"/>
            </w:tcBorders>
            <w:vAlign w:val="center"/>
          </w:tcPr>
          <w:p w:rsidR="0028035C" w:rsidRPr="00AC779C" w:rsidRDefault="0028035C" w:rsidP="0030726D">
            <w:pPr>
              <w:pStyle w:val="CAPSITEM"/>
            </w:pPr>
            <w:r w:rsidRPr="006E5FAC">
              <w:t>REGISTRATION</w:t>
            </w:r>
          </w:p>
        </w:tc>
        <w:tc>
          <w:tcPr>
            <w:tcW w:w="1153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8035C" w:rsidRPr="006B040F" w:rsidRDefault="0028035C" w:rsidP="0030726D">
            <w:pPr>
              <w:pStyle w:val="PLACE"/>
            </w:pPr>
            <w:r w:rsidRPr="006B040F">
              <w:t>Ballroom lobby</w:t>
            </w:r>
          </w:p>
        </w:tc>
      </w:tr>
      <w:tr w:rsidR="0028035C" w:rsidRPr="00FD55CF" w:rsidTr="00572D93">
        <w:trPr>
          <w:trHeight w:val="567"/>
          <w:jc w:val="center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DD5D2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35C" w:rsidRPr="0028035C" w:rsidRDefault="0028035C" w:rsidP="0030726D">
            <w:pPr>
              <w:pStyle w:val="Heading1"/>
              <w:rPr>
                <w:lang w:val="en-US"/>
              </w:rPr>
            </w:pPr>
            <w:r w:rsidRPr="00A8549A">
              <w:t>PLENARY SESSION I</w:t>
            </w:r>
            <w:r>
              <w:rPr>
                <w:lang w:val="en-US"/>
              </w:rPr>
              <w:t>I</w:t>
            </w:r>
          </w:p>
        </w:tc>
      </w:tr>
      <w:tr w:rsidR="0028035C" w:rsidRPr="00FD55CF" w:rsidTr="00572D93">
        <w:trPr>
          <w:trHeight w:val="907"/>
          <w:jc w:val="center"/>
        </w:trPr>
        <w:tc>
          <w:tcPr>
            <w:tcW w:w="708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8035C" w:rsidRPr="00FD55CF" w:rsidRDefault="0028035C" w:rsidP="0030726D">
            <w:pPr>
              <w:pStyle w:val="TIME"/>
              <w:spacing w:after="240"/>
            </w:pPr>
            <w:r>
              <w:t>08:30</w:t>
            </w:r>
          </w:p>
        </w:tc>
        <w:tc>
          <w:tcPr>
            <w:tcW w:w="103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8035C" w:rsidRPr="00FD55CF" w:rsidRDefault="0028035C" w:rsidP="0030726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7EAE2F97" wp14:editId="7B64A8F7">
                  <wp:extent cx="609600" cy="609600"/>
                  <wp:effectExtent l="0" t="0" r="0" b="0"/>
                  <wp:docPr id="11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:\xampp\htdocs\icst-2017\images\speakers\david-black-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pct"/>
            <w:tcBorders>
              <w:bottom w:val="single" w:sz="4" w:space="0" w:color="D9D9D9"/>
            </w:tcBorders>
            <w:vAlign w:val="center"/>
          </w:tcPr>
          <w:p w:rsidR="0028035C" w:rsidRPr="00883B0B" w:rsidRDefault="001759EC" w:rsidP="0030726D">
            <w:pPr>
              <w:pStyle w:val="SPEAKERNAME"/>
              <w:rPr>
                <w:lang w:val="en-US"/>
              </w:rPr>
            </w:pPr>
            <w:r w:rsidRPr="001759EC">
              <w:rPr>
                <w:lang w:val="en-US"/>
              </w:rPr>
              <w:t>Jürgen Rüland</w:t>
            </w:r>
          </w:p>
          <w:p w:rsidR="0028035C" w:rsidRPr="007622C8" w:rsidRDefault="001759EC" w:rsidP="0030726D">
            <w:pPr>
              <w:pStyle w:val="SPEAKERAFFILIATION"/>
            </w:pPr>
            <w:r w:rsidRPr="001759EC">
              <w:t>University of Freiburg, Germany</w:t>
            </w:r>
            <w:bookmarkStart w:id="0" w:name="_GoBack"/>
            <w:bookmarkEnd w:id="0"/>
          </w:p>
        </w:tc>
        <w:tc>
          <w:tcPr>
            <w:tcW w:w="1153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8035C" w:rsidRDefault="0028035C" w:rsidP="0030726D">
            <w:pPr>
              <w:pStyle w:val="PLACE"/>
            </w:pPr>
            <w:r w:rsidRPr="00FD55CF">
              <w:t>Ballroom</w:t>
            </w:r>
          </w:p>
          <w:p w:rsidR="0028035C" w:rsidRPr="00FD55CF" w:rsidRDefault="0028035C" w:rsidP="0030726D">
            <w:pPr>
              <w:pStyle w:val="PLACE"/>
            </w:pPr>
          </w:p>
        </w:tc>
      </w:tr>
      <w:tr w:rsidR="0028035C" w:rsidRPr="00FD55CF" w:rsidTr="00572D93">
        <w:trPr>
          <w:trHeight w:val="907"/>
          <w:jc w:val="center"/>
        </w:trPr>
        <w:tc>
          <w:tcPr>
            <w:tcW w:w="708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35C" w:rsidRPr="00F53202" w:rsidRDefault="0028035C" w:rsidP="0028035C">
            <w:pPr>
              <w:pStyle w:val="TIME"/>
              <w:spacing w:after="240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8</w:t>
            </w:r>
            <w:r>
              <w:t>:</w:t>
            </w:r>
            <w:r>
              <w:rPr>
                <w:lang w:val="en-US"/>
              </w:rPr>
              <w:t>55</w:t>
            </w:r>
          </w:p>
        </w:tc>
        <w:tc>
          <w:tcPr>
            <w:tcW w:w="103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35C" w:rsidRPr="00FD55CF" w:rsidRDefault="0028035C" w:rsidP="0030726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5FB30856" wp14:editId="7253A7C7">
                  <wp:extent cx="609600" cy="609600"/>
                  <wp:effectExtent l="0" t="0" r="0" b="0"/>
                  <wp:docPr id="11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:\xampp\htdocs\icst-2017\images\speakers\david-black-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pct"/>
            <w:tcBorders>
              <w:bottom w:val="single" w:sz="4" w:space="0" w:color="D9D9D9"/>
            </w:tcBorders>
            <w:vAlign w:val="center"/>
          </w:tcPr>
          <w:p w:rsidR="0028035C" w:rsidRPr="00883B0B" w:rsidRDefault="0028035C" w:rsidP="0030726D">
            <w:pPr>
              <w:pStyle w:val="SPEAKERNAME"/>
              <w:rPr>
                <w:lang w:val="en-US"/>
              </w:rPr>
            </w:pPr>
            <w:r>
              <w:rPr>
                <w:lang w:val="en-US"/>
              </w:rPr>
              <w:t>Sri Adiningsih</w:t>
            </w:r>
          </w:p>
          <w:p w:rsidR="0028035C" w:rsidRPr="00C329CC" w:rsidRDefault="0028035C" w:rsidP="0030726D">
            <w:pPr>
              <w:pStyle w:val="SPEAKERAFFILIATION"/>
              <w:rPr>
                <w:lang w:val="en-US"/>
              </w:rPr>
            </w:pPr>
            <w:r>
              <w:rPr>
                <w:lang w:val="en-US"/>
              </w:rPr>
              <w:t>Universitas Gadjah Mada, Indonesia</w:t>
            </w:r>
          </w:p>
        </w:tc>
        <w:tc>
          <w:tcPr>
            <w:tcW w:w="1153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35C" w:rsidRDefault="0028035C" w:rsidP="0030726D">
            <w:pPr>
              <w:pStyle w:val="PLACE"/>
            </w:pPr>
            <w:r w:rsidRPr="00FD55CF">
              <w:t>Ballroom</w:t>
            </w:r>
          </w:p>
          <w:p w:rsidR="0028035C" w:rsidRPr="00FD55CF" w:rsidRDefault="0028035C" w:rsidP="0030726D">
            <w:pPr>
              <w:pStyle w:val="PLACE"/>
            </w:pPr>
          </w:p>
        </w:tc>
      </w:tr>
      <w:tr w:rsidR="0028035C" w:rsidRPr="00FD55CF" w:rsidTr="00572D93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8035C" w:rsidRPr="00FD55CF" w:rsidRDefault="0028035C" w:rsidP="0030726D">
            <w:pPr>
              <w:pStyle w:val="TIME"/>
            </w:pPr>
            <w:r>
              <w:t>09:20</w:t>
            </w:r>
          </w:p>
        </w:tc>
        <w:tc>
          <w:tcPr>
            <w:tcW w:w="1034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8035C" w:rsidRPr="00FD55CF" w:rsidRDefault="0028035C" w:rsidP="0030726D"/>
        </w:tc>
        <w:tc>
          <w:tcPr>
            <w:tcW w:w="2105" w:type="pct"/>
            <w:tcBorders>
              <w:top w:val="single" w:sz="4" w:space="0" w:color="D9D9D9"/>
              <w:bottom w:val="nil"/>
            </w:tcBorders>
            <w:shd w:val="clear" w:color="auto" w:fill="FFFFFF"/>
            <w:vAlign w:val="center"/>
          </w:tcPr>
          <w:p w:rsidR="0028035C" w:rsidRPr="00144B3F" w:rsidRDefault="0028035C" w:rsidP="0030726D">
            <w:pPr>
              <w:pStyle w:val="CAPSITEM"/>
              <w:rPr>
                <w:lang w:val="en-US"/>
              </w:rPr>
            </w:pPr>
            <w:r>
              <w:rPr>
                <w:lang w:val="en-US"/>
              </w:rPr>
              <w:t>DISCUSSION</w:t>
            </w:r>
          </w:p>
        </w:tc>
        <w:tc>
          <w:tcPr>
            <w:tcW w:w="1153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8035C" w:rsidRPr="00FD55CF" w:rsidRDefault="0028035C" w:rsidP="0030726D">
            <w:pPr>
              <w:pStyle w:val="PLACE"/>
            </w:pPr>
            <w:r>
              <w:t>Ballroom</w:t>
            </w:r>
            <w:r w:rsidRPr="00FD55CF">
              <w:t> </w:t>
            </w:r>
          </w:p>
        </w:tc>
      </w:tr>
      <w:tr w:rsidR="0028035C" w:rsidRPr="00FD55CF" w:rsidTr="00572D93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35C" w:rsidRPr="00FD55CF" w:rsidRDefault="0028035C" w:rsidP="0028035C">
            <w:pPr>
              <w:pStyle w:val="TIME"/>
            </w:pPr>
            <w:r>
              <w:t>09:</w:t>
            </w:r>
            <w:r>
              <w:rPr>
                <w:lang w:val="en-US"/>
              </w:rPr>
              <w:t>5</w:t>
            </w:r>
            <w:r>
              <w:t>0</w:t>
            </w:r>
          </w:p>
        </w:tc>
        <w:tc>
          <w:tcPr>
            <w:tcW w:w="1034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35C" w:rsidRPr="00FD55CF" w:rsidRDefault="0028035C" w:rsidP="0030726D"/>
        </w:tc>
        <w:tc>
          <w:tcPr>
            <w:tcW w:w="2105" w:type="pct"/>
            <w:tcBorders>
              <w:top w:val="single" w:sz="4" w:space="0" w:color="D9D9D9"/>
              <w:bottom w:val="nil"/>
            </w:tcBorders>
            <w:shd w:val="clear" w:color="auto" w:fill="FFFFFF"/>
            <w:vAlign w:val="center"/>
          </w:tcPr>
          <w:p w:rsidR="0028035C" w:rsidRPr="00461253" w:rsidRDefault="0028035C" w:rsidP="0028035C">
            <w:pPr>
              <w:pStyle w:val="CAPSITEM"/>
              <w:rPr>
                <w:lang w:val="en-US"/>
              </w:rPr>
            </w:pPr>
            <w:r>
              <w:t>Coffee break</w:t>
            </w:r>
          </w:p>
        </w:tc>
        <w:tc>
          <w:tcPr>
            <w:tcW w:w="1153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35C" w:rsidRPr="00FD55CF" w:rsidRDefault="0028035C" w:rsidP="0030726D">
            <w:pPr>
              <w:pStyle w:val="PLACE"/>
            </w:pPr>
            <w:r w:rsidRPr="00FD55CF">
              <w:t>Front of</w:t>
            </w:r>
            <w:r w:rsidRPr="00FD55CF">
              <w:br/>
              <w:t>Parallel rooms </w:t>
            </w:r>
          </w:p>
        </w:tc>
      </w:tr>
      <w:tr w:rsidR="0028035C" w:rsidRPr="00FD55CF" w:rsidTr="00572D93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DD5D26"/>
            <w:vAlign w:val="center"/>
          </w:tcPr>
          <w:p w:rsidR="0028035C" w:rsidRPr="006E5393" w:rsidRDefault="0028035C" w:rsidP="0030726D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PARALLEL</w:t>
            </w:r>
            <w:r w:rsidRPr="00A8549A">
              <w:t xml:space="preserve"> SESSION I</w:t>
            </w:r>
            <w:r w:rsidR="000B3670">
              <w:rPr>
                <w:lang w:val="en-US"/>
              </w:rPr>
              <w:t>V</w:t>
            </w:r>
          </w:p>
        </w:tc>
      </w:tr>
      <w:tr w:rsidR="00EC3C7A" w:rsidRPr="00FD55CF" w:rsidTr="00572D93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3C7A" w:rsidRPr="00C12EFC" w:rsidRDefault="00EC3C7A" w:rsidP="00EC3C7A">
            <w:pPr>
              <w:pStyle w:val="TIME"/>
              <w:spacing w:after="24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Pr="007E52BB">
              <w:t>:</w:t>
            </w:r>
            <w:r>
              <w:rPr>
                <w:lang w:val="en-US"/>
              </w:rPr>
              <w:t>15</w:t>
            </w:r>
          </w:p>
          <w:p w:rsidR="00EC3C7A" w:rsidRPr="00FD55CF" w:rsidRDefault="00EC3C7A" w:rsidP="00EC3C7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3C7A" w:rsidRPr="00FD55CF" w:rsidRDefault="00EC3C7A" w:rsidP="00EC3C7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1409F18B" wp14:editId="5C8429CD">
                  <wp:extent cx="609600" cy="609600"/>
                  <wp:effectExtent l="0" t="0" r="0" b="0"/>
                  <wp:docPr id="11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EC3C7A" w:rsidRPr="00E9239B" w:rsidRDefault="00EC3C7A" w:rsidP="00EC3C7A">
            <w:pPr>
              <w:pStyle w:val="SPEAKERNAME"/>
            </w:pPr>
            <w:r w:rsidRPr="007C6CAD">
              <w:t>EXPLORING SOUTHEAST ASIA’S BORDER(LESS) STATE AND SOCIETY</w:t>
            </w:r>
          </w:p>
          <w:p w:rsidR="00EC3C7A" w:rsidRPr="007E52BB" w:rsidRDefault="00EC3C7A" w:rsidP="00EC3C7A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15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3C7A" w:rsidRPr="00E9239B" w:rsidRDefault="00EC3C7A" w:rsidP="00EC3C7A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  <w:r>
              <w:t>Lotus, Sunflower, Hibiscus, Magnolia, and Carnation rooms</w:t>
            </w:r>
          </w:p>
        </w:tc>
      </w:tr>
      <w:tr w:rsidR="00EC3C7A" w:rsidRPr="00FD55CF" w:rsidTr="00572D93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3C7A" w:rsidRPr="00FD55CF" w:rsidRDefault="00EC3C7A" w:rsidP="00EC3C7A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3C7A" w:rsidRDefault="00EC3C7A" w:rsidP="00EC3C7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5544822D" wp14:editId="4042D6FB">
                  <wp:extent cx="609600" cy="609600"/>
                  <wp:effectExtent l="0" t="0" r="0" b="0"/>
                  <wp:docPr id="114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C3C7A" w:rsidRPr="00E9239B" w:rsidRDefault="00EC3C7A" w:rsidP="00EC3C7A">
            <w:pPr>
              <w:pStyle w:val="SPEAKERNAME"/>
            </w:pPr>
            <w:r w:rsidRPr="007C6CAD">
              <w:t>COMMUNICATION IN DIGITAL SOCIETY (SPECIAL SESSION)</w:t>
            </w:r>
          </w:p>
          <w:p w:rsidR="00EC3C7A" w:rsidRPr="007E52BB" w:rsidRDefault="00EC3C7A" w:rsidP="00EC3C7A">
            <w:pPr>
              <w:pStyle w:val="SPEAKERAFFILIATION"/>
            </w:pPr>
            <w:r w:rsidRPr="00E9239B">
              <w:t>Moderated by T.B.D.</w:t>
            </w:r>
          </w:p>
        </w:tc>
        <w:tc>
          <w:tcPr>
            <w:tcW w:w="115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3C7A" w:rsidRDefault="00EC3C7A" w:rsidP="00EC3C7A">
            <w:pPr>
              <w:pStyle w:val="PLACE"/>
            </w:pPr>
            <w:r>
              <w:t>Orchid room</w:t>
            </w:r>
          </w:p>
          <w:p w:rsidR="00EC3C7A" w:rsidRDefault="00EC3C7A" w:rsidP="00EC3C7A">
            <w:pPr>
              <w:pStyle w:val="PLACE"/>
            </w:pPr>
          </w:p>
          <w:p w:rsidR="00EC3C7A" w:rsidRPr="00E9239B" w:rsidRDefault="00EC3C7A" w:rsidP="00EC3C7A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C3C7A" w:rsidRPr="00FD55CF" w:rsidTr="00572D93">
        <w:trPr>
          <w:trHeight w:val="737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3C7A" w:rsidRPr="00FD55CF" w:rsidRDefault="00EC3C7A" w:rsidP="00EC3C7A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3C7A" w:rsidRPr="00FD55CF" w:rsidRDefault="00EC3C7A" w:rsidP="00EC3C7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5F3E44D5" wp14:editId="72E37D90">
                  <wp:extent cx="609600" cy="6096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C3C7A" w:rsidRDefault="00EC3C7A" w:rsidP="00EC3C7A">
            <w:pPr>
              <w:pStyle w:val="SPEAKERAFFILIATION"/>
              <w:rPr>
                <w:rFonts w:ascii="Source Sans Pro SemiBold" w:hAnsi="Source Sans Pro SemiBold"/>
              </w:rPr>
            </w:pPr>
            <w:r w:rsidRPr="007C6CAD">
              <w:rPr>
                <w:rFonts w:ascii="Source Sans Pro SemiBold" w:hAnsi="Source Sans Pro SemiBold"/>
              </w:rPr>
              <w:t xml:space="preserve">IDENTITY AND POPULAR CULTURE </w:t>
            </w:r>
            <w:r w:rsidR="0057400A">
              <w:rPr>
                <w:rFonts w:ascii="Source Sans Pro SemiBold" w:hAnsi="Source Sans Pro SemiBold"/>
              </w:rPr>
              <w:br/>
            </w:r>
            <w:r w:rsidRPr="007C6CAD">
              <w:rPr>
                <w:rFonts w:ascii="Source Sans Pro SemiBold" w:hAnsi="Source Sans Pro SemiBold"/>
              </w:rPr>
              <w:t>(SPECIAL SESSION)</w:t>
            </w:r>
          </w:p>
          <w:p w:rsidR="00EC3C7A" w:rsidRPr="007E52BB" w:rsidRDefault="00EC3C7A" w:rsidP="00EC3C7A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15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3C7A" w:rsidRDefault="00EC3C7A" w:rsidP="00EC3C7A">
            <w:pPr>
              <w:pStyle w:val="PLACE"/>
            </w:pPr>
            <w:r>
              <w:t>Tulip room</w:t>
            </w:r>
          </w:p>
          <w:p w:rsidR="00EC3C7A" w:rsidRDefault="00EC3C7A" w:rsidP="00EC3C7A">
            <w:pPr>
              <w:pStyle w:val="PLACE"/>
            </w:pPr>
          </w:p>
          <w:p w:rsidR="00EC3C7A" w:rsidRPr="00E9239B" w:rsidRDefault="00EC3C7A" w:rsidP="00EC3C7A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C3C7A" w:rsidRPr="00FD55CF" w:rsidTr="00572D93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3C7A" w:rsidRPr="00FD55CF" w:rsidRDefault="00EC3C7A" w:rsidP="00EC3C7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3C7A" w:rsidRDefault="00EC3C7A" w:rsidP="00EC3C7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1C54E384" wp14:editId="7FA90F7F">
                  <wp:extent cx="609600" cy="6096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C3C7A" w:rsidRPr="00E9239B" w:rsidRDefault="00EC3C7A" w:rsidP="00EC3C7A">
            <w:pPr>
              <w:pStyle w:val="SPEAKERNAME"/>
              <w:rPr>
                <w:lang w:val="en-US"/>
              </w:rPr>
            </w:pPr>
            <w:r w:rsidRPr="00C12EFC">
              <w:t>THE DYNAMIC OF SOUTHEAST ASIAN STUDIES (SPECIAL SESSION)</w:t>
            </w:r>
          </w:p>
          <w:p w:rsidR="00EC3C7A" w:rsidRPr="007E52BB" w:rsidRDefault="00EC3C7A" w:rsidP="00EC3C7A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15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3C7A" w:rsidRDefault="00EC3C7A" w:rsidP="00EC3C7A">
            <w:pPr>
              <w:pStyle w:val="PLACE"/>
            </w:pPr>
            <w:r>
              <w:t>Dahlia room</w:t>
            </w:r>
          </w:p>
          <w:p w:rsidR="00EC3C7A" w:rsidRDefault="00EC3C7A" w:rsidP="00EC3C7A">
            <w:pPr>
              <w:pStyle w:val="PLACE"/>
            </w:pPr>
          </w:p>
          <w:p w:rsidR="00EC3C7A" w:rsidRPr="00E9239B" w:rsidRDefault="00EC3C7A" w:rsidP="00EC3C7A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0F530C" w:rsidRPr="00FD55CF" w:rsidTr="00572D93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F530C" w:rsidRPr="00EC6B00" w:rsidRDefault="000F530C" w:rsidP="00EC6B00">
            <w:pPr>
              <w:pStyle w:val="TIME"/>
              <w:rPr>
                <w:lang w:val="en-US"/>
              </w:rPr>
            </w:pPr>
            <w:r>
              <w:t>1</w:t>
            </w:r>
            <w:r w:rsidR="00EC6B00">
              <w:rPr>
                <w:lang w:val="en-US"/>
              </w:rPr>
              <w:t>1</w:t>
            </w:r>
            <w:r>
              <w:t>:</w:t>
            </w:r>
            <w:r w:rsidR="00EC6B00">
              <w:rPr>
                <w:lang w:val="en-US"/>
              </w:rPr>
              <w:t>45</w:t>
            </w: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F530C" w:rsidRPr="00FD55CF" w:rsidRDefault="000F530C" w:rsidP="006B4D74"/>
        </w:tc>
        <w:tc>
          <w:tcPr>
            <w:tcW w:w="210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0F530C" w:rsidRPr="002B023B" w:rsidRDefault="000F530C" w:rsidP="006B4D74">
            <w:pPr>
              <w:pStyle w:val="CAPSITEM"/>
              <w:rPr>
                <w:lang w:val="en-US"/>
              </w:rPr>
            </w:pPr>
            <w:r>
              <w:rPr>
                <w:lang w:val="en-US"/>
              </w:rPr>
              <w:t>LUNCH AND PRAYER</w:t>
            </w:r>
          </w:p>
        </w:tc>
        <w:tc>
          <w:tcPr>
            <w:tcW w:w="115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F530C" w:rsidRPr="00FD55CF" w:rsidRDefault="000F530C" w:rsidP="006B4D74">
            <w:pPr>
              <w:pStyle w:val="PLACE"/>
            </w:pPr>
            <w:r>
              <w:t>Ballroom lobby</w:t>
            </w:r>
          </w:p>
        </w:tc>
      </w:tr>
    </w:tbl>
    <w:p w:rsidR="00AE0F42" w:rsidRDefault="00AE0F42" w:rsidP="00EB38E6">
      <w:pPr>
        <w:spacing w:after="0" w:line="240" w:lineRule="auto"/>
        <w:jc w:val="center"/>
        <w:outlineLvl w:val="0"/>
        <w:rPr>
          <w:color w:val="FFFFFF"/>
          <w:spacing w:val="26"/>
          <w:sz w:val="26"/>
          <w:szCs w:val="24"/>
          <w:lang w:eastAsia="id-ID"/>
        </w:rPr>
        <w:sectPr w:rsidR="00AE0F42" w:rsidSect="00114EB4">
          <w:headerReference w:type="default" r:id="rId20"/>
          <w:headerReference w:type="first" r:id="rId21"/>
          <w:footerReference w:type="first" r:id="rId22"/>
          <w:pgSz w:w="11907" w:h="16839" w:code="9"/>
          <w:pgMar w:top="1985" w:right="1440" w:bottom="1440" w:left="1440" w:header="720" w:footer="720" w:gutter="0"/>
          <w:cols w:space="720"/>
          <w:titlePg/>
          <w:docGrid w:linePitch="360"/>
        </w:sectPr>
      </w:pP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867"/>
        <w:gridCol w:w="3943"/>
        <w:gridCol w:w="1939"/>
      </w:tblGrid>
      <w:tr w:rsidR="00EB38E6" w:rsidRPr="00EB38E6" w:rsidTr="006B4D74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DD5D26"/>
            <w:vAlign w:val="center"/>
          </w:tcPr>
          <w:p w:rsidR="00EB38E6" w:rsidRPr="00EB38E6" w:rsidRDefault="00EB38E6" w:rsidP="00EB38E6">
            <w:pPr>
              <w:spacing w:after="0" w:line="240" w:lineRule="auto"/>
              <w:jc w:val="center"/>
              <w:outlineLvl w:val="0"/>
              <w:rPr>
                <w:color w:val="FFFFFF"/>
                <w:spacing w:val="26"/>
                <w:sz w:val="26"/>
                <w:szCs w:val="24"/>
                <w:lang w:val="id-ID" w:eastAsia="id-ID"/>
              </w:rPr>
            </w:pPr>
            <w:r w:rsidRPr="00EB38E6">
              <w:rPr>
                <w:color w:val="FFFFFF"/>
                <w:spacing w:val="26"/>
                <w:sz w:val="26"/>
                <w:szCs w:val="24"/>
                <w:lang w:eastAsia="id-ID"/>
              </w:rPr>
              <w:lastRenderedPageBreak/>
              <w:t>PARALLEL</w:t>
            </w:r>
            <w:r>
              <w:rPr>
                <w:color w:val="FFFFFF"/>
                <w:spacing w:val="26"/>
                <w:sz w:val="26"/>
                <w:szCs w:val="24"/>
                <w:lang w:val="id-ID" w:eastAsia="id-ID"/>
              </w:rPr>
              <w:t xml:space="preserve"> SESSION V</w:t>
            </w:r>
          </w:p>
        </w:tc>
      </w:tr>
      <w:tr w:rsidR="00EC3C7A" w:rsidRPr="00EB38E6" w:rsidTr="00980E2D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3C7A" w:rsidRPr="00EC6B00" w:rsidRDefault="00EC3C7A" w:rsidP="00EC3C7A">
            <w:pPr>
              <w:shd w:val="clear" w:color="auto" w:fill="FFFFFF"/>
              <w:spacing w:line="240" w:lineRule="auto"/>
              <w:outlineLvl w:val="3"/>
              <w:rPr>
                <w:rFonts w:eastAsia="Times New Roman"/>
                <w:color w:val="292B2C"/>
                <w:sz w:val="20"/>
                <w:szCs w:val="20"/>
                <w:lang w:eastAsia="id-ID"/>
              </w:rPr>
            </w:pPr>
            <w:r w:rsidRPr="00EB38E6">
              <w:rPr>
                <w:rFonts w:eastAsia="Times New Roman"/>
                <w:color w:val="292B2C"/>
                <w:sz w:val="20"/>
                <w:szCs w:val="20"/>
                <w:lang w:eastAsia="id-ID"/>
              </w:rPr>
              <w:t>1</w:t>
            </w:r>
            <w:r>
              <w:rPr>
                <w:rFonts w:eastAsia="Times New Roman"/>
                <w:color w:val="292B2C"/>
                <w:sz w:val="20"/>
                <w:szCs w:val="20"/>
                <w:lang w:eastAsia="id-ID"/>
              </w:rPr>
              <w:t>2</w:t>
            </w:r>
            <w:r w:rsidRPr="00EB38E6">
              <w:rPr>
                <w:rFonts w:eastAsia="Times New Roman"/>
                <w:color w:val="292B2C"/>
                <w:sz w:val="20"/>
                <w:szCs w:val="20"/>
                <w:lang w:val="id-ID" w:eastAsia="id-ID"/>
              </w:rPr>
              <w:t>:</w:t>
            </w:r>
            <w:r>
              <w:rPr>
                <w:rFonts w:eastAsia="Times New Roman"/>
                <w:color w:val="292B2C"/>
                <w:sz w:val="20"/>
                <w:szCs w:val="20"/>
                <w:lang w:eastAsia="id-ID"/>
              </w:rPr>
              <w:t>45</w:t>
            </w:r>
          </w:p>
          <w:p w:rsidR="00EC3C7A" w:rsidRPr="00EB38E6" w:rsidRDefault="00EC3C7A" w:rsidP="00EC3C7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3C7A" w:rsidRPr="00EB38E6" w:rsidRDefault="00EC3C7A" w:rsidP="00EC3C7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B38E6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5E96DB64" wp14:editId="5C6B805D">
                  <wp:extent cx="609600" cy="609600"/>
                  <wp:effectExtent l="0" t="0" r="0" b="0"/>
                  <wp:docPr id="19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EC3C7A" w:rsidRPr="00EB38E6" w:rsidRDefault="00EC3C7A" w:rsidP="00EC3C7A">
            <w:pPr>
              <w:spacing w:after="0" w:line="240" w:lineRule="auto"/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</w:pPr>
            <w:r w:rsidRPr="00EB38E6"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EXPLORING SOUTHEAST ASIA’S BORDER(LESS) STATE AND SOCIETY</w:t>
            </w:r>
          </w:p>
          <w:p w:rsidR="00EC3C7A" w:rsidRPr="00EB38E6" w:rsidRDefault="00EC3C7A" w:rsidP="00EC3C7A">
            <w:pPr>
              <w:spacing w:after="0" w:line="240" w:lineRule="auto"/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</w:pPr>
            <w:r w:rsidRPr="00EB38E6"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Moderated by T.B.D</w:t>
            </w:r>
          </w:p>
        </w:tc>
        <w:tc>
          <w:tcPr>
            <w:tcW w:w="107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3C7A" w:rsidRPr="00E9239B" w:rsidRDefault="00EC3C7A" w:rsidP="00EC3C7A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  <w:r>
              <w:t>Lotus, Sunflower, Hibiscus, Magnolia, and Carnation rooms</w:t>
            </w:r>
          </w:p>
        </w:tc>
      </w:tr>
      <w:tr w:rsidR="00EC3C7A" w:rsidRPr="00EB38E6" w:rsidTr="00980E2D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3C7A" w:rsidRPr="00EB38E6" w:rsidRDefault="00EC3C7A" w:rsidP="00EC3C7A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3C7A" w:rsidRPr="00EB38E6" w:rsidRDefault="00EC3C7A" w:rsidP="00EC3C7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EB38E6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2328655A" wp14:editId="5FC4E0F2">
                  <wp:extent cx="609600" cy="609600"/>
                  <wp:effectExtent l="0" t="0" r="0" b="0"/>
                  <wp:docPr id="20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C3C7A" w:rsidRPr="00EB38E6" w:rsidRDefault="00EC3C7A" w:rsidP="00EC3C7A">
            <w:pPr>
              <w:spacing w:after="0" w:line="240" w:lineRule="auto"/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</w:pPr>
            <w:r w:rsidRPr="00EB38E6"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COMMUNICATION IN DIGITAL SOCIETY (SPECIAL SESSION)</w:t>
            </w:r>
          </w:p>
          <w:p w:rsidR="00EC3C7A" w:rsidRPr="00EB38E6" w:rsidRDefault="00EC3C7A" w:rsidP="00EC3C7A">
            <w:pPr>
              <w:spacing w:after="0" w:line="240" w:lineRule="auto"/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</w:pPr>
            <w:r w:rsidRPr="00EB38E6"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Moderated by T.B.D.</w:t>
            </w:r>
          </w:p>
        </w:tc>
        <w:tc>
          <w:tcPr>
            <w:tcW w:w="107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3C7A" w:rsidRDefault="00EC3C7A" w:rsidP="00EC3C7A">
            <w:pPr>
              <w:pStyle w:val="PLACE"/>
            </w:pPr>
            <w:r>
              <w:t>Orchid room</w:t>
            </w:r>
          </w:p>
          <w:p w:rsidR="00EC3C7A" w:rsidRDefault="00EC3C7A" w:rsidP="00EC3C7A">
            <w:pPr>
              <w:pStyle w:val="PLACE"/>
            </w:pPr>
          </w:p>
          <w:p w:rsidR="00EC3C7A" w:rsidRPr="00E9239B" w:rsidRDefault="00EC3C7A" w:rsidP="00EC3C7A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C3C7A" w:rsidRPr="00EB38E6" w:rsidTr="00980E2D">
        <w:trPr>
          <w:trHeight w:val="737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3C7A" w:rsidRPr="00EB38E6" w:rsidRDefault="00EC3C7A" w:rsidP="00EC3C7A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3C7A" w:rsidRPr="00EB38E6" w:rsidRDefault="00EC3C7A" w:rsidP="00EC3C7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B38E6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1EF6870C" wp14:editId="72A796BF">
                  <wp:extent cx="609600" cy="6096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C3C7A" w:rsidRPr="00EB38E6" w:rsidRDefault="00EC3C7A" w:rsidP="00EC3C7A">
            <w:pPr>
              <w:spacing w:after="0" w:line="240" w:lineRule="auto"/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</w:pPr>
            <w:r w:rsidRPr="00EB38E6"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 xml:space="preserve">IDENTITY AND POPULAR CULTURE </w:t>
            </w:r>
            <w:r w:rsidR="00980E2D"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br/>
            </w:r>
            <w:r w:rsidRPr="00EB38E6"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(SPECIAL SESSION)</w:t>
            </w:r>
          </w:p>
          <w:p w:rsidR="00EC3C7A" w:rsidRPr="00EB38E6" w:rsidRDefault="00EC3C7A" w:rsidP="00EC3C7A">
            <w:pPr>
              <w:spacing w:after="0" w:line="240" w:lineRule="auto"/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</w:pPr>
            <w:r w:rsidRPr="00EB38E6"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Moderated by T.B.D</w:t>
            </w:r>
          </w:p>
        </w:tc>
        <w:tc>
          <w:tcPr>
            <w:tcW w:w="107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3C7A" w:rsidRDefault="00EC3C7A" w:rsidP="00EC3C7A">
            <w:pPr>
              <w:pStyle w:val="PLACE"/>
            </w:pPr>
            <w:r>
              <w:t>Tulip room</w:t>
            </w:r>
          </w:p>
          <w:p w:rsidR="00EC3C7A" w:rsidRDefault="00EC3C7A" w:rsidP="00EC3C7A">
            <w:pPr>
              <w:pStyle w:val="PLACE"/>
            </w:pPr>
          </w:p>
          <w:p w:rsidR="00EC3C7A" w:rsidRPr="00E9239B" w:rsidRDefault="00EC3C7A" w:rsidP="00EC3C7A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C3C7A" w:rsidRPr="00EB38E6" w:rsidTr="00980E2D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3C7A" w:rsidRPr="00EB38E6" w:rsidRDefault="00EC3C7A" w:rsidP="00EC3C7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3C7A" w:rsidRPr="00EB38E6" w:rsidRDefault="00EC3C7A" w:rsidP="00EC3C7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EB38E6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224F10DA" wp14:editId="4E465196">
                  <wp:extent cx="609600" cy="6096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C3C7A" w:rsidRPr="00EB38E6" w:rsidRDefault="00EC3C7A" w:rsidP="00EC3C7A">
            <w:pPr>
              <w:spacing w:after="0" w:line="240" w:lineRule="auto"/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eastAsia="id-ID"/>
              </w:rPr>
            </w:pPr>
            <w:r w:rsidRPr="00EB38E6"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THE DYNAMIC OF SOUTHEAST ASIAN STUDIES (SPECIAL SESSION)</w:t>
            </w:r>
          </w:p>
          <w:p w:rsidR="00EC3C7A" w:rsidRPr="00EB38E6" w:rsidRDefault="00EC3C7A" w:rsidP="00EC3C7A">
            <w:pPr>
              <w:spacing w:after="0" w:line="240" w:lineRule="auto"/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</w:pPr>
            <w:r w:rsidRPr="00EB38E6"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Moderated by T.B.D</w:t>
            </w:r>
          </w:p>
        </w:tc>
        <w:tc>
          <w:tcPr>
            <w:tcW w:w="107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3C7A" w:rsidRDefault="00EC3C7A" w:rsidP="00EC3C7A">
            <w:pPr>
              <w:pStyle w:val="PLACE"/>
            </w:pPr>
            <w:r>
              <w:t>Dahlia room</w:t>
            </w:r>
          </w:p>
          <w:p w:rsidR="00EC3C7A" w:rsidRDefault="00EC3C7A" w:rsidP="00EC3C7A">
            <w:pPr>
              <w:pStyle w:val="PLACE"/>
            </w:pPr>
          </w:p>
          <w:p w:rsidR="00EC3C7A" w:rsidRPr="00E9239B" w:rsidRDefault="00EC3C7A" w:rsidP="00EC3C7A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B38E6" w:rsidRPr="00EB38E6" w:rsidTr="00980E2D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8E6" w:rsidRPr="00EB38E6" w:rsidRDefault="00EB38E6" w:rsidP="00EB38E6">
            <w:pPr>
              <w:shd w:val="clear" w:color="auto" w:fill="FFFFFF"/>
              <w:spacing w:after="0" w:line="240" w:lineRule="auto"/>
              <w:outlineLvl w:val="3"/>
              <w:rPr>
                <w:rFonts w:eastAsia="Times New Roman"/>
                <w:color w:val="292B2C"/>
                <w:sz w:val="20"/>
                <w:szCs w:val="20"/>
                <w:lang w:eastAsia="id-ID"/>
              </w:rPr>
            </w:pPr>
            <w:r w:rsidRPr="00EB38E6">
              <w:rPr>
                <w:rFonts w:eastAsia="Times New Roman"/>
                <w:color w:val="292B2C"/>
                <w:sz w:val="20"/>
                <w:szCs w:val="20"/>
                <w:lang w:val="id-ID" w:eastAsia="id-ID"/>
              </w:rPr>
              <w:t>1</w:t>
            </w:r>
            <w:r>
              <w:rPr>
                <w:rFonts w:eastAsia="Times New Roman"/>
                <w:color w:val="292B2C"/>
                <w:sz w:val="20"/>
                <w:szCs w:val="20"/>
                <w:lang w:eastAsia="id-ID"/>
              </w:rPr>
              <w:t>4</w:t>
            </w:r>
            <w:r w:rsidRPr="00EB38E6">
              <w:rPr>
                <w:rFonts w:eastAsia="Times New Roman"/>
                <w:color w:val="292B2C"/>
                <w:sz w:val="20"/>
                <w:szCs w:val="20"/>
                <w:lang w:val="id-ID" w:eastAsia="id-ID"/>
              </w:rPr>
              <w:t>:</w:t>
            </w:r>
            <w:r w:rsidR="00EC6B00">
              <w:rPr>
                <w:rFonts w:eastAsia="Times New Roman"/>
                <w:color w:val="292B2C"/>
                <w:sz w:val="20"/>
                <w:szCs w:val="20"/>
                <w:lang w:eastAsia="id-ID"/>
              </w:rPr>
              <w:t>15</w:t>
            </w: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8E6" w:rsidRPr="00EB38E6" w:rsidRDefault="00EB38E6" w:rsidP="00EB38E6"/>
        </w:tc>
        <w:tc>
          <w:tcPr>
            <w:tcW w:w="218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B38E6" w:rsidRPr="00EB38E6" w:rsidRDefault="00EB38E6" w:rsidP="00EB38E6">
            <w:pPr>
              <w:spacing w:after="0" w:line="240" w:lineRule="auto"/>
              <w:rPr>
                <w:rFonts w:eastAsia="Times New Roman"/>
                <w:caps/>
                <w:color w:val="292B2C"/>
                <w:sz w:val="20"/>
                <w:szCs w:val="20"/>
                <w:shd w:val="clear" w:color="auto" w:fill="FFFFFF"/>
                <w:lang w:eastAsia="id-ID"/>
              </w:rPr>
            </w:pPr>
            <w:r>
              <w:rPr>
                <w:rFonts w:eastAsia="Times New Roman"/>
                <w:caps/>
                <w:color w:val="292B2C"/>
                <w:sz w:val="20"/>
                <w:szCs w:val="20"/>
                <w:shd w:val="clear" w:color="auto" w:fill="FFFFFF"/>
                <w:lang w:eastAsia="id-ID"/>
              </w:rPr>
              <w:t>COFFEE BREAK</w:t>
            </w:r>
          </w:p>
        </w:tc>
        <w:tc>
          <w:tcPr>
            <w:tcW w:w="107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8E6" w:rsidRPr="00EB38E6" w:rsidRDefault="00CF7CBC" w:rsidP="00CF7CBC">
            <w:pPr>
              <w:spacing w:after="0" w:line="240" w:lineRule="auto"/>
              <w:rPr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shd w:val="clear" w:color="auto" w:fill="FFFFFF"/>
              </w:rPr>
              <w:t>Ballroom</w:t>
            </w:r>
          </w:p>
        </w:tc>
      </w:tr>
      <w:tr w:rsidR="009A39C9" w:rsidRPr="0028035C" w:rsidTr="006B4D74">
        <w:trPr>
          <w:trHeight w:val="567"/>
          <w:jc w:val="center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DD5D2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A39C9" w:rsidRPr="009A39C9" w:rsidRDefault="009A39C9" w:rsidP="006B4D74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CLOSING CEREMONY</w:t>
            </w:r>
          </w:p>
        </w:tc>
      </w:tr>
      <w:tr w:rsidR="00DE6DAF" w:rsidRPr="00FD55CF" w:rsidTr="00980E2D">
        <w:trPr>
          <w:trHeight w:val="454"/>
          <w:jc w:val="center"/>
        </w:trPr>
        <w:tc>
          <w:tcPr>
            <w:tcW w:w="708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E6DAF" w:rsidRPr="0012369C" w:rsidRDefault="00DE6DAF" w:rsidP="00EC6B00">
            <w:pPr>
              <w:pStyle w:val="TIME"/>
              <w:rPr>
                <w:lang w:val="en-US"/>
              </w:rPr>
            </w:pPr>
            <w:r>
              <w:t>1</w:t>
            </w:r>
            <w:r w:rsidR="0012369C">
              <w:rPr>
                <w:lang w:val="en-US"/>
              </w:rPr>
              <w:t>4</w:t>
            </w:r>
            <w:r>
              <w:t>:</w:t>
            </w:r>
            <w:r w:rsidR="00EC6B00">
              <w:rPr>
                <w:lang w:val="en-US"/>
              </w:rPr>
              <w:t>30</w:t>
            </w:r>
            <w:r w:rsidR="0012369C">
              <w:rPr>
                <w:lang w:val="en-US"/>
              </w:rPr>
              <w:t>–15:</w:t>
            </w:r>
            <w:r w:rsidR="00EC6B00">
              <w:rPr>
                <w:lang w:val="en-US"/>
              </w:rPr>
              <w:t>0</w:t>
            </w:r>
            <w:r w:rsidR="0012369C">
              <w:rPr>
                <w:lang w:val="en-US"/>
              </w:rPr>
              <w:t>0</w:t>
            </w:r>
          </w:p>
        </w:tc>
        <w:tc>
          <w:tcPr>
            <w:tcW w:w="103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6DAF" w:rsidRPr="00FD55CF" w:rsidRDefault="00DE6DAF" w:rsidP="00DE6DAF"/>
        </w:tc>
        <w:tc>
          <w:tcPr>
            <w:tcW w:w="2184" w:type="pct"/>
            <w:tcBorders>
              <w:bottom w:val="single" w:sz="4" w:space="0" w:color="D9D9D9"/>
            </w:tcBorders>
            <w:vAlign w:val="center"/>
          </w:tcPr>
          <w:p w:rsidR="00DE6DAF" w:rsidRPr="002B023B" w:rsidRDefault="00826C95" w:rsidP="00DE6DAF">
            <w:pPr>
              <w:pStyle w:val="CAPSITEM"/>
              <w:rPr>
                <w:lang w:val="en-US"/>
              </w:rPr>
            </w:pPr>
            <w:r>
              <w:rPr>
                <w:lang w:val="en-US"/>
              </w:rPr>
              <w:t>pHOTO SESSION</w:t>
            </w:r>
          </w:p>
        </w:tc>
        <w:tc>
          <w:tcPr>
            <w:tcW w:w="107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6DAF" w:rsidRPr="00FD55CF" w:rsidRDefault="00826C95" w:rsidP="00826C95">
            <w:pPr>
              <w:pStyle w:val="PLACE"/>
            </w:pPr>
            <w:r>
              <w:t>Ballroom</w:t>
            </w:r>
          </w:p>
        </w:tc>
      </w:tr>
      <w:tr w:rsidR="00DE6DAF" w:rsidRPr="00FD55CF" w:rsidTr="00980E2D">
        <w:trPr>
          <w:trHeight w:val="907"/>
          <w:jc w:val="center"/>
        </w:trPr>
        <w:tc>
          <w:tcPr>
            <w:tcW w:w="708" w:type="pct"/>
            <w:tcBorders>
              <w:top w:val="nil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6DAF" w:rsidRPr="00EB38E6" w:rsidRDefault="00DE6DAF" w:rsidP="00DE6DAF">
            <w:pPr>
              <w:shd w:val="clear" w:color="auto" w:fill="FFFFFF"/>
              <w:spacing w:after="0" w:line="240" w:lineRule="auto"/>
              <w:outlineLvl w:val="3"/>
              <w:rPr>
                <w:rFonts w:eastAsia="Times New Roman"/>
                <w:color w:val="292B2C"/>
                <w:sz w:val="20"/>
                <w:szCs w:val="20"/>
                <w:lang w:eastAsia="id-ID"/>
              </w:rPr>
            </w:pPr>
          </w:p>
        </w:tc>
        <w:tc>
          <w:tcPr>
            <w:tcW w:w="103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6DAF" w:rsidRPr="00EB38E6" w:rsidRDefault="00DE6DAF" w:rsidP="00DE6DA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B38E6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14575BC3" wp14:editId="76681683">
                  <wp:extent cx="609600" cy="609600"/>
                  <wp:effectExtent l="0" t="0" r="0" b="0"/>
                  <wp:docPr id="30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bottom w:val="single" w:sz="4" w:space="0" w:color="D9D9D9"/>
            </w:tcBorders>
            <w:vAlign w:val="center"/>
          </w:tcPr>
          <w:p w:rsidR="00826C95" w:rsidRDefault="00826C95" w:rsidP="00DE6DAF">
            <w:pPr>
              <w:spacing w:after="0" w:line="240" w:lineRule="auto"/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</w:pPr>
            <w:r w:rsidRPr="00826C95"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Widodo, S.P., M.Sc., Ph.D.</w:t>
            </w:r>
          </w:p>
          <w:p w:rsidR="00DE6DAF" w:rsidRPr="00EB38E6" w:rsidRDefault="00826C95" w:rsidP="00DE6DAF">
            <w:pPr>
              <w:spacing w:after="0" w:line="240" w:lineRule="auto"/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</w:pPr>
            <w:r w:rsidRPr="00826C95"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Head of Badan Penerbit dan Publikasi, UGM</w:t>
            </w:r>
          </w:p>
        </w:tc>
        <w:tc>
          <w:tcPr>
            <w:tcW w:w="107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6DAF" w:rsidRPr="00EB38E6" w:rsidRDefault="00CF7CBC" w:rsidP="00CF7CBC">
            <w:pPr>
              <w:pStyle w:val="PLACE"/>
              <w:spacing w:after="240"/>
              <w:rPr>
                <w:rFonts w:cs="Calibri"/>
                <w:color w:val="000000"/>
                <w:sz w:val="18"/>
                <w:szCs w:val="18"/>
              </w:rPr>
            </w:pPr>
            <w:r>
              <w:t>Ballroom</w:t>
            </w:r>
          </w:p>
        </w:tc>
      </w:tr>
      <w:tr w:rsidR="00DE6DAF" w:rsidRPr="00FD55CF" w:rsidTr="00980E2D">
        <w:trPr>
          <w:trHeight w:val="907"/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6DAF" w:rsidRPr="00EB38E6" w:rsidRDefault="00DE6DAF" w:rsidP="00DE6DAF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6DAF" w:rsidRPr="00EB38E6" w:rsidRDefault="00DE6DAF" w:rsidP="00DE6DA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EB38E6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263358E3" wp14:editId="1AE5B304">
                  <wp:extent cx="609600" cy="609600"/>
                  <wp:effectExtent l="0" t="0" r="0" b="0"/>
                  <wp:docPr id="2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bottom w:val="single" w:sz="4" w:space="0" w:color="D9D9D9"/>
            </w:tcBorders>
            <w:vAlign w:val="center"/>
          </w:tcPr>
          <w:p w:rsidR="00DE6DAF" w:rsidRPr="00EB38E6" w:rsidRDefault="00826C95" w:rsidP="00DE6DAF">
            <w:pPr>
              <w:spacing w:after="0" w:line="240" w:lineRule="auto"/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</w:pPr>
            <w:r w:rsidRPr="00826C95"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drg. Ika Dewi Ana, Ph.D.</w:t>
            </w:r>
          </w:p>
          <w:p w:rsidR="00DE6DAF" w:rsidRPr="00EB38E6" w:rsidRDefault="00826C95" w:rsidP="00DE6DAF">
            <w:pPr>
              <w:spacing w:after="0" w:line="240" w:lineRule="auto"/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</w:pPr>
            <w:r w:rsidRPr="00826C95"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Vice Rector for Research and Community Services</w:t>
            </w:r>
          </w:p>
        </w:tc>
        <w:tc>
          <w:tcPr>
            <w:tcW w:w="107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6DAF" w:rsidRPr="00EB38E6" w:rsidRDefault="00CF7CBC" w:rsidP="00DE6DAF">
            <w:pPr>
              <w:spacing w:after="0" w:line="240" w:lineRule="auto"/>
              <w:rPr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shd w:val="clear" w:color="auto" w:fill="FFFFFF"/>
              </w:rPr>
              <w:t>Ballroom</w:t>
            </w:r>
          </w:p>
          <w:p w:rsidR="00DE6DAF" w:rsidRPr="00EB38E6" w:rsidRDefault="00DE6DAF" w:rsidP="00DE6DAF">
            <w:pPr>
              <w:spacing w:after="0" w:line="240" w:lineRule="auto"/>
              <w:rPr>
                <w:sz w:val="20"/>
                <w:szCs w:val="20"/>
                <w:shd w:val="clear" w:color="auto" w:fill="FFFFFF"/>
              </w:rPr>
            </w:pPr>
          </w:p>
          <w:p w:rsidR="00DE6DAF" w:rsidRPr="00EB38E6" w:rsidRDefault="00DE6DAF" w:rsidP="00DE6DAF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</w:tbl>
    <w:p w:rsidR="00967F6C" w:rsidRDefault="00967F6C" w:rsidP="000F530C">
      <w:pPr>
        <w:spacing w:after="0" w:line="240" w:lineRule="auto"/>
        <w:rPr>
          <w:rFonts w:eastAsia="Times New Roman" w:cs="Calibri"/>
          <w:color w:val="000000"/>
          <w:sz w:val="28"/>
          <w:szCs w:val="28"/>
        </w:rPr>
      </w:pPr>
    </w:p>
    <w:sectPr w:rsidR="00967F6C" w:rsidSect="00114EB4">
      <w:headerReference w:type="first" r:id="rId25"/>
      <w:pgSz w:w="11907" w:h="16839" w:code="9"/>
      <w:pgMar w:top="1418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8D1" w:rsidRDefault="004D18D1" w:rsidP="005275B2">
      <w:pPr>
        <w:spacing w:after="0" w:line="240" w:lineRule="auto"/>
      </w:pPr>
      <w:r>
        <w:separator/>
      </w:r>
    </w:p>
  </w:endnote>
  <w:endnote w:type="continuationSeparator" w:id="0">
    <w:p w:rsidR="004D18D1" w:rsidRDefault="004D18D1" w:rsidP="00527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9"/>
      <w:gridCol w:w="4488"/>
    </w:tblGrid>
    <w:tr w:rsidR="00AE0F42" w:rsidTr="00AE0F42">
      <w:trPr>
        <w:trHeight w:hRule="exact" w:val="115"/>
        <w:jc w:val="center"/>
      </w:trPr>
      <w:tc>
        <w:tcPr>
          <w:tcW w:w="4686" w:type="dxa"/>
          <w:shd w:val="clear" w:color="auto" w:fill="DD5D26"/>
          <w:tcMar>
            <w:top w:w="0" w:type="dxa"/>
            <w:bottom w:w="0" w:type="dxa"/>
          </w:tcMar>
        </w:tcPr>
        <w:p w:rsidR="00AE0F42" w:rsidRDefault="00AE0F42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DD5D26"/>
          <w:tcMar>
            <w:top w:w="0" w:type="dxa"/>
            <w:bottom w:w="0" w:type="dxa"/>
          </w:tcMar>
        </w:tcPr>
        <w:p w:rsidR="00AE0F42" w:rsidRDefault="00AE0F42">
          <w:pPr>
            <w:pStyle w:val="Header"/>
            <w:jc w:val="right"/>
            <w:rPr>
              <w:caps/>
              <w:sz w:val="18"/>
            </w:rPr>
          </w:pPr>
        </w:p>
      </w:tc>
    </w:tr>
    <w:tr w:rsidR="00AE0F42">
      <w:trPr>
        <w:jc w:val="center"/>
      </w:trPr>
      <w:tc>
        <w:tcPr>
          <w:tcW w:w="4686" w:type="dxa"/>
          <w:shd w:val="clear" w:color="auto" w:fill="auto"/>
          <w:vAlign w:val="center"/>
        </w:tcPr>
        <w:p w:rsidR="00AE0F42" w:rsidRDefault="00AE0F42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ICSEAS 2017 CONFERENCE PROGRAM – DAY 1</w:t>
          </w:r>
        </w:p>
      </w:tc>
      <w:tc>
        <w:tcPr>
          <w:tcW w:w="4674" w:type="dxa"/>
          <w:shd w:val="clear" w:color="auto" w:fill="auto"/>
          <w:vAlign w:val="center"/>
        </w:tcPr>
        <w:p w:rsidR="00AE0F42" w:rsidRDefault="00AE0F42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759EC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E0F42" w:rsidRDefault="00AE0F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9"/>
      <w:gridCol w:w="4488"/>
    </w:tblGrid>
    <w:tr w:rsidR="00AE0F42" w:rsidTr="00971F4B">
      <w:trPr>
        <w:trHeight w:hRule="exact" w:val="115"/>
        <w:jc w:val="center"/>
      </w:trPr>
      <w:tc>
        <w:tcPr>
          <w:tcW w:w="4686" w:type="dxa"/>
          <w:shd w:val="clear" w:color="auto" w:fill="DD5D26"/>
          <w:tcMar>
            <w:top w:w="0" w:type="dxa"/>
            <w:bottom w:w="0" w:type="dxa"/>
          </w:tcMar>
        </w:tcPr>
        <w:p w:rsidR="00AE0F42" w:rsidRDefault="00AE0F42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DD5D26"/>
          <w:tcMar>
            <w:top w:w="0" w:type="dxa"/>
            <w:bottom w:w="0" w:type="dxa"/>
          </w:tcMar>
        </w:tcPr>
        <w:p w:rsidR="00AE0F42" w:rsidRDefault="00AE0F42">
          <w:pPr>
            <w:pStyle w:val="Header"/>
            <w:jc w:val="right"/>
            <w:rPr>
              <w:caps/>
              <w:sz w:val="18"/>
            </w:rPr>
          </w:pPr>
        </w:p>
      </w:tc>
    </w:tr>
    <w:tr w:rsidR="00AE0F42">
      <w:trPr>
        <w:jc w:val="center"/>
      </w:trPr>
      <w:tc>
        <w:tcPr>
          <w:tcW w:w="4686" w:type="dxa"/>
          <w:shd w:val="clear" w:color="auto" w:fill="auto"/>
          <w:vAlign w:val="center"/>
        </w:tcPr>
        <w:p w:rsidR="00AE0F42" w:rsidRDefault="00971F4B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icseas 2017 conference program – day 2</w:t>
          </w:r>
        </w:p>
      </w:tc>
      <w:tc>
        <w:tcPr>
          <w:tcW w:w="4674" w:type="dxa"/>
          <w:shd w:val="clear" w:color="auto" w:fill="auto"/>
          <w:vAlign w:val="center"/>
        </w:tcPr>
        <w:p w:rsidR="00AE0F42" w:rsidRDefault="00AE0F42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759EC">
            <w:rPr>
              <w:caps/>
              <w:noProof/>
              <w:color w:val="808080" w:themeColor="background1" w:themeShade="80"/>
              <w:sz w:val="18"/>
              <w:szCs w:val="18"/>
            </w:rPr>
            <w:t>4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E0F42" w:rsidRDefault="00AE0F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8D1" w:rsidRDefault="004D18D1" w:rsidP="005275B2">
      <w:pPr>
        <w:spacing w:after="0" w:line="240" w:lineRule="auto"/>
      </w:pPr>
      <w:r>
        <w:separator/>
      </w:r>
    </w:p>
  </w:footnote>
  <w:footnote w:type="continuationSeparator" w:id="0">
    <w:p w:rsidR="004D18D1" w:rsidRDefault="004D18D1" w:rsidP="00527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52B" w:rsidRPr="005E2A0C" w:rsidRDefault="00DC152B" w:rsidP="00DC152B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63872" behindDoc="1" locked="0" layoutInCell="1" allowOverlap="1" wp14:anchorId="1A8DEAAA" wp14:editId="51704509">
          <wp:simplePos x="0" y="0"/>
          <wp:positionH relativeFrom="column">
            <wp:posOffset>-539211</wp:posOffset>
          </wp:positionH>
          <wp:positionV relativeFrom="paragraph">
            <wp:posOffset>-75565</wp:posOffset>
          </wp:positionV>
          <wp:extent cx="1713230" cy="416665"/>
          <wp:effectExtent l="0" t="0" r="1270" b="2540"/>
          <wp:wrapNone/>
          <wp:docPr id="48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13230" cy="416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0ED13FF" wp14:editId="4224D861">
              <wp:simplePos x="0" y="0"/>
              <wp:positionH relativeFrom="column">
                <wp:posOffset>1169263</wp:posOffset>
              </wp:positionH>
              <wp:positionV relativeFrom="paragraph">
                <wp:posOffset>-150495</wp:posOffset>
              </wp:positionV>
              <wp:extent cx="5499100" cy="646430"/>
              <wp:effectExtent l="0" t="0" r="0" b="1270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9100" cy="646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152B" w:rsidRPr="00DC152B" w:rsidRDefault="00DC152B" w:rsidP="00DC152B">
                          <w:pPr>
                            <w:spacing w:after="40" w:line="240" w:lineRule="auto"/>
                            <w:rPr>
                              <w:color w:val="DD5D26"/>
                              <w:sz w:val="24"/>
                              <w:szCs w:val="24"/>
                            </w:rPr>
                          </w:pPr>
                          <w:r w:rsidRPr="00DC152B">
                            <w:rPr>
                              <w:color w:val="DD5D26"/>
                              <w:sz w:val="28"/>
                              <w:szCs w:val="28"/>
                            </w:rPr>
                            <w:t>The 2</w:t>
                          </w:r>
                          <w:r w:rsidRPr="00DC152B">
                            <w:rPr>
                              <w:color w:val="DD5D26"/>
                              <w:sz w:val="28"/>
                              <w:szCs w:val="28"/>
                              <w:vertAlign w:val="superscript"/>
                            </w:rPr>
                            <w:t>nd</w:t>
                          </w:r>
                          <w:r w:rsidRPr="00DC152B">
                            <w:rPr>
                              <w:color w:val="DD5D26"/>
                              <w:sz w:val="28"/>
                              <w:szCs w:val="28"/>
                            </w:rPr>
                            <w:t xml:space="preserve"> UGM International Conference on Southeast Asia Studies</w:t>
                          </w:r>
                        </w:p>
                        <w:p w:rsidR="00DC152B" w:rsidRDefault="00DC152B" w:rsidP="00DC152B">
                          <w:pPr>
                            <w:spacing w:after="4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UGM Main Office Building, 3</w:t>
                          </w:r>
                          <w:r>
                            <w:rPr>
                              <w:sz w:val="18"/>
                              <w:szCs w:val="18"/>
                              <w:vertAlign w:val="superscript"/>
                            </w:rPr>
                            <w:t>rd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Floor, Room B3-05, Bulaksumur, Yogyakarta 55281 Indonesia</w:t>
                          </w:r>
                        </w:p>
                        <w:p w:rsidR="00DC152B" w:rsidRDefault="00DC152B" w:rsidP="00DC152B">
                          <w:pPr>
                            <w:spacing w:after="40" w:line="240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Phone: (+62)0274-6491963, E-mail:icseas@ugm.ac.id, Website: http://</w:t>
                          </w:r>
                          <w:r w:rsidRPr="00DC152B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icseas.ugm.ac.id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ED13FF"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26" type="#_x0000_t202" style="position:absolute;margin-left:92.05pt;margin-top:-11.85pt;width:433pt;height:50.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" filled="f" stroked="f">
              <v:textbox>
                <w:txbxContent>
                  <w:p w:rsidR="00DC152B" w:rsidRPr="00DC152B" w:rsidRDefault="00DC152B" w:rsidP="00DC152B">
                    <w:pPr>
                      <w:spacing w:after="40" w:line="240" w:lineRule="auto"/>
                      <w:rPr>
                        <w:color w:val="DD5D26"/>
                        <w:sz w:val="24"/>
                        <w:szCs w:val="24"/>
                      </w:rPr>
                    </w:pPr>
                    <w:r w:rsidRPr="00DC152B">
                      <w:rPr>
                        <w:color w:val="DD5D26"/>
                        <w:sz w:val="28"/>
                        <w:szCs w:val="28"/>
                      </w:rPr>
                      <w:t>The 2</w:t>
                    </w:r>
                    <w:r w:rsidRPr="00DC152B">
                      <w:rPr>
                        <w:color w:val="DD5D26"/>
                        <w:sz w:val="28"/>
                        <w:szCs w:val="28"/>
                        <w:vertAlign w:val="superscript"/>
                      </w:rPr>
                      <w:t>nd</w:t>
                    </w:r>
                    <w:r w:rsidRPr="00DC152B">
                      <w:rPr>
                        <w:color w:val="DD5D26"/>
                        <w:sz w:val="28"/>
                        <w:szCs w:val="28"/>
                      </w:rPr>
                      <w:t xml:space="preserve"> UGM International Conference on Southeast Asia Studies</w:t>
                    </w:r>
                  </w:p>
                  <w:p w:rsidR="00DC152B" w:rsidRDefault="00DC152B" w:rsidP="00DC152B">
                    <w:pPr>
                      <w:spacing w:after="4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UGM Main Office Building, 3</w:t>
                    </w:r>
                    <w:r>
                      <w:rPr>
                        <w:sz w:val="18"/>
                        <w:szCs w:val="18"/>
                        <w:vertAlign w:val="superscript"/>
                      </w:rPr>
                      <w:t>rd</w:t>
                    </w:r>
                    <w:r>
                      <w:rPr>
                        <w:sz w:val="18"/>
                        <w:szCs w:val="18"/>
                      </w:rPr>
                      <w:t xml:space="preserve"> Floor, Room B3-05, Bulaksumur, Yogyakarta 55281 Indonesia</w:t>
                    </w:r>
                  </w:p>
                  <w:p w:rsidR="00DC152B" w:rsidRDefault="00DC152B" w:rsidP="00DC152B">
                    <w:pPr>
                      <w:spacing w:after="40" w:line="240" w:lineRule="auto"/>
                      <w:rPr>
                        <w:sz w:val="20"/>
                        <w:szCs w:val="20"/>
                      </w:rPr>
                    </w:pPr>
                    <w:r>
                      <w:rPr>
                        <w:sz w:val="18"/>
                        <w:szCs w:val="18"/>
                      </w:rPr>
                      <w:t>Phone: (+62)0274-6491963, E-mail:icseas@ugm.ac.id, Website: http://</w:t>
                    </w:r>
                    <w:r w:rsidRPr="00DC152B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icseas.ugm.ac.id</w:t>
                    </w:r>
                  </w:p>
                </w:txbxContent>
              </v:textbox>
            </v:shape>
          </w:pict>
        </mc:Fallback>
      </mc:AlternateContent>
    </w:r>
  </w:p>
  <w:p w:rsidR="00DC152B" w:rsidRDefault="00DC15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F97" w:rsidRPr="00662E2C" w:rsidRDefault="00931F97" w:rsidP="00662E2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FAC" w:rsidRPr="00FB4E64" w:rsidRDefault="006E5FAC" w:rsidP="00FB4E64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E2C" w:rsidRPr="005E2A0C" w:rsidRDefault="00662E2C" w:rsidP="00662E2C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70016" behindDoc="1" locked="0" layoutInCell="1" allowOverlap="1" wp14:anchorId="56748F54" wp14:editId="50AB7DBB">
          <wp:simplePos x="0" y="0"/>
          <wp:positionH relativeFrom="column">
            <wp:posOffset>-539211</wp:posOffset>
          </wp:positionH>
          <wp:positionV relativeFrom="paragraph">
            <wp:posOffset>-75565</wp:posOffset>
          </wp:positionV>
          <wp:extent cx="1713230" cy="416665"/>
          <wp:effectExtent l="0" t="0" r="1270" b="2540"/>
          <wp:wrapNone/>
          <wp:docPr id="2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13230" cy="416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5E033E35" wp14:editId="3D7657D6">
              <wp:simplePos x="0" y="0"/>
              <wp:positionH relativeFrom="column">
                <wp:posOffset>1169263</wp:posOffset>
              </wp:positionH>
              <wp:positionV relativeFrom="paragraph">
                <wp:posOffset>-150495</wp:posOffset>
              </wp:positionV>
              <wp:extent cx="5499100" cy="646430"/>
              <wp:effectExtent l="0" t="0" r="0" b="1270"/>
              <wp:wrapNone/>
              <wp:docPr id="42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9100" cy="646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2E2C" w:rsidRPr="00DC152B" w:rsidRDefault="00662E2C" w:rsidP="00662E2C">
                          <w:pPr>
                            <w:spacing w:after="40" w:line="240" w:lineRule="auto"/>
                            <w:rPr>
                              <w:color w:val="DD5D26"/>
                              <w:sz w:val="24"/>
                              <w:szCs w:val="24"/>
                            </w:rPr>
                          </w:pPr>
                          <w:r w:rsidRPr="00DC152B">
                            <w:rPr>
                              <w:color w:val="DD5D26"/>
                              <w:sz w:val="28"/>
                              <w:szCs w:val="28"/>
                            </w:rPr>
                            <w:t>The 2</w:t>
                          </w:r>
                          <w:r w:rsidRPr="00DC152B">
                            <w:rPr>
                              <w:color w:val="DD5D26"/>
                              <w:sz w:val="28"/>
                              <w:szCs w:val="28"/>
                              <w:vertAlign w:val="superscript"/>
                            </w:rPr>
                            <w:t>nd</w:t>
                          </w:r>
                          <w:r w:rsidRPr="00DC152B">
                            <w:rPr>
                              <w:color w:val="DD5D26"/>
                              <w:sz w:val="28"/>
                              <w:szCs w:val="28"/>
                            </w:rPr>
                            <w:t xml:space="preserve"> UGM International Conference on Southeast Asia Studies</w:t>
                          </w:r>
                        </w:p>
                        <w:p w:rsidR="00662E2C" w:rsidRDefault="00662E2C" w:rsidP="00662E2C">
                          <w:pPr>
                            <w:spacing w:after="4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UGM Main Office Building, 3</w:t>
                          </w:r>
                          <w:r>
                            <w:rPr>
                              <w:sz w:val="18"/>
                              <w:szCs w:val="18"/>
                              <w:vertAlign w:val="superscript"/>
                            </w:rPr>
                            <w:t>rd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Floor, Room B3-05, Bulaksumur, Yogyakarta 55281 Indonesia</w:t>
                          </w:r>
                        </w:p>
                        <w:p w:rsidR="00662E2C" w:rsidRDefault="00662E2C" w:rsidP="00662E2C">
                          <w:pPr>
                            <w:spacing w:after="40" w:line="240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Phone: (+62)0274-6491963, E-mail:icseas@ugm.ac.id, Website: http://</w:t>
                          </w:r>
                          <w:r w:rsidRPr="00DC152B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icseas.ugm.ac.id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033E35"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27" type="#_x0000_t202" style="position:absolute;margin-left:92.05pt;margin-top:-11.85pt;width:433pt;height:50.9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" filled="f" stroked="f">
              <v:textbox>
                <w:txbxContent>
                  <w:p w:rsidR="00662E2C" w:rsidRPr="00DC152B" w:rsidRDefault="00662E2C" w:rsidP="00662E2C">
                    <w:pPr>
                      <w:spacing w:after="40" w:line="240" w:lineRule="auto"/>
                      <w:rPr>
                        <w:color w:val="DD5D26"/>
                        <w:sz w:val="24"/>
                        <w:szCs w:val="24"/>
                      </w:rPr>
                    </w:pPr>
                    <w:r w:rsidRPr="00DC152B">
                      <w:rPr>
                        <w:color w:val="DD5D26"/>
                        <w:sz w:val="28"/>
                        <w:szCs w:val="28"/>
                      </w:rPr>
                      <w:t>The 2</w:t>
                    </w:r>
                    <w:r w:rsidRPr="00DC152B">
                      <w:rPr>
                        <w:color w:val="DD5D26"/>
                        <w:sz w:val="28"/>
                        <w:szCs w:val="28"/>
                        <w:vertAlign w:val="superscript"/>
                      </w:rPr>
                      <w:t>nd</w:t>
                    </w:r>
                    <w:r w:rsidRPr="00DC152B">
                      <w:rPr>
                        <w:color w:val="DD5D26"/>
                        <w:sz w:val="28"/>
                        <w:szCs w:val="28"/>
                      </w:rPr>
                      <w:t xml:space="preserve"> UGM International Conference on Southeast Asia Studies</w:t>
                    </w:r>
                  </w:p>
                  <w:p w:rsidR="00662E2C" w:rsidRDefault="00662E2C" w:rsidP="00662E2C">
                    <w:pPr>
                      <w:spacing w:after="4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UGM Main Office Building, 3</w:t>
                    </w:r>
                    <w:r>
                      <w:rPr>
                        <w:sz w:val="18"/>
                        <w:szCs w:val="18"/>
                        <w:vertAlign w:val="superscript"/>
                      </w:rPr>
                      <w:t>rd</w:t>
                    </w:r>
                    <w:r>
                      <w:rPr>
                        <w:sz w:val="18"/>
                        <w:szCs w:val="18"/>
                      </w:rPr>
                      <w:t xml:space="preserve"> Floor, Room B3-05, Bulaksumur, Yogyakarta 55281 Indonesia</w:t>
                    </w:r>
                  </w:p>
                  <w:p w:rsidR="00662E2C" w:rsidRDefault="00662E2C" w:rsidP="00662E2C">
                    <w:pPr>
                      <w:spacing w:after="40" w:line="240" w:lineRule="auto"/>
                      <w:rPr>
                        <w:sz w:val="20"/>
                        <w:szCs w:val="20"/>
                      </w:rPr>
                    </w:pPr>
                    <w:r>
                      <w:rPr>
                        <w:sz w:val="18"/>
                        <w:szCs w:val="18"/>
                      </w:rPr>
                      <w:t>Phone: (+62)0274-6491963, E-mail:icseas@ugm.ac.id, Website: http://</w:t>
                    </w:r>
                    <w:r w:rsidRPr="00DC152B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icseas.ugm.ac.id</w:t>
                    </w:r>
                  </w:p>
                </w:txbxContent>
              </v:textbox>
            </v:shape>
          </w:pict>
        </mc:Fallback>
      </mc:AlternateContent>
    </w:r>
  </w:p>
  <w:p w:rsidR="00662E2C" w:rsidRPr="00662E2C" w:rsidRDefault="00662E2C" w:rsidP="00662E2C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F42" w:rsidRPr="00662E2C" w:rsidRDefault="00AE0F42" w:rsidP="00662E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EE4"/>
    <w:rsid w:val="00017725"/>
    <w:rsid w:val="00036104"/>
    <w:rsid w:val="00066A10"/>
    <w:rsid w:val="00072803"/>
    <w:rsid w:val="000937A2"/>
    <w:rsid w:val="000A1CED"/>
    <w:rsid w:val="000B3670"/>
    <w:rsid w:val="000E5CD6"/>
    <w:rsid w:val="000E7936"/>
    <w:rsid w:val="000F530C"/>
    <w:rsid w:val="00114EB4"/>
    <w:rsid w:val="0012369C"/>
    <w:rsid w:val="0013451E"/>
    <w:rsid w:val="00144B3F"/>
    <w:rsid w:val="0015682C"/>
    <w:rsid w:val="001759EC"/>
    <w:rsid w:val="00184D48"/>
    <w:rsid w:val="001B51CE"/>
    <w:rsid w:val="001E7D30"/>
    <w:rsid w:val="001F5F3A"/>
    <w:rsid w:val="001F6722"/>
    <w:rsid w:val="00211FA1"/>
    <w:rsid w:val="00256458"/>
    <w:rsid w:val="002745BC"/>
    <w:rsid w:val="002771FB"/>
    <w:rsid w:val="0028035C"/>
    <w:rsid w:val="00287373"/>
    <w:rsid w:val="002B023B"/>
    <w:rsid w:val="002B1343"/>
    <w:rsid w:val="002B44D5"/>
    <w:rsid w:val="00354945"/>
    <w:rsid w:val="00357CA2"/>
    <w:rsid w:val="00363867"/>
    <w:rsid w:val="003773C3"/>
    <w:rsid w:val="00394F02"/>
    <w:rsid w:val="003E3BCB"/>
    <w:rsid w:val="004025B2"/>
    <w:rsid w:val="00402D6C"/>
    <w:rsid w:val="00403B7B"/>
    <w:rsid w:val="00461253"/>
    <w:rsid w:val="004D18D1"/>
    <w:rsid w:val="004D5135"/>
    <w:rsid w:val="004F00DB"/>
    <w:rsid w:val="004F636C"/>
    <w:rsid w:val="005040E3"/>
    <w:rsid w:val="005070EB"/>
    <w:rsid w:val="00514072"/>
    <w:rsid w:val="00521CDD"/>
    <w:rsid w:val="005275B2"/>
    <w:rsid w:val="005311EB"/>
    <w:rsid w:val="00531572"/>
    <w:rsid w:val="00547C1E"/>
    <w:rsid w:val="00572D93"/>
    <w:rsid w:val="0057400A"/>
    <w:rsid w:val="00586610"/>
    <w:rsid w:val="0058795D"/>
    <w:rsid w:val="005B6E46"/>
    <w:rsid w:val="005D4966"/>
    <w:rsid w:val="005E2A0C"/>
    <w:rsid w:val="00662E2C"/>
    <w:rsid w:val="006B040F"/>
    <w:rsid w:val="006E5393"/>
    <w:rsid w:val="006E5FAC"/>
    <w:rsid w:val="007622C8"/>
    <w:rsid w:val="007C6CAD"/>
    <w:rsid w:val="007D4F9F"/>
    <w:rsid w:val="007E52BB"/>
    <w:rsid w:val="00826C95"/>
    <w:rsid w:val="00851159"/>
    <w:rsid w:val="00862A44"/>
    <w:rsid w:val="008658B3"/>
    <w:rsid w:val="008804DF"/>
    <w:rsid w:val="00882A11"/>
    <w:rsid w:val="00883B0B"/>
    <w:rsid w:val="00884A4E"/>
    <w:rsid w:val="008B2537"/>
    <w:rsid w:val="008D7B58"/>
    <w:rsid w:val="00931F97"/>
    <w:rsid w:val="00943CEB"/>
    <w:rsid w:val="00955289"/>
    <w:rsid w:val="00967F6C"/>
    <w:rsid w:val="00971F4B"/>
    <w:rsid w:val="00973B83"/>
    <w:rsid w:val="00977AE1"/>
    <w:rsid w:val="00980E2D"/>
    <w:rsid w:val="00992EA9"/>
    <w:rsid w:val="009954AA"/>
    <w:rsid w:val="009972E2"/>
    <w:rsid w:val="009A1C7D"/>
    <w:rsid w:val="009A39C9"/>
    <w:rsid w:val="00A818B0"/>
    <w:rsid w:val="00A8549A"/>
    <w:rsid w:val="00AC779C"/>
    <w:rsid w:val="00AE0F42"/>
    <w:rsid w:val="00AE1366"/>
    <w:rsid w:val="00AE3EE4"/>
    <w:rsid w:val="00B07F60"/>
    <w:rsid w:val="00B643A8"/>
    <w:rsid w:val="00B76F29"/>
    <w:rsid w:val="00BA447F"/>
    <w:rsid w:val="00BE4CF0"/>
    <w:rsid w:val="00C12EFC"/>
    <w:rsid w:val="00C27AFC"/>
    <w:rsid w:val="00C329CC"/>
    <w:rsid w:val="00C7350D"/>
    <w:rsid w:val="00CB308A"/>
    <w:rsid w:val="00CD2C93"/>
    <w:rsid w:val="00CF7CBC"/>
    <w:rsid w:val="00DC152B"/>
    <w:rsid w:val="00DD464B"/>
    <w:rsid w:val="00DE6DAF"/>
    <w:rsid w:val="00DF5BCB"/>
    <w:rsid w:val="00E578AB"/>
    <w:rsid w:val="00E9002A"/>
    <w:rsid w:val="00E9239B"/>
    <w:rsid w:val="00EB38E6"/>
    <w:rsid w:val="00EC3C7A"/>
    <w:rsid w:val="00EC6B00"/>
    <w:rsid w:val="00EE2E26"/>
    <w:rsid w:val="00EE7503"/>
    <w:rsid w:val="00F03809"/>
    <w:rsid w:val="00F53202"/>
    <w:rsid w:val="00F9542B"/>
    <w:rsid w:val="00FB4426"/>
    <w:rsid w:val="00FB4E64"/>
    <w:rsid w:val="00FD55CF"/>
    <w:rsid w:val="00FE7361"/>
    <w:rsid w:val="00FF332C"/>
    <w:rsid w:val="00FF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EABAA8-C91E-4D43-8BD5-5C41666B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9C9"/>
    <w:pPr>
      <w:spacing w:after="160" w:line="259" w:lineRule="auto"/>
    </w:pPr>
    <w:rPr>
      <w:rFonts w:ascii="Source Sans Pro" w:hAnsi="Source Sans Pro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503"/>
    <w:pPr>
      <w:spacing w:after="0" w:line="240" w:lineRule="auto"/>
      <w:jc w:val="center"/>
      <w:outlineLvl w:val="0"/>
    </w:pPr>
    <w:rPr>
      <w:color w:val="FFFFFF"/>
      <w:spacing w:val="26"/>
      <w:sz w:val="26"/>
      <w:szCs w:val="24"/>
      <w:lang w:val="id-ID" w:eastAsia="id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AE1"/>
    <w:pPr>
      <w:keepNext/>
      <w:keepLines/>
      <w:spacing w:before="40" w:after="0"/>
      <w:outlineLvl w:val="4"/>
    </w:pPr>
    <w:rPr>
      <w:rFonts w:ascii="Calibri Light" w:eastAsia="Times New Roman" w:hAnsi="Calibri Light"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E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275B2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275B2"/>
    <w:rPr>
      <w:sz w:val="22"/>
      <w:szCs w:val="22"/>
      <w:lang w:val="en-US" w:eastAsia="en-US"/>
    </w:rPr>
  </w:style>
  <w:style w:type="paragraph" w:customStyle="1" w:styleId="tabledata">
    <w:name w:val="table data"/>
    <w:link w:val="tabledataChar"/>
    <w:qFormat/>
    <w:rsid w:val="007E52BB"/>
    <w:pPr>
      <w:shd w:val="clear" w:color="auto" w:fill="FFFFFF"/>
      <w:outlineLvl w:val="3"/>
    </w:pPr>
    <w:rPr>
      <w:rFonts w:ascii="Source Sans Pro" w:eastAsia="Times New Roman" w:hAnsi="Source Sans Pro"/>
      <w:color w:val="292B2C"/>
      <w:sz w:val="24"/>
      <w:szCs w:val="24"/>
    </w:rPr>
  </w:style>
  <w:style w:type="character" w:customStyle="1" w:styleId="tabledataChar">
    <w:name w:val="table data Char"/>
    <w:link w:val="tabledata"/>
    <w:rsid w:val="007E52BB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character" w:customStyle="1" w:styleId="Heading1Char">
    <w:name w:val="Heading 1 Char"/>
    <w:link w:val="Heading1"/>
    <w:uiPriority w:val="9"/>
    <w:rsid w:val="00EE7503"/>
    <w:rPr>
      <w:rFonts w:ascii="Source Sans Pro" w:hAnsi="Source Sans Pro"/>
      <w:color w:val="FFFFFF"/>
      <w:spacing w:val="26"/>
      <w:sz w:val="26"/>
      <w:szCs w:val="24"/>
    </w:rPr>
  </w:style>
  <w:style w:type="paragraph" w:customStyle="1" w:styleId="TIME">
    <w:name w:val="TIME"/>
    <w:basedOn w:val="tabledata"/>
    <w:next w:val="Normal"/>
    <w:link w:val="TIMEChar"/>
    <w:qFormat/>
    <w:rsid w:val="006B040F"/>
    <w:rPr>
      <w:sz w:val="20"/>
      <w:szCs w:val="20"/>
    </w:rPr>
  </w:style>
  <w:style w:type="paragraph" w:customStyle="1" w:styleId="SPEAKERNAME">
    <w:name w:val="SPEAKER NAME"/>
    <w:basedOn w:val="SPEAKERAFFILIATION"/>
    <w:link w:val="SPEAKERNAMEChar"/>
    <w:qFormat/>
    <w:rsid w:val="00FE7361"/>
    <w:rPr>
      <w:rFonts w:ascii="Source Sans Pro SemiBold" w:hAnsi="Source Sans Pro SemiBold"/>
    </w:rPr>
  </w:style>
  <w:style w:type="character" w:customStyle="1" w:styleId="TIMEChar">
    <w:name w:val="TIME Char"/>
    <w:link w:val="TIME"/>
    <w:rsid w:val="006B040F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paragraph" w:customStyle="1" w:styleId="SPEAKERAFFILIATION">
    <w:name w:val="SPEAKER AFFILIATION"/>
    <w:basedOn w:val="Normal"/>
    <w:link w:val="SPEAKERAFFILIATIONChar"/>
    <w:qFormat/>
    <w:rsid w:val="00AE1366"/>
    <w:pPr>
      <w:spacing w:after="0" w:line="240" w:lineRule="auto"/>
    </w:pPr>
    <w:rPr>
      <w:rFonts w:ascii="Source Sans Pro Light" w:eastAsia="Times New Roman" w:hAnsi="Source Sans Pro Light"/>
      <w:color w:val="292B2C"/>
      <w:sz w:val="20"/>
      <w:szCs w:val="20"/>
      <w:shd w:val="clear" w:color="auto" w:fill="FFFFFF"/>
      <w:lang w:val="id-ID" w:eastAsia="id-ID"/>
    </w:rPr>
  </w:style>
  <w:style w:type="character" w:customStyle="1" w:styleId="SPEAKERNAMEChar">
    <w:name w:val="SPEAKER NAME Char"/>
    <w:link w:val="SPEAKERNAME"/>
    <w:rsid w:val="00FE7361"/>
    <w:rPr>
      <w:rFonts w:ascii="Source Sans Pro SemiBold" w:eastAsia="Times New Roman" w:hAnsi="Source Sans Pro SemiBold"/>
      <w:color w:val="292B2C"/>
    </w:rPr>
  </w:style>
  <w:style w:type="paragraph" w:customStyle="1" w:styleId="PLACE">
    <w:name w:val="PLACE"/>
    <w:basedOn w:val="Normal"/>
    <w:link w:val="PLACEChar"/>
    <w:qFormat/>
    <w:rsid w:val="00CD2C93"/>
    <w:pPr>
      <w:spacing w:after="0" w:line="240" w:lineRule="auto"/>
    </w:pPr>
    <w:rPr>
      <w:sz w:val="20"/>
      <w:szCs w:val="20"/>
      <w:shd w:val="clear" w:color="auto" w:fill="FFFFFF"/>
    </w:rPr>
  </w:style>
  <w:style w:type="character" w:customStyle="1" w:styleId="SPEAKERAFFILIATIONChar">
    <w:name w:val="SPEAKER AFFILIATION Char"/>
    <w:link w:val="SPEAKERAFFILIATION"/>
    <w:rsid w:val="00AE1366"/>
    <w:rPr>
      <w:rFonts w:ascii="Source Sans Pro Light" w:eastAsia="Times New Roman" w:hAnsi="Source Sans Pro Light"/>
      <w:color w:val="292B2C"/>
    </w:rPr>
  </w:style>
  <w:style w:type="paragraph" w:customStyle="1" w:styleId="MODERATOR">
    <w:name w:val="MODERATOR"/>
    <w:basedOn w:val="Heading1"/>
    <w:link w:val="MODERATORChar"/>
    <w:qFormat/>
    <w:rsid w:val="00FE7361"/>
    <w:rPr>
      <w:spacing w:val="0"/>
      <w:sz w:val="20"/>
      <w:szCs w:val="20"/>
    </w:rPr>
  </w:style>
  <w:style w:type="character" w:customStyle="1" w:styleId="PLACEChar">
    <w:name w:val="PLACE Char"/>
    <w:link w:val="PLACE"/>
    <w:rsid w:val="00CD2C93"/>
    <w:rPr>
      <w:rFonts w:ascii="Source Sans Pro" w:hAnsi="Source Sans Pro"/>
      <w:lang w:val="en-US" w:eastAsia="en-US"/>
    </w:rPr>
  </w:style>
  <w:style w:type="character" w:customStyle="1" w:styleId="MODERATORChar">
    <w:name w:val="MODERATOR Char"/>
    <w:link w:val="MODERATOR"/>
    <w:rsid w:val="00FE7361"/>
    <w:rPr>
      <w:rFonts w:ascii="Source Sans Pro" w:hAnsi="Source Sans Pro"/>
      <w:color w:val="FFFFFF"/>
      <w:spacing w:val="26"/>
      <w:sz w:val="28"/>
      <w:szCs w:val="22"/>
    </w:rPr>
  </w:style>
  <w:style w:type="paragraph" w:customStyle="1" w:styleId="CAPSITEM">
    <w:name w:val="CAPS ITEM"/>
    <w:basedOn w:val="SPEAKERAFFILIATION"/>
    <w:link w:val="CAPSITEMChar"/>
    <w:qFormat/>
    <w:rsid w:val="006E5FAC"/>
    <w:rPr>
      <w:rFonts w:ascii="Source Sans Pro" w:hAnsi="Source Sans Pro"/>
      <w:caps/>
    </w:rPr>
  </w:style>
  <w:style w:type="character" w:customStyle="1" w:styleId="CAPSITEMChar">
    <w:name w:val="CAPS ITEM Char"/>
    <w:link w:val="CAPSITEM"/>
    <w:rsid w:val="006E5FAC"/>
    <w:rPr>
      <w:rFonts w:ascii="Source Sans Pro" w:eastAsia="Times New Roman" w:hAnsi="Source Sans Pro"/>
      <w:caps/>
      <w:color w:val="292B2C"/>
    </w:rPr>
  </w:style>
  <w:style w:type="character" w:customStyle="1" w:styleId="Heading5Char">
    <w:name w:val="Heading 5 Char"/>
    <w:link w:val="Heading5"/>
    <w:uiPriority w:val="9"/>
    <w:semiHidden/>
    <w:rsid w:val="00977AE1"/>
    <w:rPr>
      <w:rFonts w:ascii="Calibri Light" w:eastAsia="Times New Roman" w:hAnsi="Calibri Light" w:cs="Times New Roman"/>
      <w:color w:val="2E74B5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2.xml"/><Relationship Id="rId25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3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2.jpeg"/><Relationship Id="rId10" Type="http://schemas.openxmlformats.org/officeDocument/2006/relationships/image" Target="media/image4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D063F6EF-CE34-495A-ABC7-0FCB47F4F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Rafieiy</dc:creator>
  <cp:keywords/>
  <dc:description/>
  <cp:lastModifiedBy>Wildan Ar-rahman</cp:lastModifiedBy>
  <cp:revision>37</cp:revision>
  <cp:lastPrinted>2017-09-12T02:03:00Z</cp:lastPrinted>
  <dcterms:created xsi:type="dcterms:W3CDTF">2017-09-05T21:40:00Z</dcterms:created>
  <dcterms:modified xsi:type="dcterms:W3CDTF">2017-09-18T09:21:00Z</dcterms:modified>
</cp:coreProperties>
</file>