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239A" w14:textId="77777777" w:rsidR="005A3FB8" w:rsidRPr="00D4093C" w:rsidRDefault="005A3FB8" w:rsidP="005A3FB8">
      <w:pPr>
        <w:jc w:val="center"/>
        <w:rPr>
          <w:rFonts w:ascii="Times New Roman" w:hAnsi="Times New Roman" w:cs="Times New Roman"/>
          <w:sz w:val="44"/>
          <w:szCs w:val="44"/>
        </w:rPr>
      </w:pPr>
      <w:r w:rsidRPr="00D4093C">
        <w:rPr>
          <w:rFonts w:ascii="Times New Roman" w:hAnsi="Times New Roman" w:cs="Times New Roman"/>
          <w:sz w:val="44"/>
          <w:szCs w:val="44"/>
        </w:rPr>
        <w:t>TRI-AD</w:t>
      </w:r>
    </w:p>
    <w:p w14:paraId="2A99A3A9" w14:textId="77777777" w:rsidR="005A3FB8" w:rsidRPr="000D4AB4" w:rsidRDefault="005A3FB8" w:rsidP="005A3FB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4AB4">
        <w:rPr>
          <w:rFonts w:ascii="Times New Roman" w:hAnsi="Times New Roman" w:cs="Times New Roman"/>
          <w:sz w:val="28"/>
          <w:szCs w:val="28"/>
        </w:rPr>
        <w:t>Data Scientist Challenge</w:t>
      </w:r>
    </w:p>
    <w:p w14:paraId="632866A1" w14:textId="77777777" w:rsidR="005A3FB8" w:rsidRDefault="005A3FB8" w:rsidP="005A3F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Ankush Khullar</w:t>
      </w:r>
    </w:p>
    <w:p w14:paraId="1FF61F55" w14:textId="77777777" w:rsidR="005A3FB8" w:rsidRDefault="005A3FB8" w:rsidP="005A3FB8">
      <w:pPr>
        <w:tabs>
          <w:tab w:val="left" w:pos="1331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6, 2020</w:t>
      </w:r>
    </w:p>
    <w:p w14:paraId="401CC87C" w14:textId="77777777" w:rsidR="005A3FB8" w:rsidRDefault="005A3FB8" w:rsidP="005A3FB8">
      <w:pPr>
        <w:tabs>
          <w:tab w:val="left" w:pos="1331"/>
        </w:tabs>
        <w:jc w:val="center"/>
        <w:rPr>
          <w:rFonts w:ascii="Times New Roman" w:hAnsi="Times New Roman" w:cs="Times New Roman"/>
        </w:rPr>
      </w:pPr>
    </w:p>
    <w:p w14:paraId="2B441743" w14:textId="507E536A" w:rsidR="005A3FB8" w:rsidRDefault="005A3FB8" w:rsidP="005A3FB8">
      <w:pPr>
        <w:tabs>
          <w:tab w:val="left" w:pos="1331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D4093C">
        <w:rPr>
          <w:rFonts w:ascii="Times New Roman" w:hAnsi="Times New Roman" w:cs="Times New Roman"/>
          <w:b/>
          <w:bCs/>
          <w:sz w:val="36"/>
          <w:szCs w:val="36"/>
        </w:rPr>
        <w:t xml:space="preserve">Part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D4093C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6"/>
        </w:rPr>
        <w:t>Model Creation</w:t>
      </w:r>
    </w:p>
    <w:p w14:paraId="1C8475EB" w14:textId="2DB6E59F" w:rsidR="005A3FB8" w:rsidRPr="00040471" w:rsidRDefault="005A3FB8" w:rsidP="005A3FB8">
      <w:pPr>
        <w:tabs>
          <w:tab w:val="left" w:pos="1331"/>
        </w:tabs>
        <w:rPr>
          <w:rFonts w:ascii="Times New Roman" w:hAnsi="Times New Roman" w:cs="Times New Roman"/>
          <w:b/>
          <w:bCs/>
        </w:rPr>
      </w:pPr>
    </w:p>
    <w:p w14:paraId="5C93DB9A" w14:textId="43F8D5DD" w:rsidR="008539C1" w:rsidRPr="008539C1" w:rsidRDefault="008539C1" w:rsidP="005A3FB8">
      <w:pPr>
        <w:tabs>
          <w:tab w:val="left" w:pos="1331"/>
        </w:tabs>
        <w:rPr>
          <w:rFonts w:ascii="Times New Roman" w:hAnsi="Times New Roman" w:cs="Times New Roman"/>
        </w:rPr>
      </w:pPr>
      <w:r w:rsidRPr="008539C1">
        <w:rPr>
          <w:rFonts w:ascii="Times New Roman" w:hAnsi="Times New Roman" w:cs="Times New Roman"/>
        </w:rPr>
        <w:t xml:space="preserve">The model to predict whether a given student will pass the test was created using </w:t>
      </w:r>
      <w:proofErr w:type="spellStart"/>
      <w:r w:rsidR="00040471">
        <w:rPr>
          <w:rFonts w:ascii="Times New Roman" w:hAnsi="Times New Roman" w:cs="Times New Roman"/>
        </w:rPr>
        <w:t>Jupyter</w:t>
      </w:r>
      <w:proofErr w:type="spellEnd"/>
      <w:r w:rsidR="00040471">
        <w:rPr>
          <w:rFonts w:ascii="Times New Roman" w:hAnsi="Times New Roman" w:cs="Times New Roman"/>
        </w:rPr>
        <w:t xml:space="preserve"> Notebooks with </w:t>
      </w:r>
      <w:r w:rsidRPr="008539C1">
        <w:rPr>
          <w:rFonts w:ascii="Times New Roman" w:hAnsi="Times New Roman" w:cs="Times New Roman"/>
        </w:rPr>
        <w:t xml:space="preserve">Python. </w:t>
      </w:r>
      <w:proofErr w:type="spellStart"/>
      <w:r w:rsidR="00040471">
        <w:rPr>
          <w:rFonts w:ascii="Times New Roman" w:hAnsi="Times New Roman" w:cs="Times New Roman"/>
        </w:rPr>
        <w:t>Jupyter</w:t>
      </w:r>
      <w:proofErr w:type="spellEnd"/>
      <w:r w:rsidR="00040471">
        <w:rPr>
          <w:rFonts w:ascii="Times New Roman" w:hAnsi="Times New Roman" w:cs="Times New Roman"/>
        </w:rPr>
        <w:t xml:space="preserve"> Notebooks were used because they provide </w:t>
      </w:r>
      <w:r w:rsidR="00040471" w:rsidRPr="00040471">
        <w:rPr>
          <w:rFonts w:ascii="Times New Roman" w:hAnsi="Times New Roman" w:cs="Times New Roman"/>
        </w:rPr>
        <w:t xml:space="preserve">a free, open-source web tool </w:t>
      </w:r>
      <w:r w:rsidR="00040471">
        <w:rPr>
          <w:rFonts w:ascii="Times New Roman" w:hAnsi="Times New Roman" w:cs="Times New Roman"/>
        </w:rPr>
        <w:t xml:space="preserve">that can combine </w:t>
      </w:r>
      <w:r w:rsidR="00040471" w:rsidRPr="00040471">
        <w:rPr>
          <w:rFonts w:ascii="Times New Roman" w:hAnsi="Times New Roman" w:cs="Times New Roman"/>
        </w:rPr>
        <w:t>software code, computational output, explanatory text and multimedia resources in a single document</w:t>
      </w:r>
      <w:r w:rsidR="00040471">
        <w:rPr>
          <w:rFonts w:ascii="Times New Roman" w:hAnsi="Times New Roman" w:cs="Times New Roman"/>
        </w:rPr>
        <w:t xml:space="preserve"> that is easy to share. </w:t>
      </w:r>
      <w:r w:rsidRPr="008539C1">
        <w:rPr>
          <w:rFonts w:ascii="Times New Roman" w:hAnsi="Times New Roman" w:cs="Times New Roman"/>
        </w:rPr>
        <w:t xml:space="preserve">Python was selected because </w:t>
      </w:r>
      <w:r>
        <w:rPr>
          <w:rFonts w:ascii="Times New Roman" w:hAnsi="Times New Roman" w:cs="Times New Roman"/>
        </w:rPr>
        <w:t xml:space="preserve">of its extensive set of </w:t>
      </w:r>
      <w:r w:rsidR="006D5734">
        <w:rPr>
          <w:rFonts w:ascii="Times New Roman" w:hAnsi="Times New Roman" w:cs="Times New Roman"/>
        </w:rPr>
        <w:t xml:space="preserve">intuitive </w:t>
      </w:r>
      <w:r>
        <w:rPr>
          <w:rFonts w:ascii="Times New Roman" w:hAnsi="Times New Roman" w:cs="Times New Roman"/>
        </w:rPr>
        <w:t>libraries for data analysis (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, pandas, </w:t>
      </w:r>
      <w:proofErr w:type="spellStart"/>
      <w:r>
        <w:rPr>
          <w:rFonts w:ascii="Times New Roman" w:hAnsi="Times New Roman" w:cs="Times New Roman"/>
        </w:rPr>
        <w:t>scipy</w:t>
      </w:r>
      <w:proofErr w:type="spellEnd"/>
      <w:r>
        <w:rPr>
          <w:rFonts w:ascii="Times New Roman" w:hAnsi="Times New Roman" w:cs="Times New Roman"/>
        </w:rPr>
        <w:t>), data visualization (matplotlib, seaborn), and machine learning (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>-learn).</w:t>
      </w:r>
      <w:r w:rsidR="00040471">
        <w:rPr>
          <w:rFonts w:ascii="Times New Roman" w:hAnsi="Times New Roman" w:cs="Times New Roman"/>
        </w:rPr>
        <w:t xml:space="preserve"> </w:t>
      </w:r>
    </w:p>
    <w:p w14:paraId="0D2B7A2A" w14:textId="77777777" w:rsidR="008539C1" w:rsidRPr="00040471" w:rsidRDefault="008539C1" w:rsidP="005A3FB8">
      <w:pPr>
        <w:tabs>
          <w:tab w:val="left" w:pos="1331"/>
        </w:tabs>
        <w:rPr>
          <w:rFonts w:ascii="Times New Roman" w:hAnsi="Times New Roman" w:cs="Times New Roman"/>
          <w:b/>
          <w:bCs/>
        </w:rPr>
      </w:pPr>
    </w:p>
    <w:p w14:paraId="5DB4ABA2" w14:textId="61F3882A" w:rsidR="005A3FB8" w:rsidRDefault="00040471" w:rsidP="00040471">
      <w:pPr>
        <w:pStyle w:val="ListParagraph"/>
        <w:numPr>
          <w:ilvl w:val="0"/>
          <w:numId w:val="2"/>
        </w:numPr>
        <w:tabs>
          <w:tab w:val="left" w:pos="1331"/>
        </w:tabs>
        <w:ind w:left="27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A3FB8">
        <w:rPr>
          <w:rFonts w:ascii="Times New Roman" w:hAnsi="Times New Roman" w:cs="Times New Roman"/>
          <w:b/>
          <w:bCs/>
          <w:sz w:val="32"/>
          <w:szCs w:val="32"/>
        </w:rPr>
        <w:t>Data Cleaning</w:t>
      </w:r>
    </w:p>
    <w:p w14:paraId="49172B0E" w14:textId="37F9DF52" w:rsidR="005A3FB8" w:rsidRPr="00040471" w:rsidRDefault="005A3FB8" w:rsidP="005A3FB8">
      <w:pPr>
        <w:tabs>
          <w:tab w:val="left" w:pos="1331"/>
        </w:tabs>
        <w:rPr>
          <w:rFonts w:ascii="Times New Roman" w:hAnsi="Times New Roman" w:cs="Times New Roman"/>
          <w:b/>
          <w:bCs/>
        </w:rPr>
      </w:pPr>
    </w:p>
    <w:p w14:paraId="286595ED" w14:textId="7572E934" w:rsidR="005A3FB8" w:rsidRDefault="005A3FB8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results from Part 1, it was determined that </w:t>
      </w:r>
      <w:r w:rsidR="008539D7">
        <w:rPr>
          <w:rFonts w:ascii="Times New Roman" w:hAnsi="Times New Roman" w:cs="Times New Roman"/>
        </w:rPr>
        <w:t xml:space="preserve">sex, age, </w:t>
      </w:r>
      <w:r w:rsidR="0074178B">
        <w:rPr>
          <w:rFonts w:ascii="Times New Roman" w:hAnsi="Times New Roman" w:cs="Times New Roman"/>
        </w:rPr>
        <w:t xml:space="preserve">and dojo_class </w:t>
      </w:r>
      <w:r w:rsidR="008539D7">
        <w:rPr>
          <w:rFonts w:ascii="Times New Roman" w:hAnsi="Times New Roman" w:cs="Times New Roman"/>
        </w:rPr>
        <w:t xml:space="preserve">had a </w:t>
      </w:r>
      <w:r>
        <w:rPr>
          <w:rFonts w:ascii="Times New Roman" w:hAnsi="Times New Roman" w:cs="Times New Roman"/>
        </w:rPr>
        <w:t>significant relationship to whether a student passes the test</w:t>
      </w:r>
      <w:r w:rsidR="008539D7">
        <w:rPr>
          <w:rFonts w:ascii="Times New Roman" w:hAnsi="Times New Roman" w:cs="Times New Roman"/>
        </w:rPr>
        <w:t xml:space="preserve">.  </w:t>
      </w:r>
      <w:r w:rsidR="00040471">
        <w:rPr>
          <w:rFonts w:ascii="Times New Roman" w:hAnsi="Times New Roman" w:cs="Times New Roman"/>
        </w:rPr>
        <w:t>In order to use them in the model stage,</w:t>
      </w:r>
      <w:r>
        <w:rPr>
          <w:rFonts w:ascii="Times New Roman" w:hAnsi="Times New Roman" w:cs="Times New Roman"/>
        </w:rPr>
        <w:t xml:space="preserve"> </w:t>
      </w:r>
      <w:r w:rsidR="00040471">
        <w:rPr>
          <w:rFonts w:ascii="Times New Roman" w:hAnsi="Times New Roman" w:cs="Times New Roman"/>
        </w:rPr>
        <w:t xml:space="preserve">they </w:t>
      </w:r>
      <w:r>
        <w:rPr>
          <w:rFonts w:ascii="Times New Roman" w:hAnsi="Times New Roman" w:cs="Times New Roman"/>
        </w:rPr>
        <w:t xml:space="preserve">were </w:t>
      </w:r>
      <w:r w:rsidR="00040471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mapped to integers (i.e., 1 for Male/True, 0 for Female/False). </w:t>
      </w:r>
    </w:p>
    <w:p w14:paraId="70B3E896" w14:textId="77777777" w:rsidR="008539D7" w:rsidRDefault="008539D7" w:rsidP="008539D7">
      <w:pPr>
        <w:tabs>
          <w:tab w:val="left" w:pos="1331"/>
        </w:tabs>
        <w:rPr>
          <w:rFonts w:ascii="Times New Roman" w:hAnsi="Times New Roman" w:cs="Times New Roman"/>
        </w:rPr>
      </w:pPr>
    </w:p>
    <w:p w14:paraId="40D80693" w14:textId="56BB9D35" w:rsidR="005A3FB8" w:rsidRPr="008539D7" w:rsidRDefault="00040471" w:rsidP="00040471">
      <w:pPr>
        <w:pStyle w:val="ListParagraph"/>
        <w:numPr>
          <w:ilvl w:val="1"/>
          <w:numId w:val="2"/>
        </w:numPr>
        <w:ind w:left="54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A3FB8" w:rsidRPr="008539D7">
        <w:rPr>
          <w:rFonts w:ascii="Times New Roman" w:hAnsi="Times New Roman" w:cs="Times New Roman"/>
          <w:b/>
          <w:bCs/>
          <w:sz w:val="32"/>
          <w:szCs w:val="32"/>
        </w:rPr>
        <w:t xml:space="preserve">Data Imputation </w:t>
      </w:r>
    </w:p>
    <w:p w14:paraId="30452BC4" w14:textId="77777777" w:rsidR="0074178B" w:rsidRDefault="0074178B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2A16AF44" w14:textId="66A5EC14" w:rsidR="005A3FB8" w:rsidRDefault="0074178B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Hours studied is</w:t>
      </w:r>
      <w:r w:rsidR="000404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likely to be related to whether a student passes the test. </w:t>
      </w:r>
      <w:r w:rsidR="005A3FB8">
        <w:rPr>
          <w:rFonts w:ascii="Times New Roman" w:hAnsi="Times New Roman" w:cs="Times New Roman"/>
        </w:rPr>
        <w:t xml:space="preserve">However, 40% of the observations are missing </w:t>
      </w:r>
      <w:r>
        <w:rPr>
          <w:rFonts w:ascii="Times New Roman" w:hAnsi="Times New Roman" w:cs="Times New Roman"/>
        </w:rPr>
        <w:t>values for the hours_studied variable</w:t>
      </w:r>
      <w:r w:rsidR="005A3FB8">
        <w:rPr>
          <w:rFonts w:ascii="Times New Roman" w:hAnsi="Times New Roman" w:cs="Times New Roman"/>
        </w:rPr>
        <w:t xml:space="preserve">. One possible solution is to remove </w:t>
      </w:r>
      <w:r>
        <w:rPr>
          <w:rFonts w:ascii="Times New Roman" w:hAnsi="Times New Roman" w:cs="Times New Roman"/>
        </w:rPr>
        <w:t>these observations. H</w:t>
      </w:r>
      <w:r w:rsidR="005A3FB8">
        <w:rPr>
          <w:rFonts w:ascii="Times New Roman" w:hAnsi="Times New Roman" w:cs="Times New Roman"/>
        </w:rPr>
        <w:t xml:space="preserve">owever, this would result in the loss of a significant amount of data. Therefore, </w:t>
      </w:r>
      <w:r w:rsidR="0064160D">
        <w:rPr>
          <w:rFonts w:ascii="Times New Roman" w:hAnsi="Times New Roman" w:cs="Times New Roman"/>
        </w:rPr>
        <w:t xml:space="preserve">the missing values were imputed. </w:t>
      </w:r>
      <w:r w:rsidR="005A3FB8">
        <w:rPr>
          <w:rFonts w:ascii="Times New Roman" w:hAnsi="Times New Roman" w:cs="Times New Roman"/>
        </w:rPr>
        <w:t xml:space="preserve"> </w:t>
      </w:r>
    </w:p>
    <w:p w14:paraId="3694D67C" w14:textId="77777777" w:rsidR="005A3FB8" w:rsidRDefault="005A3FB8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40E57B95" w14:textId="5AC3220B" w:rsidR="008539D7" w:rsidRDefault="005A3FB8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possible imputation method is to replace all missing values with the mean of hours studied. However, this would reduce the variance of hours studied, which would result in a loss of information. Instead, hours studied was imputed using </w:t>
      </w:r>
      <w:r w:rsidR="0004047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k-</w:t>
      </w:r>
      <w:r w:rsidR="0004047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earest </w:t>
      </w:r>
      <w:proofErr w:type="spellStart"/>
      <w:r w:rsidR="0004047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eighbors</w:t>
      </w:r>
      <w:proofErr w:type="spellEnd"/>
      <w:r w:rsidR="00911221">
        <w:rPr>
          <w:rFonts w:ascii="Times New Roman" w:hAnsi="Times New Roman" w:cs="Times New Roman"/>
        </w:rPr>
        <w:t xml:space="preserve"> </w:t>
      </w:r>
      <w:r w:rsidR="00040471">
        <w:rPr>
          <w:rFonts w:ascii="Times New Roman" w:hAnsi="Times New Roman" w:cs="Times New Roman"/>
        </w:rPr>
        <w:t xml:space="preserve">algorithm </w:t>
      </w:r>
      <w:r w:rsidR="00911221">
        <w:rPr>
          <w:rFonts w:ascii="Times New Roman" w:hAnsi="Times New Roman" w:cs="Times New Roman"/>
        </w:rPr>
        <w:t>(</w:t>
      </w:r>
      <w:r w:rsidR="00040471">
        <w:rPr>
          <w:rFonts w:ascii="Times New Roman" w:hAnsi="Times New Roman" w:cs="Times New Roman"/>
        </w:rPr>
        <w:t>K</w:t>
      </w:r>
      <w:r w:rsidR="00911221">
        <w:rPr>
          <w:rFonts w:ascii="Times New Roman" w:hAnsi="Times New Roman" w:cs="Times New Roman"/>
        </w:rPr>
        <w:t>NN)</w:t>
      </w:r>
      <w:r>
        <w:rPr>
          <w:rFonts w:ascii="Times New Roman" w:hAnsi="Times New Roman" w:cs="Times New Roman"/>
        </w:rPr>
        <w:t xml:space="preserve"> with k = 5</w:t>
      </w:r>
      <w:r w:rsidR="008539D7">
        <w:rPr>
          <w:rFonts w:ascii="Times New Roman" w:hAnsi="Times New Roman" w:cs="Times New Roman"/>
        </w:rPr>
        <w:t xml:space="preserve">. The variable pass was excluded in the </w:t>
      </w:r>
      <w:r w:rsidR="00040471">
        <w:rPr>
          <w:rFonts w:ascii="Times New Roman" w:hAnsi="Times New Roman" w:cs="Times New Roman"/>
        </w:rPr>
        <w:t>KNN</w:t>
      </w:r>
      <w:r w:rsidR="008539D7">
        <w:rPr>
          <w:rFonts w:ascii="Times New Roman" w:hAnsi="Times New Roman" w:cs="Times New Roman"/>
        </w:rPr>
        <w:t xml:space="preserve"> analysis to prevent </w:t>
      </w:r>
      <w:r w:rsidR="00040471">
        <w:rPr>
          <w:rFonts w:ascii="Times New Roman" w:hAnsi="Times New Roman" w:cs="Times New Roman"/>
        </w:rPr>
        <w:t>target leakage.</w:t>
      </w:r>
    </w:p>
    <w:p w14:paraId="3C16B3D2" w14:textId="4DFD5BFA" w:rsidR="008539C1" w:rsidRDefault="008539C1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0BBE53C0" w14:textId="4BB98275" w:rsidR="008539C1" w:rsidRPr="008539D7" w:rsidRDefault="008539C1" w:rsidP="00AE5D36">
      <w:pPr>
        <w:pStyle w:val="ListParagraph"/>
        <w:numPr>
          <w:ilvl w:val="0"/>
          <w:numId w:val="2"/>
        </w:numPr>
        <w:tabs>
          <w:tab w:val="left" w:pos="1331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539D7">
        <w:rPr>
          <w:rFonts w:ascii="Times New Roman" w:hAnsi="Times New Roman" w:cs="Times New Roman"/>
          <w:b/>
          <w:bCs/>
          <w:sz w:val="32"/>
          <w:szCs w:val="32"/>
        </w:rPr>
        <w:t xml:space="preserve">Model Selection </w:t>
      </w:r>
    </w:p>
    <w:p w14:paraId="2CFE93CD" w14:textId="77777777" w:rsidR="006677B0" w:rsidRDefault="006677B0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29EFD34E" w14:textId="10430769" w:rsidR="0007573C" w:rsidRDefault="008539D7" w:rsidP="008539C1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was split into training and test sets using 80% and 20% of the data, respectively. </w:t>
      </w:r>
      <w:r w:rsidR="0007573C">
        <w:rPr>
          <w:rFonts w:ascii="Times New Roman" w:hAnsi="Times New Roman" w:cs="Times New Roman"/>
        </w:rPr>
        <w:t xml:space="preserve">Approximately 78% of students in the training set passed the test, while 22% failed. Since the training set was imbalanced, the SMOTE algorithm was used to create synthetic observations of the minority class, which in this case was students that failed the test. </w:t>
      </w:r>
    </w:p>
    <w:p w14:paraId="0067FEB4" w14:textId="77777777" w:rsidR="0007573C" w:rsidRDefault="0007573C" w:rsidP="008539C1">
      <w:pPr>
        <w:tabs>
          <w:tab w:val="left" w:pos="1331"/>
        </w:tabs>
        <w:rPr>
          <w:rFonts w:ascii="Times New Roman" w:hAnsi="Times New Roman" w:cs="Times New Roman"/>
        </w:rPr>
      </w:pPr>
    </w:p>
    <w:p w14:paraId="3332E0DD" w14:textId="4F08040E" w:rsidR="008539D7" w:rsidRDefault="008539C1" w:rsidP="008539C1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Several machine learning models for classification were tested, including l</w:t>
      </w:r>
      <w:r w:rsidRPr="008539C1">
        <w:rPr>
          <w:rFonts w:ascii="Times New Roman" w:hAnsi="Times New Roman" w:cs="Times New Roman"/>
        </w:rPr>
        <w:t>ogistic regressi</w:t>
      </w:r>
      <w:r>
        <w:rPr>
          <w:rFonts w:ascii="Times New Roman" w:hAnsi="Times New Roman" w:cs="Times New Roman"/>
        </w:rPr>
        <w:t>on, s</w:t>
      </w:r>
      <w:r w:rsidRPr="008539C1">
        <w:rPr>
          <w:rFonts w:ascii="Times New Roman" w:hAnsi="Times New Roman" w:cs="Times New Roman"/>
        </w:rPr>
        <w:t>upport vector machine</w:t>
      </w:r>
      <w:r>
        <w:rPr>
          <w:rFonts w:ascii="Times New Roman" w:hAnsi="Times New Roman" w:cs="Times New Roman"/>
        </w:rPr>
        <w:t>, d</w:t>
      </w:r>
      <w:r w:rsidRPr="008539C1">
        <w:rPr>
          <w:rFonts w:ascii="Times New Roman" w:hAnsi="Times New Roman" w:cs="Times New Roman"/>
        </w:rPr>
        <w:t>ecision tree</w:t>
      </w:r>
      <w:r>
        <w:rPr>
          <w:rFonts w:ascii="Times New Roman" w:hAnsi="Times New Roman" w:cs="Times New Roman"/>
        </w:rPr>
        <w:t>, r</w:t>
      </w:r>
      <w:r w:rsidRPr="008539C1">
        <w:rPr>
          <w:rFonts w:ascii="Times New Roman" w:hAnsi="Times New Roman" w:cs="Times New Roman"/>
        </w:rPr>
        <w:t xml:space="preserve">andom </w:t>
      </w:r>
      <w:r>
        <w:rPr>
          <w:rFonts w:ascii="Times New Roman" w:hAnsi="Times New Roman" w:cs="Times New Roman"/>
        </w:rPr>
        <w:t>f</w:t>
      </w:r>
      <w:r w:rsidRPr="008539C1">
        <w:rPr>
          <w:rFonts w:ascii="Times New Roman" w:hAnsi="Times New Roman" w:cs="Times New Roman"/>
        </w:rPr>
        <w:t>orest</w:t>
      </w:r>
      <w:r>
        <w:rPr>
          <w:rFonts w:ascii="Times New Roman" w:hAnsi="Times New Roman" w:cs="Times New Roman"/>
        </w:rPr>
        <w:t>, g</w:t>
      </w:r>
      <w:r w:rsidRPr="008539C1">
        <w:rPr>
          <w:rFonts w:ascii="Times New Roman" w:hAnsi="Times New Roman" w:cs="Times New Roman"/>
        </w:rPr>
        <w:t xml:space="preserve">radient </w:t>
      </w:r>
      <w:r w:rsidR="008539D7">
        <w:rPr>
          <w:rFonts w:ascii="Times New Roman" w:hAnsi="Times New Roman" w:cs="Times New Roman"/>
        </w:rPr>
        <w:t>boosted trees</w:t>
      </w:r>
      <w:r>
        <w:rPr>
          <w:rFonts w:ascii="Times New Roman" w:hAnsi="Times New Roman" w:cs="Times New Roman"/>
        </w:rPr>
        <w:t>, m</w:t>
      </w:r>
      <w:r w:rsidRPr="008539C1">
        <w:rPr>
          <w:rFonts w:ascii="Times New Roman" w:hAnsi="Times New Roman" w:cs="Times New Roman"/>
        </w:rPr>
        <w:t>ultiple layer perceptron</w:t>
      </w:r>
      <w:r w:rsidR="008539D7">
        <w:rPr>
          <w:rFonts w:ascii="Times New Roman" w:hAnsi="Times New Roman" w:cs="Times New Roman"/>
        </w:rPr>
        <w:t xml:space="preserve"> (MLP)</w:t>
      </w:r>
      <w:r>
        <w:rPr>
          <w:rFonts w:ascii="Times New Roman" w:hAnsi="Times New Roman" w:cs="Times New Roman"/>
        </w:rPr>
        <w:t xml:space="preserve">, </w:t>
      </w:r>
      <w:r w:rsidR="00040471">
        <w:rPr>
          <w:rFonts w:ascii="Times New Roman" w:hAnsi="Times New Roman" w:cs="Times New Roman"/>
        </w:rPr>
        <w:t>KNN</w:t>
      </w:r>
      <w:r>
        <w:rPr>
          <w:rFonts w:ascii="Times New Roman" w:hAnsi="Times New Roman" w:cs="Times New Roman"/>
        </w:rPr>
        <w:t>, l</w:t>
      </w:r>
      <w:r w:rsidRPr="008539C1">
        <w:rPr>
          <w:rFonts w:ascii="Times New Roman" w:hAnsi="Times New Roman" w:cs="Times New Roman"/>
        </w:rPr>
        <w:t xml:space="preserve">inear </w:t>
      </w:r>
      <w:r>
        <w:rPr>
          <w:rFonts w:ascii="Times New Roman" w:hAnsi="Times New Roman" w:cs="Times New Roman"/>
        </w:rPr>
        <w:t>d</w:t>
      </w:r>
      <w:r w:rsidRPr="008539C1">
        <w:rPr>
          <w:rFonts w:ascii="Times New Roman" w:hAnsi="Times New Roman" w:cs="Times New Roman"/>
        </w:rPr>
        <w:t>iscriminant analysis</w:t>
      </w:r>
      <w:r>
        <w:rPr>
          <w:rFonts w:ascii="Times New Roman" w:hAnsi="Times New Roman" w:cs="Times New Roman"/>
        </w:rPr>
        <w:t xml:space="preserve">, </w:t>
      </w:r>
      <w:r w:rsidR="00810BCF">
        <w:rPr>
          <w:rFonts w:ascii="Times New Roman" w:hAnsi="Times New Roman" w:cs="Times New Roman"/>
        </w:rPr>
        <w:t xml:space="preserve">AdaBoost,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8539C1">
        <w:rPr>
          <w:rFonts w:ascii="Times New Roman" w:hAnsi="Times New Roman" w:cs="Times New Roman"/>
        </w:rPr>
        <w:t>XGBoost</w:t>
      </w:r>
      <w:proofErr w:type="spellEnd"/>
      <w:r>
        <w:rPr>
          <w:rFonts w:ascii="Times New Roman" w:hAnsi="Times New Roman" w:cs="Times New Roman"/>
        </w:rPr>
        <w:t>.</w:t>
      </w:r>
      <w:r w:rsidR="008539D7">
        <w:rPr>
          <w:rFonts w:ascii="Times New Roman" w:hAnsi="Times New Roman" w:cs="Times New Roman"/>
        </w:rPr>
        <w:t xml:space="preserve"> </w:t>
      </w:r>
      <w:r w:rsidR="0064160D">
        <w:rPr>
          <w:rFonts w:ascii="Times New Roman" w:hAnsi="Times New Roman" w:cs="Times New Roman"/>
        </w:rPr>
        <w:t>A mix of linear and non-linear and parametric and non-parametric methods were selected to ensure that that proper relationship</w:t>
      </w:r>
      <w:r w:rsidR="00040471">
        <w:rPr>
          <w:rFonts w:ascii="Times New Roman" w:hAnsi="Times New Roman" w:cs="Times New Roman"/>
        </w:rPr>
        <w:t>s</w:t>
      </w:r>
      <w:r w:rsidR="0064160D">
        <w:rPr>
          <w:rFonts w:ascii="Times New Roman" w:hAnsi="Times New Roman" w:cs="Times New Roman"/>
        </w:rPr>
        <w:t xml:space="preserve"> between the </w:t>
      </w:r>
      <w:r w:rsidR="00040471">
        <w:rPr>
          <w:rFonts w:ascii="Times New Roman" w:hAnsi="Times New Roman" w:cs="Times New Roman"/>
        </w:rPr>
        <w:t>target</w:t>
      </w:r>
      <w:r w:rsidR="0064160D">
        <w:rPr>
          <w:rFonts w:ascii="Times New Roman" w:hAnsi="Times New Roman" w:cs="Times New Roman"/>
        </w:rPr>
        <w:t xml:space="preserve"> variable (pass) and the predictors (age, sex, </w:t>
      </w:r>
      <w:r w:rsidR="0064160D">
        <w:rPr>
          <w:rFonts w:ascii="Times New Roman" w:hAnsi="Times New Roman" w:cs="Times New Roman"/>
        </w:rPr>
        <w:lastRenderedPageBreak/>
        <w:t xml:space="preserve">hours_studied, </w:t>
      </w:r>
      <w:r w:rsidR="0074178B">
        <w:rPr>
          <w:rFonts w:ascii="Times New Roman" w:hAnsi="Times New Roman" w:cs="Times New Roman"/>
        </w:rPr>
        <w:t xml:space="preserve">and </w:t>
      </w:r>
      <w:r w:rsidR="0064160D">
        <w:rPr>
          <w:rFonts w:ascii="Times New Roman" w:hAnsi="Times New Roman" w:cs="Times New Roman"/>
        </w:rPr>
        <w:t xml:space="preserve">dojo_class) </w:t>
      </w:r>
      <w:r w:rsidR="00040471">
        <w:rPr>
          <w:rFonts w:ascii="Times New Roman" w:hAnsi="Times New Roman" w:cs="Times New Roman"/>
        </w:rPr>
        <w:t>were</w:t>
      </w:r>
      <w:r w:rsidR="0064160D">
        <w:rPr>
          <w:rFonts w:ascii="Times New Roman" w:hAnsi="Times New Roman" w:cs="Times New Roman"/>
        </w:rPr>
        <w:t xml:space="preserve"> identified. </w:t>
      </w:r>
      <w:r w:rsidR="008539D7">
        <w:rPr>
          <w:rFonts w:ascii="Times New Roman" w:hAnsi="Times New Roman" w:cs="Times New Roman"/>
        </w:rPr>
        <w:t>The best model was selected using 10-fold cross-validation on the training set</w:t>
      </w:r>
      <w:r w:rsidR="0074178B">
        <w:rPr>
          <w:rFonts w:ascii="Times New Roman" w:hAnsi="Times New Roman" w:cs="Times New Roman"/>
        </w:rPr>
        <w:t xml:space="preserve"> using </w:t>
      </w:r>
      <w:r w:rsidR="00040471">
        <w:rPr>
          <w:rFonts w:ascii="Times New Roman" w:hAnsi="Times New Roman" w:cs="Times New Roman"/>
        </w:rPr>
        <w:t xml:space="preserve">mean </w:t>
      </w:r>
      <w:r w:rsidR="0074178B">
        <w:rPr>
          <w:rFonts w:ascii="Times New Roman" w:hAnsi="Times New Roman" w:cs="Times New Roman"/>
        </w:rPr>
        <w:t>accuracy as the model evaluation criteria.</w:t>
      </w:r>
    </w:p>
    <w:p w14:paraId="30FD68C1" w14:textId="77777777" w:rsidR="008539D7" w:rsidRDefault="008539D7" w:rsidP="008539C1">
      <w:pPr>
        <w:tabs>
          <w:tab w:val="left" w:pos="1331"/>
        </w:tabs>
        <w:rPr>
          <w:rFonts w:ascii="Times New Roman" w:hAnsi="Times New Roman" w:cs="Times New Roman"/>
        </w:rPr>
      </w:pPr>
    </w:p>
    <w:p w14:paraId="1F56A7E5" w14:textId="019074E6" w:rsidR="00810BCF" w:rsidRDefault="008539D7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with the highest </w:t>
      </w:r>
      <w:r w:rsidR="00F8265F">
        <w:rPr>
          <w:rFonts w:ascii="Times New Roman" w:hAnsi="Times New Roman" w:cs="Times New Roman"/>
        </w:rPr>
        <w:t>mean accuracy</w:t>
      </w:r>
      <w:r>
        <w:rPr>
          <w:rFonts w:ascii="Times New Roman" w:hAnsi="Times New Roman" w:cs="Times New Roman"/>
        </w:rPr>
        <w:t xml:space="preserve"> </w:t>
      </w:r>
      <w:r w:rsidR="00F8265F">
        <w:rPr>
          <w:rFonts w:ascii="Times New Roman" w:hAnsi="Times New Roman" w:cs="Times New Roman"/>
        </w:rPr>
        <w:t xml:space="preserve">on the training set </w:t>
      </w:r>
      <w:r w:rsidR="00F477B4">
        <w:rPr>
          <w:rFonts w:ascii="Times New Roman" w:hAnsi="Times New Roman" w:cs="Times New Roman"/>
        </w:rPr>
        <w:t>was</w:t>
      </w:r>
      <w:r w:rsidR="00F8265F">
        <w:rPr>
          <w:rFonts w:ascii="Times New Roman" w:hAnsi="Times New Roman" w:cs="Times New Roman"/>
        </w:rPr>
        <w:t xml:space="preserve"> random forest</w:t>
      </w:r>
      <w:r w:rsidR="0074178B">
        <w:rPr>
          <w:rFonts w:ascii="Times New Roman" w:hAnsi="Times New Roman" w:cs="Times New Roman"/>
        </w:rPr>
        <w:t xml:space="preserve"> (see figure below)</w:t>
      </w:r>
      <w:r w:rsidR="00F477B4">
        <w:rPr>
          <w:rFonts w:ascii="Times New Roman" w:hAnsi="Times New Roman" w:cs="Times New Roman"/>
        </w:rPr>
        <w:t xml:space="preserve">. </w:t>
      </w:r>
      <w:r w:rsidR="0064160D">
        <w:rPr>
          <w:rFonts w:ascii="Times New Roman" w:hAnsi="Times New Roman" w:cs="Times New Roman"/>
        </w:rPr>
        <w:t>It is interesting to note that the models that performed the worst all assume a linear decision boundary. This indicates that the relationship between the predictors and whether a student passes the exam is not linear.</w:t>
      </w:r>
    </w:p>
    <w:p w14:paraId="5C6AF067" w14:textId="0D959429" w:rsidR="0074178B" w:rsidRDefault="0074178B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3E619C39" w14:textId="0A3EA2B0" w:rsidR="0074178B" w:rsidRDefault="0074178B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F3E10D" wp14:editId="66A32B4F">
            <wp:extent cx="4745620" cy="2671946"/>
            <wp:effectExtent l="0" t="0" r="444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_scor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132" cy="26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5195" w14:textId="77777777" w:rsidR="00810BCF" w:rsidRDefault="00810BCF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5C7857AC" w14:textId="2B62C202" w:rsidR="001D150F" w:rsidRDefault="00040471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random forest model has the highest mean accuracy on the training set, it w</w:t>
      </w:r>
      <w:r w:rsidR="00F477B4">
        <w:rPr>
          <w:rFonts w:ascii="Times New Roman" w:hAnsi="Times New Roman" w:cs="Times New Roman"/>
        </w:rPr>
        <w:t>as the best model. The training set accuracy for the random forest was 92.0%, and the test set accuracy was 90.</w:t>
      </w:r>
      <w:r w:rsidR="00B5068A">
        <w:rPr>
          <w:rFonts w:ascii="Times New Roman" w:hAnsi="Times New Roman" w:cs="Times New Roman"/>
        </w:rPr>
        <w:t>7</w:t>
      </w:r>
      <w:r w:rsidR="00F477B4">
        <w:rPr>
          <w:rFonts w:ascii="Times New Roman" w:hAnsi="Times New Roman" w:cs="Times New Roman"/>
        </w:rPr>
        <w:t xml:space="preserve">%. </w:t>
      </w:r>
      <w:r>
        <w:rPr>
          <w:rFonts w:ascii="Times New Roman" w:hAnsi="Times New Roman" w:cs="Times New Roman"/>
        </w:rPr>
        <w:t xml:space="preserve">The fact that the training accuracy is only slightly higher than the test accuracy means that </w:t>
      </w:r>
      <w:r w:rsidR="001D150F">
        <w:rPr>
          <w:rFonts w:ascii="Times New Roman" w:hAnsi="Times New Roman" w:cs="Times New Roman"/>
        </w:rPr>
        <w:t xml:space="preserve">there was not significant overfitting of the training data. </w:t>
      </w:r>
    </w:p>
    <w:p w14:paraId="3491C986" w14:textId="57ECDACB" w:rsidR="001D150F" w:rsidRDefault="001D150F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349271AB" w14:textId="1A0A0A7A" w:rsidR="001D150F" w:rsidRDefault="001D150F" w:rsidP="005A3FB8">
      <w:pPr>
        <w:tabs>
          <w:tab w:val="left" w:pos="133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confusion matrix resulting from the random forest model can be found below. The model has </w:t>
      </w:r>
      <w:r w:rsidR="002A559C">
        <w:rPr>
          <w:rFonts w:ascii="Times New Roman" w:hAnsi="Times New Roman" w:cs="Times New Roman"/>
        </w:rPr>
        <w:t xml:space="preserve">precision of 75% and recall of 88% for students that fail the test and precision of 96% and recall of 92% for students that pass the test.  </w:t>
      </w:r>
    </w:p>
    <w:p w14:paraId="39C4CC6F" w14:textId="4DE399F6" w:rsidR="001D150F" w:rsidRDefault="001D150F" w:rsidP="005A3FB8">
      <w:pPr>
        <w:tabs>
          <w:tab w:val="left" w:pos="1331"/>
        </w:tabs>
        <w:rPr>
          <w:rFonts w:ascii="Times New Roman" w:hAnsi="Times New Roman" w:cs="Times New Roman"/>
        </w:rPr>
      </w:pPr>
    </w:p>
    <w:p w14:paraId="3903CB38" w14:textId="27CEDA74" w:rsidR="00D86BFA" w:rsidRPr="001D150F" w:rsidRDefault="001D150F" w:rsidP="001D150F">
      <w:pPr>
        <w:tabs>
          <w:tab w:val="left" w:pos="1331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B09FD7" wp14:editId="6E0AC48A">
            <wp:extent cx="2590389" cy="2187615"/>
            <wp:effectExtent l="0" t="0" r="63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usion_matri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6" cy="22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BFA" w:rsidRPr="001D150F" w:rsidSect="00D3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4915"/>
    <w:multiLevelType w:val="hybridMultilevel"/>
    <w:tmpl w:val="E2BA7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43D1"/>
    <w:multiLevelType w:val="hybridMultilevel"/>
    <w:tmpl w:val="1096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44F"/>
    <w:multiLevelType w:val="hybridMultilevel"/>
    <w:tmpl w:val="09C05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11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396049"/>
    <w:multiLevelType w:val="multilevel"/>
    <w:tmpl w:val="71E27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16216"/>
    <w:multiLevelType w:val="hybridMultilevel"/>
    <w:tmpl w:val="2F8C9EE2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461CB"/>
    <w:multiLevelType w:val="hybridMultilevel"/>
    <w:tmpl w:val="2F8C9EE2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D5207"/>
    <w:multiLevelType w:val="hybridMultilevel"/>
    <w:tmpl w:val="2F8C9EE2"/>
    <w:lvl w:ilvl="0" w:tplc="1B0288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B8"/>
    <w:rsid w:val="00040471"/>
    <w:rsid w:val="0007573C"/>
    <w:rsid w:val="0013661A"/>
    <w:rsid w:val="001D150F"/>
    <w:rsid w:val="002A559C"/>
    <w:rsid w:val="005A3FB8"/>
    <w:rsid w:val="0064160D"/>
    <w:rsid w:val="006677B0"/>
    <w:rsid w:val="006D5734"/>
    <w:rsid w:val="0074178B"/>
    <w:rsid w:val="00810BCF"/>
    <w:rsid w:val="008539C1"/>
    <w:rsid w:val="008539D7"/>
    <w:rsid w:val="00911221"/>
    <w:rsid w:val="00AE5D36"/>
    <w:rsid w:val="00B5068A"/>
    <w:rsid w:val="00D32062"/>
    <w:rsid w:val="00D86BFA"/>
    <w:rsid w:val="00F477B4"/>
    <w:rsid w:val="00F8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6AEE0"/>
  <w15:chartTrackingRefBased/>
  <w15:docId w15:val="{20DCE2DB-4AFB-6145-8310-118548FD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Khullar</dc:creator>
  <cp:keywords/>
  <dc:description/>
  <cp:lastModifiedBy>Ankush Khullar</cp:lastModifiedBy>
  <cp:revision>9</cp:revision>
  <dcterms:created xsi:type="dcterms:W3CDTF">2020-05-06T03:52:00Z</dcterms:created>
  <dcterms:modified xsi:type="dcterms:W3CDTF">2020-05-07T07:30:00Z</dcterms:modified>
</cp:coreProperties>
</file>