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этом практическом задании Вы будете прогнозировать выручку компании в зависимости от уровня ее инвестиций в рекламу по TV, в газетах и по радио.</w:t>
      </w:r>
    </w:p>
    <w:p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Все дальнейшие инструкции даны в тетрадке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IPython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Её же рекомендуется использовать для решения и формирования файлов с ответами. Ответы округляйте до 3 знаков после разделителя – точки.</w:t>
      </w:r>
    </w:p>
    <w:p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proofErr w:type="spellStart"/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val="en-US" w:eastAsia="ru-RU"/>
        </w:rPr>
        <w:t>PA_linreg_stochastic_grad_</w:t>
      </w:r>
      <w:proofErr w:type="gramStart"/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val="en-US" w:eastAsia="ru-RU"/>
        </w:rPr>
        <w:t>descent.ipynb</w:t>
      </w:r>
      <w:proofErr w:type="spellEnd"/>
      <w:proofErr w:type="gramEnd"/>
    </w:p>
    <w:p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Используется следующий набор данных</w:t>
      </w:r>
    </w:p>
    <w:p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eastAsia="ru-RU"/>
        </w:rPr>
        <w:t>advertising.csv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373E7-1866-4865-8B0A-69388F90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8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5</cp:revision>
  <dcterms:created xsi:type="dcterms:W3CDTF">2020-03-06T11:15:00Z</dcterms:created>
  <dcterms:modified xsi:type="dcterms:W3CDTF">2020-03-06T11:29:00Z</dcterms:modified>
</cp:coreProperties>
</file>