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D0B8" w14:textId="6B72F4D8" w:rsidR="00620880" w:rsidRDefault="004E78E5" w:rsidP="004E78E5">
      <w:r>
        <w:t>t</w:t>
      </w:r>
      <w:r w:rsidRPr="004E78E5">
        <w:t>o handle the dynamic nature of Bitcoin prices, it's best to fetch real-time data from an external API rather than relying on a local database</w:t>
      </w:r>
      <w:r>
        <w:t xml:space="preserve">. One solution might be to </w:t>
      </w:r>
      <w:r w:rsidRPr="004E78E5">
        <w:t>Schedule regular updates, such as every minute or every few minutes, to keep the data up-to-date</w:t>
      </w:r>
      <w:r w:rsidR="00660AE0">
        <w:t>.</w:t>
      </w:r>
    </w:p>
    <w:p w14:paraId="41170F00" w14:textId="77777777" w:rsidR="004E78E5" w:rsidRPr="004E78E5" w:rsidRDefault="004E78E5" w:rsidP="004E78E5"/>
    <w:sectPr w:rsidR="004E78E5" w:rsidRPr="004E7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18"/>
    <w:rsid w:val="00072218"/>
    <w:rsid w:val="004E78E5"/>
    <w:rsid w:val="00620880"/>
    <w:rsid w:val="0066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DE2B"/>
  <w15:chartTrackingRefBased/>
  <w15:docId w15:val="{F3B854D5-B706-4007-8645-09CE229E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FA20-BSE-086 (UMAIR ASAD)</dc:creator>
  <cp:keywords/>
  <dc:description/>
  <cp:lastModifiedBy>FA20-BSE-086 (UMAIR ASAD)</cp:lastModifiedBy>
  <cp:revision>3</cp:revision>
  <dcterms:created xsi:type="dcterms:W3CDTF">2023-10-24T07:46:00Z</dcterms:created>
  <dcterms:modified xsi:type="dcterms:W3CDTF">2023-10-24T07:47:00Z</dcterms:modified>
</cp:coreProperties>
</file>