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EE" w:rsidRDefault="000E13FA">
      <w:r>
        <w:t xml:space="preserve">As the bitcoin prices changes very frequently so we can use real time data sharing using </w:t>
      </w:r>
      <w:proofErr w:type="spellStart"/>
      <w:r>
        <w:t>WebSockets</w:t>
      </w:r>
      <w:proofErr w:type="spellEnd"/>
      <w:r>
        <w:t xml:space="preserve"> .</w:t>
      </w:r>
      <w:proofErr w:type="spellStart"/>
      <w:r w:rsidRPr="000E13FA">
        <w:t>WebSockets</w:t>
      </w:r>
      <w:proofErr w:type="spellEnd"/>
      <w:r w:rsidRPr="000E13FA">
        <w:t xml:space="preserve"> allow the server to manage API requests and distribute real-time updates</w:t>
      </w:r>
      <w:r>
        <w:t xml:space="preserve"> to connected clients. Clients like this application</w:t>
      </w:r>
      <w:r w:rsidRPr="000E13FA">
        <w:t xml:space="preserve">, receive data changes without the need for repeated requests, reducing server load and conserving network resources. This provides efficient real-time data updates. </w:t>
      </w:r>
    </w:p>
    <w:p w:rsidR="00ED3B5F" w:rsidRDefault="00ED3B5F"/>
    <w:p w:rsidR="00ED3B5F" w:rsidRDefault="00ED3B5F" w:rsidP="00ED3B5F">
      <w:bookmarkStart w:id="0" w:name="_GoBack"/>
      <w:bookmarkEnd w:id="0"/>
    </w:p>
    <w:sectPr w:rsidR="00ED3B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2F3" w:rsidRDefault="005A02F3" w:rsidP="00FD5211">
      <w:pPr>
        <w:spacing w:after="0" w:line="240" w:lineRule="auto"/>
      </w:pPr>
      <w:r>
        <w:separator/>
      </w:r>
    </w:p>
  </w:endnote>
  <w:endnote w:type="continuationSeparator" w:id="0">
    <w:p w:rsidR="005A02F3" w:rsidRDefault="005A02F3" w:rsidP="00FD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2F3" w:rsidRDefault="005A02F3" w:rsidP="00FD5211">
      <w:pPr>
        <w:spacing w:after="0" w:line="240" w:lineRule="auto"/>
      </w:pPr>
      <w:r>
        <w:separator/>
      </w:r>
    </w:p>
  </w:footnote>
  <w:footnote w:type="continuationSeparator" w:id="0">
    <w:p w:rsidR="005A02F3" w:rsidRDefault="005A02F3" w:rsidP="00FD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211" w:rsidRPr="00FD5211" w:rsidRDefault="00FD5211">
    <w:pPr>
      <w:pStyle w:val="Header"/>
      <w:rPr>
        <w:b/>
        <w:sz w:val="28"/>
      </w:rPr>
    </w:pPr>
    <w:r w:rsidRPr="00FD5211">
      <w:rPr>
        <w:b/>
        <w:sz w:val="28"/>
      </w:rPr>
      <w:t>FA20-BSE-056</w:t>
    </w:r>
  </w:p>
  <w:p w:rsidR="00FD5211" w:rsidRPr="00FD5211" w:rsidRDefault="00FD5211">
    <w:pPr>
      <w:pStyle w:val="Header"/>
      <w:rPr>
        <w:b/>
        <w:sz w:val="28"/>
      </w:rPr>
    </w:pPr>
    <w:r w:rsidRPr="00FD5211">
      <w:rPr>
        <w:b/>
        <w:sz w:val="28"/>
      </w:rPr>
      <w:t>TAIMOOR HADIER</w:t>
    </w:r>
  </w:p>
  <w:p w:rsidR="00FD5211" w:rsidRPr="00FD5211" w:rsidRDefault="00FD5211">
    <w:pPr>
      <w:pStyle w:val="Header"/>
      <w:rPr>
        <w:b/>
        <w:sz w:val="28"/>
      </w:rPr>
    </w:pPr>
    <w:r w:rsidRPr="00FD5211">
      <w:rPr>
        <w:b/>
        <w:sz w:val="28"/>
      </w:rPr>
      <w:t>SECTION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FA"/>
    <w:rsid w:val="000E13FA"/>
    <w:rsid w:val="00426BEE"/>
    <w:rsid w:val="005A02F3"/>
    <w:rsid w:val="00ED3B5F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17DFA"/>
  <w15:chartTrackingRefBased/>
  <w15:docId w15:val="{99C54744-2A0C-48FF-82F0-1B816611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211"/>
  </w:style>
  <w:style w:type="paragraph" w:styleId="Footer">
    <w:name w:val="footer"/>
    <w:basedOn w:val="Normal"/>
    <w:link w:val="FooterChar"/>
    <w:uiPriority w:val="99"/>
    <w:unhideWhenUsed/>
    <w:rsid w:val="00FD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3</cp:revision>
  <dcterms:created xsi:type="dcterms:W3CDTF">2023-10-24T07:58:00Z</dcterms:created>
  <dcterms:modified xsi:type="dcterms:W3CDTF">2023-10-24T08:08:00Z</dcterms:modified>
</cp:coreProperties>
</file>