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</w:rPr>
      </w:pPr>
      <w:r>
        <w:rPr>
          <w:rFonts w:ascii="Arial,Bold" w:hAnsi="Arial,Bold" w:cs="Arial,Bold"/>
          <w:b/>
          <w:bCs/>
          <w:color w:val="252525"/>
          <w:sz w:val="21"/>
          <w:szCs w:val="21"/>
        </w:rPr>
        <w:t xml:space="preserve">Wielowątkowość 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 xml:space="preserve">ang.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multithreading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– cecha </w:t>
      </w:r>
      <w:r>
        <w:rPr>
          <w:rFonts w:ascii="Arial" w:hAnsi="Arial" w:cs="Arial"/>
          <w:color w:val="000000"/>
          <w:sz w:val="21"/>
          <w:szCs w:val="21"/>
        </w:rPr>
        <w:t>systemu operacyjnego</w:t>
      </w:r>
      <w:r>
        <w:rPr>
          <w:rFonts w:ascii="Arial" w:hAnsi="Arial" w:cs="Arial"/>
          <w:color w:val="252525"/>
          <w:sz w:val="21"/>
          <w:szCs w:val="21"/>
        </w:rPr>
        <w:t>, dzięki której w ramach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jednego </w:t>
      </w:r>
      <w:r>
        <w:rPr>
          <w:rFonts w:ascii="Arial" w:hAnsi="Arial" w:cs="Arial"/>
          <w:color w:val="0B0081"/>
          <w:sz w:val="21"/>
          <w:szCs w:val="21"/>
        </w:rPr>
        <w:t xml:space="preserve">procesu </w:t>
      </w:r>
      <w:r>
        <w:rPr>
          <w:rFonts w:ascii="Arial" w:hAnsi="Arial" w:cs="Arial"/>
          <w:color w:val="252525"/>
          <w:sz w:val="21"/>
          <w:szCs w:val="21"/>
        </w:rPr>
        <w:t>może wykonywać kilka zadań lub jednostek wykonawczych. Nowe zadania to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kolejne ciągi instrukcji wykonywane oddzielnie. Wszystkie zadania w ramach tego samego</w:t>
      </w:r>
    </w:p>
    <w:p w:rsidR="00D20C8C" w:rsidRDefault="00E008D3" w:rsidP="00E0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procesu współdzielą kod </w:t>
      </w:r>
      <w:r>
        <w:rPr>
          <w:rFonts w:ascii="Arial" w:hAnsi="Arial" w:cs="Arial"/>
          <w:color w:val="000000"/>
          <w:sz w:val="21"/>
          <w:szCs w:val="21"/>
        </w:rPr>
        <w:t xml:space="preserve">programu </w:t>
      </w:r>
      <w:r>
        <w:rPr>
          <w:rFonts w:ascii="Arial" w:hAnsi="Arial" w:cs="Arial"/>
          <w:color w:val="252525"/>
          <w:sz w:val="21"/>
          <w:szCs w:val="21"/>
        </w:rPr>
        <w:t xml:space="preserve">i </w:t>
      </w:r>
      <w:r>
        <w:rPr>
          <w:rFonts w:ascii="Arial" w:hAnsi="Arial" w:cs="Arial"/>
          <w:color w:val="000000"/>
          <w:sz w:val="21"/>
          <w:szCs w:val="21"/>
        </w:rPr>
        <w:t>dane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1"/>
          <w:szCs w:val="21"/>
        </w:rPr>
      </w:pP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Test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Counter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Counter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i);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Counter</w:t>
      </w:r>
      <w:proofErr w:type="spellEnd"/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i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Other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thread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i);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</w:pPr>
    </w:p>
    <w:p w:rsidR="00E008D3" w:rsidRDefault="00E008D3" w:rsidP="00E008D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4FC06375" wp14:editId="04BD85C7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3D06CF"/>
    <w:rsid w:val="00451158"/>
    <w:rsid w:val="00706A32"/>
    <w:rsid w:val="00B537CE"/>
    <w:rsid w:val="00D20C8C"/>
    <w:rsid w:val="00E008D3"/>
    <w:rsid w:val="00E31BAF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D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2</cp:revision>
  <dcterms:created xsi:type="dcterms:W3CDTF">2016-01-24T18:33:00Z</dcterms:created>
  <dcterms:modified xsi:type="dcterms:W3CDTF">2016-01-24T18:33:00Z</dcterms:modified>
</cp:coreProperties>
</file>