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FC3" w:rsidRDefault="001A2FC3" w:rsidP="001A2FC3">
      <w:pPr>
        <w:jc w:val="right"/>
      </w:pPr>
      <w:r>
        <w:t>Gdynia 25.01.2016</w:t>
      </w:r>
    </w:p>
    <w:p w:rsidR="001A2FC3" w:rsidRDefault="001A2FC3"/>
    <w:p w:rsidR="001A2FC3" w:rsidRDefault="001A2FC3">
      <w:proofErr w:type="spellStart"/>
      <w:r>
        <w:t>Matesz</w:t>
      </w:r>
      <w:proofErr w:type="spellEnd"/>
      <w:r>
        <w:t xml:space="preserve"> Akielewicz</w:t>
      </w:r>
      <w:r>
        <w:tab/>
      </w:r>
    </w:p>
    <w:p w:rsidR="001A2FC3" w:rsidRDefault="001A2FC3"/>
    <w:p w:rsidR="001A2FC3" w:rsidRDefault="001A2FC3"/>
    <w:p w:rsidR="001A2FC3" w:rsidRDefault="001A2FC3" w:rsidP="001A2F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52525"/>
          <w:sz w:val="24"/>
          <w:szCs w:val="24"/>
        </w:rPr>
      </w:pPr>
      <w:r>
        <w:rPr>
          <w:rFonts w:ascii="Arial" w:hAnsi="Arial" w:cs="Arial"/>
          <w:b/>
          <w:bCs/>
          <w:color w:val="252525"/>
          <w:sz w:val="24"/>
          <w:szCs w:val="24"/>
        </w:rPr>
        <w:t xml:space="preserve">AJAX </w:t>
      </w:r>
      <w:r>
        <w:rPr>
          <w:rFonts w:ascii="Arial" w:hAnsi="Arial" w:cs="Arial"/>
          <w:color w:val="252525"/>
          <w:sz w:val="24"/>
          <w:szCs w:val="24"/>
        </w:rPr>
        <w:t>(</w:t>
      </w:r>
      <w:r>
        <w:rPr>
          <w:rFonts w:ascii="Arial" w:hAnsi="Arial" w:cs="Arial"/>
          <w:color w:val="000000"/>
          <w:sz w:val="24"/>
          <w:szCs w:val="24"/>
        </w:rPr>
        <w:t xml:space="preserve">ang. </w:t>
      </w:r>
      <w:proofErr w:type="spellStart"/>
      <w:r>
        <w:rPr>
          <w:rFonts w:ascii="Arial" w:hAnsi="Arial" w:cs="Arial"/>
          <w:i/>
          <w:iCs/>
          <w:color w:val="252525"/>
          <w:sz w:val="24"/>
          <w:szCs w:val="24"/>
        </w:rPr>
        <w:t>Asynchronous</w:t>
      </w:r>
      <w:proofErr w:type="spellEnd"/>
      <w:r>
        <w:rPr>
          <w:rFonts w:ascii="Arial" w:hAnsi="Arial" w:cs="Arial"/>
          <w:i/>
          <w:iCs/>
          <w:color w:val="252525"/>
          <w:sz w:val="24"/>
          <w:szCs w:val="24"/>
        </w:rPr>
        <w:t xml:space="preserve"> JavaScript and XML</w:t>
      </w:r>
      <w:r>
        <w:rPr>
          <w:rFonts w:ascii="Arial" w:hAnsi="Arial" w:cs="Arial"/>
          <w:color w:val="252525"/>
          <w:sz w:val="24"/>
          <w:szCs w:val="24"/>
        </w:rPr>
        <w:t>, asynchroniczny JavaScript i XML) –</w:t>
      </w:r>
    </w:p>
    <w:p w:rsidR="001A2FC3" w:rsidRDefault="001A2FC3" w:rsidP="001A2F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52525"/>
          <w:sz w:val="24"/>
          <w:szCs w:val="24"/>
        </w:rPr>
      </w:pPr>
      <w:r>
        <w:rPr>
          <w:rFonts w:ascii="Arial" w:hAnsi="Arial" w:cs="Arial"/>
          <w:color w:val="252525"/>
          <w:sz w:val="24"/>
          <w:szCs w:val="24"/>
        </w:rPr>
        <w:t xml:space="preserve">technika tworzenia </w:t>
      </w:r>
      <w:r>
        <w:rPr>
          <w:rFonts w:ascii="Arial" w:hAnsi="Arial" w:cs="Arial"/>
          <w:color w:val="000000"/>
          <w:sz w:val="24"/>
          <w:szCs w:val="24"/>
        </w:rPr>
        <w:t>aplikacji internetowych</w:t>
      </w:r>
      <w:r>
        <w:rPr>
          <w:rFonts w:ascii="Arial" w:hAnsi="Arial" w:cs="Arial"/>
          <w:color w:val="252525"/>
          <w:sz w:val="24"/>
          <w:szCs w:val="24"/>
        </w:rPr>
        <w:t>, w której</w:t>
      </w:r>
    </w:p>
    <w:p w:rsidR="001A2FC3" w:rsidRDefault="001A2FC3" w:rsidP="001A2F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52525"/>
          <w:sz w:val="24"/>
          <w:szCs w:val="24"/>
        </w:rPr>
      </w:pPr>
      <w:r>
        <w:rPr>
          <w:rFonts w:ascii="Arial" w:hAnsi="Arial" w:cs="Arial"/>
          <w:color w:val="252525"/>
          <w:sz w:val="24"/>
          <w:szCs w:val="24"/>
        </w:rPr>
        <w:t xml:space="preserve">interakcja </w:t>
      </w:r>
      <w:r>
        <w:rPr>
          <w:rFonts w:ascii="Arial" w:hAnsi="Arial" w:cs="Arial"/>
          <w:color w:val="000000"/>
          <w:sz w:val="24"/>
          <w:szCs w:val="24"/>
        </w:rPr>
        <w:t xml:space="preserve">użytkownika </w:t>
      </w:r>
      <w:r>
        <w:rPr>
          <w:rFonts w:ascii="Arial" w:hAnsi="Arial" w:cs="Arial"/>
          <w:color w:val="252525"/>
          <w:sz w:val="24"/>
          <w:szCs w:val="24"/>
        </w:rPr>
        <w:t xml:space="preserve">z </w:t>
      </w:r>
      <w:r>
        <w:rPr>
          <w:rFonts w:ascii="Arial" w:hAnsi="Arial" w:cs="Arial"/>
          <w:color w:val="000000"/>
          <w:sz w:val="24"/>
          <w:szCs w:val="24"/>
        </w:rPr>
        <w:t xml:space="preserve">serwerem </w:t>
      </w:r>
      <w:r>
        <w:rPr>
          <w:rFonts w:ascii="Arial" w:hAnsi="Arial" w:cs="Arial"/>
          <w:color w:val="252525"/>
          <w:sz w:val="24"/>
          <w:szCs w:val="24"/>
        </w:rPr>
        <w:t>odbywa się bez przeładowywania całego</w:t>
      </w:r>
    </w:p>
    <w:p w:rsidR="001A2FC3" w:rsidRDefault="001A2FC3" w:rsidP="001A2F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52525"/>
          <w:sz w:val="24"/>
          <w:szCs w:val="24"/>
        </w:rPr>
      </w:pPr>
      <w:r>
        <w:rPr>
          <w:rFonts w:ascii="Arial" w:hAnsi="Arial" w:cs="Arial"/>
          <w:color w:val="252525"/>
          <w:sz w:val="24"/>
          <w:szCs w:val="24"/>
        </w:rPr>
        <w:t xml:space="preserve">dokumentu, w sposób </w:t>
      </w:r>
      <w:r>
        <w:rPr>
          <w:rFonts w:ascii="Arial" w:hAnsi="Arial" w:cs="Arial"/>
          <w:color w:val="000000"/>
          <w:sz w:val="24"/>
          <w:szCs w:val="24"/>
        </w:rPr>
        <w:t>asynchroniczny</w:t>
      </w:r>
      <w:r>
        <w:rPr>
          <w:rFonts w:ascii="Arial" w:hAnsi="Arial" w:cs="Arial"/>
          <w:color w:val="252525"/>
          <w:sz w:val="24"/>
          <w:szCs w:val="24"/>
        </w:rPr>
        <w:t>. Ma to umożliwiać bardziej dynamiczną</w:t>
      </w:r>
    </w:p>
    <w:p w:rsidR="001A2FC3" w:rsidRDefault="001A2FC3" w:rsidP="001A2F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52525"/>
          <w:sz w:val="24"/>
          <w:szCs w:val="24"/>
        </w:rPr>
      </w:pPr>
      <w:r>
        <w:rPr>
          <w:rFonts w:ascii="Arial" w:hAnsi="Arial" w:cs="Arial"/>
          <w:color w:val="252525"/>
          <w:sz w:val="24"/>
          <w:szCs w:val="24"/>
        </w:rPr>
        <w:t>interakcję z użytkownikiem niż w tradycyjnym modelu, w którym każde żądanie</w:t>
      </w:r>
    </w:p>
    <w:p w:rsidR="00451158" w:rsidRDefault="001A2FC3" w:rsidP="001A2FC3">
      <w:r>
        <w:rPr>
          <w:rFonts w:ascii="Arial" w:hAnsi="Arial" w:cs="Arial"/>
          <w:color w:val="252525"/>
          <w:sz w:val="24"/>
          <w:szCs w:val="24"/>
        </w:rPr>
        <w:t xml:space="preserve">nowych danych wiąże się z przesłaniem całej strony </w:t>
      </w:r>
      <w:r>
        <w:rPr>
          <w:rFonts w:ascii="Arial" w:hAnsi="Arial" w:cs="Arial"/>
          <w:color w:val="000000"/>
          <w:sz w:val="24"/>
          <w:szCs w:val="24"/>
        </w:rPr>
        <w:t>HTML</w:t>
      </w:r>
      <w:r>
        <w:rPr>
          <w:rFonts w:ascii="Arial" w:hAnsi="Arial" w:cs="Arial"/>
          <w:color w:val="252525"/>
          <w:sz w:val="24"/>
          <w:szCs w:val="24"/>
        </w:rP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A2FC3" w:rsidRDefault="001A2FC3" w:rsidP="001A2FC3">
      <w:r>
        <w:t xml:space="preserve">Wszystkie zadania zostały wykonane poprawnie. </w:t>
      </w:r>
      <w:bookmarkStart w:id="0" w:name="_GoBack"/>
      <w:bookmarkEnd w:id="0"/>
    </w:p>
    <w:p w:rsidR="001A2FC3" w:rsidRDefault="001A2FC3" w:rsidP="001A2FC3">
      <w:r>
        <w:rPr>
          <w:noProof/>
          <w:lang w:eastAsia="pl-PL"/>
        </w:rPr>
        <w:drawing>
          <wp:inline distT="0" distB="0" distL="0" distR="0" wp14:anchorId="6319160E" wp14:editId="1285FA67">
            <wp:extent cx="5760720" cy="32404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F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C3"/>
    <w:rsid w:val="001A2FC3"/>
    <w:rsid w:val="0045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92A5E"/>
  <w15:chartTrackingRefBased/>
  <w15:docId w15:val="{D2F7AC38-7708-4790-A5CD-4E368787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Akielewicz</dc:creator>
  <cp:keywords/>
  <dc:description/>
  <cp:lastModifiedBy>Mateusz Akielewicz</cp:lastModifiedBy>
  <cp:revision>1</cp:revision>
  <dcterms:created xsi:type="dcterms:W3CDTF">2016-01-24T18:14:00Z</dcterms:created>
  <dcterms:modified xsi:type="dcterms:W3CDTF">2016-01-24T18:17:00Z</dcterms:modified>
</cp:coreProperties>
</file>