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Problem – Solution Fit Template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27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[SWTID-2026-9584]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Streamlining IT Procurement: Automating Standard Laptop Orders with Flow Designer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2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Problem – Solution Fit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The Problem-Solution Fit means the problem found with the customer is genuinely solved by the proposed solution. 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Solve complex problems in a way that fits the state of the 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Succeed faster and increase solution adoption by tapping into existing behaviour.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Sharpen communication with the right triggers and messaging.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Increase touch-points by finding the right problem-behaviour fit and building 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Understand the existing situation in order to improve it for the target group.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4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Problem – Solution Fit Canvas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91b0" w:space="0" w:sz="4" w:val="single"/>
              <w:left w:color="e091b0" w:space="0" w:sz="4" w:val="single"/>
              <w:bottom w:color="e091b0" w:space="0" w:sz="4" w:val="single"/>
              <w:right w:color="e091b0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b5651d"/>
                <w:sz w:val="18"/>
                <w:szCs w:val="18"/>
                <w:rtl w:val="0"/>
              </w:rPr>
              <w:t xml:space="preserve">1. CUSTOMER SEGMENT(S)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6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Employees requesting a standard laptop (new hires and replacement cases), and the internal IT Hardware/Support team who configure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91b0" w:space="0" w:sz="4" w:val="single"/>
              <w:left w:color="e091b0" w:space="0" w:sz="4" w:val="single"/>
              <w:bottom w:color="e091b0" w:space="0" w:sz="4" w:val="single"/>
              <w:right w:color="e091b0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b5651d"/>
                <w:sz w:val="18"/>
                <w:szCs w:val="18"/>
                <w:rtl w:val="0"/>
              </w:rPr>
              <w:t xml:space="preserve">6. CUSTOMER CONSTRAINTS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6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Limited IT staff bandwidth; approvals depend on manager availability; no dedicated status-tracking tool outside ServiceNow; hardware stock levels can vary.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91b0" w:space="0" w:sz="4" w:val="single"/>
              <w:left w:color="e091b0" w:space="0" w:sz="4" w:val="single"/>
              <w:bottom w:color="e091b0" w:space="0" w:sz="4" w:val="single"/>
              <w:right w:color="e091b0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b5651d"/>
                <w:sz w:val="18"/>
                <w:szCs w:val="18"/>
                <w:rtl w:val="0"/>
              </w:rPr>
              <w:t xml:space="preserve">5. AVAILABLE SOLUTIONS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6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Manual email/chat handoff from IT procurement to the Hardware team, verbal follow-ups, or spreadsheet tracking — none integrated with the approval step.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0b37e" w:space="0" w:sz="4" w:val="single"/>
              <w:left w:color="f0b37e" w:space="0" w:sz="4" w:val="single"/>
              <w:bottom w:color="f0b37e" w:space="0" w:sz="4" w:val="single"/>
              <w:right w:color="f0b37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b5651d"/>
                <w:sz w:val="18"/>
                <w:szCs w:val="18"/>
                <w:rtl w:val="0"/>
              </w:rPr>
              <w:t xml:space="preserve">2. JOBS-TO-BE-DONE / PROBLEMS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6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Get a fully configured standard laptop to the employee as quickly as possible after approval, without anyone manually chasing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0b37e" w:space="0" w:sz="4" w:val="single"/>
              <w:left w:color="f0b37e" w:space="0" w:sz="4" w:val="single"/>
              <w:bottom w:color="f0b37e" w:space="0" w:sz="4" w:val="single"/>
              <w:right w:color="f0b37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b5651d"/>
                <w:sz w:val="18"/>
                <w:szCs w:val="18"/>
                <w:rtl w:val="0"/>
              </w:rPr>
              <w:t xml:space="preserve">9. PROBLEM ROOT CAUSE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6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The Service Catalog request has no automated link to a Hardware team task — creation and assignment currently depend on someone remembering to notify the team.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0b37e" w:space="0" w:sz="4" w:val="single"/>
              <w:left w:color="f0b37e" w:space="0" w:sz="4" w:val="single"/>
              <w:bottom w:color="f0b37e" w:space="0" w:sz="4" w:val="single"/>
              <w:right w:color="f0b37e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b5651d"/>
                <w:sz w:val="18"/>
                <w:szCs w:val="18"/>
                <w:rtl w:val="0"/>
              </w:rPr>
              <w:t xml:space="preserve">7. BEHAVIOUR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6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Employees email/message IT for updates; procurement manually pings the Hardware team; the team configures laptops in the order they hear about them, not by approval order.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fcbb0" w:space="0" w:sz="4" w:val="single"/>
              <w:left w:color="8fcbb0" w:space="0" w:sz="4" w:val="single"/>
              <w:bottom w:color="8fcbb0" w:space="0" w:sz="4" w:val="single"/>
              <w:right w:color="8fcbb0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2e5e4e"/>
                <w:sz w:val="18"/>
                <w:szCs w:val="18"/>
                <w:rtl w:val="0"/>
              </w:rPr>
              <w:t xml:space="preserve">3. TRIGGERS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6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 new-hire record appears in HR onboarding; a manager requests a replacement; a request sits unassigned for days, prompting a follow-up email.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Bdr>
                <w:top w:color="cccccc" w:space="0" w:sz="4" w:val="single"/>
              </w:pBdr>
              <w:spacing w:after="40" w:before="120" w:lineRule="auto"/>
              <w:rPr/>
            </w:pPr>
            <w:r w:rsidDel="00000000" w:rsidR="00000000" w:rsidRPr="00000000">
              <w:rPr>
                <w:b w:val="1"/>
                <w:bCs w:val="1"/>
                <w:color w:val="2e5e4e"/>
                <w:sz w:val="18"/>
                <w:szCs w:val="18"/>
                <w:rtl w:val="0"/>
              </w:rPr>
              <w:t xml:space="preserve">4. EMOTIONS: BEFORE / AFTER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6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Before: frustrated, unproductive, unsure who to follow up with. After: confident the request is progressing and able to start work without delay.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a2d6" w:space="0" w:sz="4" w:val="single"/>
              <w:left w:color="b9a2d6" w:space="0" w:sz="4" w:val="single"/>
              <w:bottom w:color="b9a2d6" w:space="0" w:sz="4" w:val="single"/>
              <w:right w:color="b9a2d6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6a3d9a"/>
                <w:sz w:val="18"/>
                <w:szCs w:val="18"/>
                <w:rtl w:val="0"/>
              </w:rPr>
              <w:t xml:space="preserve">10. YOUR SOLUTION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6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 Flow Designer flow that automatically creates and assigns a hardware configuration task the moment a standard laptop request is approved, updates the request stage automatically, and notifies the requester when the laptop is ready — removing the manual handoff entirely.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fcbb0" w:space="0" w:sz="4" w:val="single"/>
              <w:left w:color="8fcbb0" w:space="0" w:sz="4" w:val="single"/>
              <w:bottom w:color="8fcbb0" w:space="0" w:sz="4" w:val="single"/>
              <w:right w:color="8fcbb0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2e5e4e"/>
                <w:sz w:val="18"/>
                <w:szCs w:val="18"/>
                <w:rtl w:val="0"/>
              </w:rPr>
              <w:t xml:space="preserve">8. CHANNELS OF BEHAVIOUR — 8.1 ONLINE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6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ServiceNow Employee Center (submit/track request), email / in-app notifications, Agent Workspace (Hardware team's task queue).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Bdr>
                <w:top w:color="cccccc" w:space="0" w:sz="4" w:val="single"/>
              </w:pBdr>
              <w:spacing w:after="40" w:before="120" w:lineRule="auto"/>
              <w:rPr/>
            </w:pPr>
            <w:r w:rsidDel="00000000" w:rsidR="00000000" w:rsidRPr="00000000">
              <w:rPr>
                <w:b w:val="1"/>
                <w:bCs w:val="1"/>
                <w:color w:val="2e5e4e"/>
                <w:sz w:val="18"/>
                <w:szCs w:val="18"/>
                <w:rtl w:val="0"/>
              </w:rPr>
              <w:t xml:space="preserve">8.2 OFFLINE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60" w:lineRule="auto"/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Physical laptop handover/pickup at the IT desk; manager verbal approval discussions.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Reference: </w:t>
      </w:r>
      <w:hyperlink r:id="rId6">
        <w:r w:rsidDel="00000000" w:rsidR="00000000" w:rsidRPr="00000000">
          <w:rPr>
            <w:color w:val="0563c1"/>
            <w:sz w:val="20"/>
            <w:szCs w:val="20"/>
            <w:u w:val="single"/>
            <w:rtl w:val="0"/>
          </w:rPr>
          <w:t xml:space="preserve">https://www.ideahackers.network/problem-solution-fit-canvas/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deahackers.network/problem-solution-fit-canva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