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D0347" w14:textId="77777777" w:rsidR="00BE3481" w:rsidRDefault="00671B99">
      <w:r>
        <w:rPr>
          <w:rFonts w:hint="eastAsia"/>
        </w:rPr>
        <w:t>宮島研究室安全講習会について</w:t>
      </w:r>
    </w:p>
    <w:p w14:paraId="1F73AAF7" w14:textId="77777777" w:rsidR="00671B99" w:rsidRDefault="00671B99" w:rsidP="00671B99">
      <w:pPr>
        <w:jc w:val="right"/>
      </w:pPr>
      <w:r>
        <w:rPr>
          <w:rFonts w:hint="eastAsia"/>
        </w:rPr>
        <w:t>宮島研究室</w:t>
      </w:r>
      <w:r>
        <w:t></w:t>
      </w:r>
      <w:r>
        <w:t></w:t>
      </w:r>
      <w:r>
        <w:t></w:t>
      </w:r>
      <w:r>
        <w:rPr>
          <w:rFonts w:hint="eastAsia"/>
        </w:rPr>
        <w:t>渡辺慧</w:t>
      </w:r>
    </w:p>
    <w:p w14:paraId="337275FC" w14:textId="77777777" w:rsidR="00671B99" w:rsidRDefault="00671B99" w:rsidP="00671B99">
      <w:pPr>
        <w:jc w:val="left"/>
      </w:pPr>
    </w:p>
    <w:p w14:paraId="49251D7D" w14:textId="77777777" w:rsidR="009E3972" w:rsidRDefault="009E3972" w:rsidP="00671B99">
      <w:pPr>
        <w:jc w:val="left"/>
      </w:pPr>
      <w:r>
        <w:rPr>
          <w:rFonts w:hint="eastAsia"/>
        </w:rPr>
        <w:t>物品破損</w:t>
      </w:r>
      <w:r>
        <w:t></w:t>
      </w:r>
      <w:r>
        <w:rPr>
          <w:rFonts w:hint="eastAsia"/>
        </w:rPr>
        <w:t>ヒヤリハットレポート</w:t>
      </w:r>
      <w:r w:rsidR="00D560C3">
        <w:rPr>
          <w:rFonts w:hint="eastAsia"/>
        </w:rPr>
        <w:t>から読み取った事故の傾向と、それの対策を</w:t>
      </w:r>
      <w:r>
        <w:rPr>
          <w:rFonts w:hint="eastAsia"/>
        </w:rPr>
        <w:t>部屋ごとに分けて述べる。</w:t>
      </w:r>
    </w:p>
    <w:p w14:paraId="2FE90F31" w14:textId="77777777" w:rsidR="009E3972" w:rsidRDefault="009E3972" w:rsidP="00671B99">
      <w:pPr>
        <w:jc w:val="left"/>
      </w:pPr>
    </w:p>
    <w:p w14:paraId="1AF888EB" w14:textId="77777777" w:rsidR="00671B99" w:rsidRDefault="00671B99" w:rsidP="00671B99">
      <w:pPr>
        <w:pStyle w:val="a3"/>
        <w:numPr>
          <w:ilvl w:val="0"/>
          <w:numId w:val="1"/>
        </w:numPr>
        <w:ind w:leftChars="0"/>
        <w:jc w:val="left"/>
      </w:pPr>
      <w:r>
        <w:rPr>
          <w:rFonts w:hint="eastAsia"/>
        </w:rPr>
        <w:t>試料作製室</w:t>
      </w:r>
    </w:p>
    <w:p w14:paraId="4BA9691A" w14:textId="77777777" w:rsidR="00671B99" w:rsidRDefault="00671B99" w:rsidP="00671B99">
      <w:pPr>
        <w:pStyle w:val="a3"/>
        <w:ind w:leftChars="0" w:left="420"/>
        <w:jc w:val="left"/>
      </w:pPr>
      <w:r>
        <w:rPr>
          <w:rFonts w:hint="eastAsia"/>
        </w:rPr>
        <w:t>試料作製室で起きた物品破損の主な原因は</w:t>
      </w:r>
      <w:r>
        <w:t></w:t>
      </w:r>
      <w:r>
        <w:rPr>
          <w:rFonts w:hint="eastAsia"/>
        </w:rPr>
        <w:t>種類あった。</w:t>
      </w:r>
      <w:r>
        <w:t></w:t>
      </w:r>
      <w:r>
        <w:rPr>
          <w:rFonts w:hint="eastAsia"/>
        </w:rPr>
        <w:t>つ目は、</w:t>
      </w:r>
      <w:r w:rsidR="002301D0">
        <w:rPr>
          <w:rFonts w:hint="eastAsia"/>
        </w:rPr>
        <w:t>無理に</w:t>
      </w:r>
      <w:r>
        <w:rPr>
          <w:rFonts w:hint="eastAsia"/>
        </w:rPr>
        <w:t>力を入れたことや、物品に</w:t>
      </w:r>
      <w:r w:rsidR="00F5031D">
        <w:rPr>
          <w:rFonts w:hint="eastAsia"/>
        </w:rPr>
        <w:t>肘が当たるなど、過剰な体の動きである。</w:t>
      </w:r>
      <w:r w:rsidR="00F5031D">
        <w:t></w:t>
      </w:r>
      <w:r w:rsidR="00F5031D">
        <w:rPr>
          <w:rFonts w:hint="eastAsia"/>
        </w:rPr>
        <w:t>つ目は、</w:t>
      </w:r>
      <w:r w:rsidR="00CA6D3E">
        <w:rPr>
          <w:rFonts w:hint="eastAsia"/>
        </w:rPr>
        <w:t>実験</w:t>
      </w:r>
      <w:r w:rsidR="00F5031D">
        <w:rPr>
          <w:rFonts w:hint="eastAsia"/>
        </w:rPr>
        <w:t>器具を取り扱う前から弁が開いているなど、</w:t>
      </w:r>
      <w:r w:rsidR="000226FE">
        <w:rPr>
          <w:rFonts w:hint="eastAsia"/>
        </w:rPr>
        <w:t>前の使用者の不始末である。</w:t>
      </w:r>
    </w:p>
    <w:p w14:paraId="3D31DA18" w14:textId="77777777" w:rsidR="000226FE" w:rsidRDefault="000226FE" w:rsidP="00671B99">
      <w:pPr>
        <w:pStyle w:val="a3"/>
        <w:ind w:leftChars="0" w:left="420"/>
        <w:jc w:val="left"/>
      </w:pPr>
      <w:r>
        <w:rPr>
          <w:rFonts w:hint="eastAsia"/>
        </w:rPr>
        <w:t>前者の対策は、余裕を持つことである。</w:t>
      </w:r>
      <w:r w:rsidR="0053183A">
        <w:rPr>
          <w:rFonts w:hint="eastAsia"/>
        </w:rPr>
        <w:t>時間や結果に追われると、動きが雑にな</w:t>
      </w:r>
      <w:r w:rsidR="00D560C3">
        <w:rPr>
          <w:rFonts w:hint="eastAsia"/>
        </w:rPr>
        <w:t>り、</w:t>
      </w:r>
      <w:r w:rsidR="00CA6D3E">
        <w:rPr>
          <w:rFonts w:hint="eastAsia"/>
        </w:rPr>
        <w:t>結果として物品破損を招</w:t>
      </w:r>
      <w:r w:rsidR="00D560C3">
        <w:rPr>
          <w:rFonts w:hint="eastAsia"/>
        </w:rPr>
        <w:t>く</w:t>
      </w:r>
      <w:r w:rsidR="00CA6D3E">
        <w:rPr>
          <w:rFonts w:hint="eastAsia"/>
        </w:rPr>
        <w:t>。後者の対策は、作業を行う前に、実験器具がデフォルトの状態にあるかどうかを確認することである。</w:t>
      </w:r>
      <w:r w:rsidR="009E3972">
        <w:rPr>
          <w:rFonts w:hint="eastAsia"/>
        </w:rPr>
        <w:t>デフォルトの状態であるはずだ、といった、楽観的な予想に基づく行動は危険である。</w:t>
      </w:r>
    </w:p>
    <w:p w14:paraId="3C88A7C8" w14:textId="77777777" w:rsidR="000226FE" w:rsidRDefault="000226FE" w:rsidP="00671B99">
      <w:pPr>
        <w:pStyle w:val="a3"/>
        <w:ind w:leftChars="0" w:left="420"/>
        <w:jc w:val="left"/>
      </w:pPr>
    </w:p>
    <w:p w14:paraId="61996E0F" w14:textId="77777777" w:rsidR="00671B99" w:rsidRDefault="00671B99" w:rsidP="00671B99">
      <w:pPr>
        <w:pStyle w:val="a3"/>
        <w:numPr>
          <w:ilvl w:val="0"/>
          <w:numId w:val="1"/>
        </w:numPr>
        <w:ind w:leftChars="0"/>
        <w:jc w:val="left"/>
      </w:pPr>
      <w:r>
        <w:rPr>
          <w:rFonts w:hint="eastAsia"/>
        </w:rPr>
        <w:t>光学実験室</w:t>
      </w:r>
    </w:p>
    <w:p w14:paraId="56201D73" w14:textId="77777777" w:rsidR="00416AB3" w:rsidRDefault="00416AB3" w:rsidP="00416AB3">
      <w:pPr>
        <w:pStyle w:val="a3"/>
        <w:ind w:leftChars="0" w:left="420"/>
        <w:jc w:val="left"/>
      </w:pPr>
      <w:r>
        <w:rPr>
          <w:rFonts w:hint="eastAsia"/>
        </w:rPr>
        <w:t>光学実験室で起きた物品破損の主な原因</w:t>
      </w:r>
      <w:r w:rsidR="009E3972">
        <w:rPr>
          <w:rFonts w:hint="eastAsia"/>
        </w:rPr>
        <w:t>は</w:t>
      </w:r>
      <w:r w:rsidR="009E3972">
        <w:t></w:t>
      </w:r>
      <w:r w:rsidR="009E3972">
        <w:rPr>
          <w:rFonts w:hint="eastAsia"/>
        </w:rPr>
        <w:t>種類あった。</w:t>
      </w:r>
      <w:r w:rsidR="009E3972">
        <w:t></w:t>
      </w:r>
      <w:r w:rsidR="009E3972">
        <w:rPr>
          <w:rFonts w:hint="eastAsia"/>
        </w:rPr>
        <w:t>つ目は、</w:t>
      </w:r>
      <w:r>
        <w:rPr>
          <w:rFonts w:hint="eastAsia"/>
        </w:rPr>
        <w:t>光学素子を定盤に固定していないことである。</w:t>
      </w:r>
      <w:r w:rsidR="009E3972">
        <w:t></w:t>
      </w:r>
      <w:r w:rsidR="009E3972">
        <w:rPr>
          <w:rFonts w:hint="eastAsia"/>
        </w:rPr>
        <w:t>つ目は、暗い環境で作業をしていることである。</w:t>
      </w:r>
    </w:p>
    <w:p w14:paraId="2916A31D" w14:textId="77777777" w:rsidR="009E3972" w:rsidRPr="009E3972" w:rsidRDefault="009E3972" w:rsidP="00416AB3">
      <w:pPr>
        <w:pStyle w:val="a3"/>
        <w:ind w:leftChars="0" w:left="420"/>
        <w:jc w:val="left"/>
        <w:rPr>
          <w:rFonts w:ascii="Times New Roman" w:hAnsi="Times New Roman"/>
        </w:rPr>
      </w:pPr>
      <w:r>
        <w:rPr>
          <w:rFonts w:hint="eastAsia"/>
        </w:rPr>
        <w:t>前者の対策は、ネジの取り付けが簡単にできる環境を用意することである。自分が使うドライバーとネジ、その他部品と、それらを置く場所をあらかじめ用意しておくことで、実験室中を移動する距離も減るため、事故は発生しづらくなる。後者の対策は、ヘッドライトのような、</w:t>
      </w:r>
      <w:r>
        <w:rPr>
          <w:rFonts w:ascii="Times New Roman" w:hAnsi="Times New Roman" w:hint="cs"/>
        </w:rPr>
        <w:t>O</w:t>
      </w:r>
      <w:r>
        <w:rPr>
          <w:rFonts w:ascii="Times New Roman" w:hAnsi="Times New Roman"/>
        </w:rPr>
        <w:t>N/OFF</w:t>
      </w:r>
      <w:r>
        <w:rPr>
          <w:rFonts w:ascii="Times New Roman" w:hAnsi="Times New Roman" w:hint="eastAsia"/>
        </w:rPr>
        <w:t>の切り替えが容易な光源を携帯することである。夜目が利きづらくなるという欠点はあるが、それを鑑みても行うべき対策である。</w:t>
      </w:r>
    </w:p>
    <w:p w14:paraId="647C5D4F" w14:textId="77777777" w:rsidR="00416AB3" w:rsidRDefault="00416AB3" w:rsidP="00416AB3">
      <w:pPr>
        <w:pStyle w:val="a3"/>
        <w:ind w:leftChars="0" w:left="420"/>
        <w:jc w:val="left"/>
      </w:pPr>
    </w:p>
    <w:p w14:paraId="12148E5F" w14:textId="4647F2B4" w:rsidR="00D560C3" w:rsidRDefault="009E3972" w:rsidP="009E3972">
      <w:pPr>
        <w:jc w:val="left"/>
      </w:pPr>
      <w:r>
        <w:rPr>
          <w:rFonts w:hint="eastAsia"/>
        </w:rPr>
        <w:t>すべての物品破損に共通することは、破損した部品の替えを用意する必要がある、ということである。予備が手元にある場合は</w:t>
      </w:r>
      <w:r w:rsidR="00D560C3">
        <w:rPr>
          <w:rFonts w:hint="eastAsia"/>
        </w:rPr>
        <w:t>、</w:t>
      </w:r>
      <w:r w:rsidR="00DB6869">
        <w:rPr>
          <w:rFonts w:hint="eastAsia"/>
        </w:rPr>
        <w:t>それを用意すれば</w:t>
      </w:r>
      <w:bookmarkStart w:id="0" w:name="_GoBack"/>
      <w:bookmarkEnd w:id="0"/>
      <w:r>
        <w:rPr>
          <w:rFonts w:hint="eastAsia"/>
        </w:rPr>
        <w:t>実験が再開できる。しかし、手元にない場合、発注→郵送→到着、のようなプロセスを経る必要があ</w:t>
      </w:r>
      <w:r w:rsidR="00D560C3">
        <w:rPr>
          <w:rFonts w:hint="eastAsia"/>
        </w:rPr>
        <w:t>る。実験再開までの時間と、再発注にかかるコストは、どちらも純粋なロスである。また、物品破損</w:t>
      </w:r>
      <w:r w:rsidR="00D560C3">
        <w:t></w:t>
      </w:r>
      <w:r w:rsidR="00D560C3">
        <w:rPr>
          <w:rFonts w:hint="eastAsia"/>
        </w:rPr>
        <w:t>ヒヤリハットレポートを書くことにも時間がかかる</w:t>
      </w:r>
      <w:r w:rsidR="00AA522A">
        <w:rPr>
          <w:rFonts w:hint="eastAsia"/>
        </w:rPr>
        <w:t>ことに加え</w:t>
      </w:r>
      <w:r w:rsidR="00D560C3">
        <w:rPr>
          <w:rFonts w:hint="eastAsia"/>
        </w:rPr>
        <w:t>、レポートが増えると管理も面倒である。それらのリスクに比べ、未然の対策は非常に容易である。</w:t>
      </w:r>
      <w:r w:rsidR="00AA522A">
        <w:rPr>
          <w:rFonts w:hint="eastAsia"/>
        </w:rPr>
        <w:t>安全への意識を自分に植え付け、作業を行っていきたい。</w:t>
      </w:r>
    </w:p>
    <w:sectPr w:rsidR="00D560C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4037A"/>
    <w:multiLevelType w:val="hybridMultilevel"/>
    <w:tmpl w:val="4086AC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B99"/>
    <w:rsid w:val="000226FE"/>
    <w:rsid w:val="002301D0"/>
    <w:rsid w:val="00416AB3"/>
    <w:rsid w:val="004244E5"/>
    <w:rsid w:val="0053183A"/>
    <w:rsid w:val="00671B99"/>
    <w:rsid w:val="009E3972"/>
    <w:rsid w:val="00AA522A"/>
    <w:rsid w:val="00BE3481"/>
    <w:rsid w:val="00CA6D3E"/>
    <w:rsid w:val="00D560C3"/>
    <w:rsid w:val="00DB6869"/>
    <w:rsid w:val="00F50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2483AA"/>
  <w15:chartTrackingRefBased/>
  <w15:docId w15:val="{2B8D080C-1C17-4534-96BA-1180504A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ymbol" w:eastAsia="ＭＳ 明朝" w:hAnsi="Symbol" w:cs="Times New Roman"/>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B9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128</Words>
  <Characters>731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渡辺慧</dc:creator>
  <cp:keywords/>
  <dc:description/>
  <cp:lastModifiedBy> </cp:lastModifiedBy>
  <cp:revision>3</cp:revision>
  <cp:lastPrinted>2019-04-22T08:40:00Z</cp:lastPrinted>
  <dcterms:created xsi:type="dcterms:W3CDTF">2019-04-19T07:05:00Z</dcterms:created>
  <dcterms:modified xsi:type="dcterms:W3CDTF">2019-04-22T08:41:00Z</dcterms:modified>
</cp:coreProperties>
</file>