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758878369"/>
        <w:docPartObj>
          <w:docPartGallery w:val="Cover Pages"/>
          <w:docPartUnique/>
        </w:docPartObj>
      </w:sdtPr>
      <w:sdtEndPr>
        <w:rPr>
          <w:color w:val="auto"/>
        </w:rPr>
      </w:sdtEndPr>
      <w:sdtContent>
        <w:p w:rsidR="00E114A7" w:rsidRDefault="00E114A7">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61972B4910D4AC699440A5DA862B8A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114A7" w:rsidRDefault="00E114A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organizatIONAL CHART FOR ACCESS BANK GHANA</w:t>
              </w:r>
            </w:p>
          </w:sdtContent>
        </w:sdt>
        <w:sdt>
          <w:sdtPr>
            <w:rPr>
              <w:color w:val="5B9BD5" w:themeColor="accent1"/>
              <w:sz w:val="28"/>
              <w:szCs w:val="28"/>
            </w:rPr>
            <w:alias w:val="Subtitle"/>
            <w:tag w:val=""/>
            <w:id w:val="328029620"/>
            <w:placeholder>
              <w:docPart w:val="A0C622414CA541E1B741AD82FDFBBE6E"/>
            </w:placeholder>
            <w:dataBinding w:prefixMappings="xmlns:ns0='http://purl.org/dc/elements/1.1/' xmlns:ns1='http://schemas.openxmlformats.org/package/2006/metadata/core-properties' " w:xpath="/ns1:coreProperties[1]/ns0:subject[1]" w:storeItemID="{6C3C8BC8-F283-45AE-878A-BAB7291924A1}"/>
            <w:text/>
          </w:sdtPr>
          <w:sdtEndPr/>
          <w:sdtContent>
            <w:p w:rsidR="00E114A7" w:rsidRDefault="00E114A7">
              <w:pPr>
                <w:pStyle w:val="NoSpacing"/>
                <w:jc w:val="center"/>
                <w:rPr>
                  <w:color w:val="5B9BD5" w:themeColor="accent1"/>
                  <w:sz w:val="28"/>
                  <w:szCs w:val="28"/>
                </w:rPr>
              </w:pPr>
              <w:r>
                <w:rPr>
                  <w:color w:val="5B9BD5" w:themeColor="accent1"/>
                  <w:sz w:val="28"/>
                  <w:szCs w:val="28"/>
                </w:rPr>
                <w:t>COMMUNICATION SKILLS ASSIGNMENT</w:t>
              </w:r>
            </w:p>
          </w:sdtContent>
        </w:sdt>
        <w:p w:rsidR="00E114A7" w:rsidRDefault="00E114A7">
          <w:pPr>
            <w:pStyle w:val="NoSpacing"/>
            <w:spacing w:before="480"/>
            <w:jc w:val="center"/>
            <w:rPr>
              <w:color w:val="5B9BD5" w:themeColor="accent1"/>
            </w:rPr>
          </w:pPr>
          <w:r>
            <w:rPr>
              <w:noProof/>
              <w:color w:val="5B9BD5" w:themeColor="accent1"/>
              <w:lang w:val="en-GB" w:eastAsia="en-GB"/>
            </w:rPr>
            <w:drawing>
              <wp:inline distT="0" distB="0" distL="0" distR="0" wp14:anchorId="734E08DF" wp14:editId="13B744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114A7" w:rsidRDefault="00E114A7" w:rsidP="00E114A7">
          <w:pPr>
            <w:jc w:val="center"/>
          </w:pPr>
          <w:r>
            <w:rPr>
              <w:noProof/>
              <w:lang w:eastAsia="en-GB"/>
            </w:rPr>
            <w:drawing>
              <wp:inline distT="0" distB="0" distL="0" distR="0" wp14:anchorId="0AC37A53" wp14:editId="08387EC6">
                <wp:extent cx="2952512" cy="35140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8001" cy="3544428"/>
                        </a:xfrm>
                        <a:prstGeom prst="rect">
                          <a:avLst/>
                        </a:prstGeom>
                      </pic:spPr>
                    </pic:pic>
                  </a:graphicData>
                </a:graphic>
              </wp:inline>
            </w:drawing>
          </w:r>
          <w:r>
            <w:rPr>
              <w:noProof/>
              <w:color w:val="5B9BD5" w:themeColor="accent1"/>
              <w:lang w:eastAsia="en-GB"/>
            </w:rPr>
            <mc:AlternateContent>
              <mc:Choice Requires="wps">
                <w:drawing>
                  <wp:anchor distT="0" distB="0" distL="114300" distR="114300" simplePos="0" relativeHeight="251659264" behindDoc="0" locked="0" layoutInCell="1" allowOverlap="1" wp14:anchorId="316CD15A" wp14:editId="36A834B3">
                    <wp:simplePos x="0" y="0"/>
                    <wp:positionH relativeFrom="margin">
                      <wp:align>left</wp:align>
                    </wp:positionH>
                    <wp:positionV relativeFrom="page">
                      <wp:posOffset>8298181</wp:posOffset>
                    </wp:positionV>
                    <wp:extent cx="5676900" cy="1380490"/>
                    <wp:effectExtent l="0" t="0" r="0" b="10160"/>
                    <wp:wrapNone/>
                    <wp:docPr id="142" name="Text Box 142"/>
                    <wp:cNvGraphicFramePr/>
                    <a:graphic xmlns:a="http://schemas.openxmlformats.org/drawingml/2006/main">
                      <a:graphicData uri="http://schemas.microsoft.com/office/word/2010/wordprocessingShape">
                        <wps:wsp>
                          <wps:cNvSpPr txBox="1"/>
                          <wps:spPr>
                            <a:xfrm>
                              <a:off x="0" y="0"/>
                              <a:ext cx="5676900" cy="138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114A7" w:rsidRDefault="00E114A7">
                                    <w:pPr>
                                      <w:pStyle w:val="NoSpacing"/>
                                      <w:spacing w:after="40"/>
                                      <w:jc w:val="center"/>
                                      <w:rPr>
                                        <w:caps/>
                                        <w:color w:val="5B9BD5" w:themeColor="accent1"/>
                                        <w:sz w:val="28"/>
                                        <w:szCs w:val="28"/>
                                      </w:rPr>
                                    </w:pPr>
                                    <w:r>
                                      <w:rPr>
                                        <w:caps/>
                                        <w:color w:val="5B9BD5" w:themeColor="accent1"/>
                                        <w:sz w:val="28"/>
                                        <w:szCs w:val="28"/>
                                      </w:rPr>
                                      <w:t>NAME; TAKYI PRINCE</w:t>
                                    </w:r>
                                  </w:p>
                                </w:sdtContent>
                              </w:sdt>
                              <w:p w:rsidR="00E114A7" w:rsidRDefault="006B421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114A7">
                                      <w:rPr>
                                        <w:caps/>
                                        <w:color w:val="5B9BD5" w:themeColor="accent1"/>
                                      </w:rPr>
                                      <w:t>INDEX NUMBER: 4022515</w:t>
                                    </w:r>
                                  </w:sdtContent>
                                </w:sdt>
                              </w:p>
                              <w:p w:rsidR="00E114A7" w:rsidRDefault="006B421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114A7">
                                      <w:rPr>
                                        <w:color w:val="5B9BD5" w:themeColor="accent1"/>
                                      </w:rPr>
                                      <w:t>PROGRAMME: BSC CHEMICAL ENGINEERING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CD15A" id="_x0000_t202" coordsize="21600,21600" o:spt="202" path="m,l,21600r21600,l21600,xe">
                    <v:stroke joinstyle="miter"/>
                    <v:path gradientshapeok="t" o:connecttype="rect"/>
                  </v:shapetype>
                  <v:shape id="Text Box 142" o:spid="_x0000_s1026" type="#_x0000_t202" style="position:absolute;left:0;text-align:left;margin-left:0;margin-top:653.4pt;width:447pt;height:108.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" filled="f" stroked="f" strokeweight=".5pt">
                    <v:textbox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114A7" w:rsidRDefault="00E114A7">
                              <w:pPr>
                                <w:pStyle w:val="NoSpacing"/>
                                <w:spacing w:after="40"/>
                                <w:jc w:val="center"/>
                                <w:rPr>
                                  <w:caps/>
                                  <w:color w:val="5B9BD5" w:themeColor="accent1"/>
                                  <w:sz w:val="28"/>
                                  <w:szCs w:val="28"/>
                                </w:rPr>
                              </w:pPr>
                              <w:r>
                                <w:rPr>
                                  <w:caps/>
                                  <w:color w:val="5B9BD5" w:themeColor="accent1"/>
                                  <w:sz w:val="28"/>
                                  <w:szCs w:val="28"/>
                                </w:rPr>
                                <w:t>NAME; TAKYI PRINCE</w:t>
                              </w:r>
                            </w:p>
                          </w:sdtContent>
                        </w:sdt>
                        <w:p w:rsidR="00E114A7" w:rsidRDefault="00E114A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INDEX NUMBER: 4022515</w:t>
                              </w:r>
                            </w:sdtContent>
                          </w:sdt>
                        </w:p>
                        <w:p w:rsidR="00E114A7" w:rsidRDefault="00E114A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PROGRAMME: BSC CHEMICAL ENGINEERING</w:t>
                              </w:r>
                            </w:sdtContent>
                          </w:sdt>
                        </w:p>
                      </w:txbxContent>
                    </v:textbox>
                    <w10:wrap anchorx="margin" anchory="page"/>
                  </v:shape>
                </w:pict>
              </mc:Fallback>
            </mc:AlternateContent>
          </w:r>
          <w:r>
            <w:br w:type="page"/>
          </w:r>
        </w:p>
      </w:sdtContent>
    </w:sdt>
    <w:p w:rsidR="00480C39" w:rsidRPr="0071731D" w:rsidRDefault="00AC2169" w:rsidP="0071731D">
      <w:pPr>
        <w:spacing w:after="0" w:line="240" w:lineRule="auto"/>
        <w:rPr>
          <w:rFonts w:ascii="Times New Roman" w:hAnsi="Times New Roman" w:cs="Times New Roman"/>
          <w:color w:val="000000" w:themeColor="text1"/>
          <w:szCs w:val="20"/>
          <w:shd w:val="clear" w:color="auto" w:fill="FFFFFF"/>
        </w:rPr>
      </w:pPr>
      <w:r w:rsidRPr="006B4213">
        <w:rPr>
          <w:rStyle w:val="apple-converted-space"/>
          <w:rFonts w:ascii="Times New Roman" w:hAnsi="Times New Roman" w:cs="Times New Roman"/>
          <w:b/>
          <w:color w:val="000000" w:themeColor="text1"/>
          <w:szCs w:val="20"/>
          <w:u w:val="single"/>
          <w:shd w:val="clear" w:color="auto" w:fill="FFFFFF"/>
        </w:rPr>
        <w:lastRenderedPageBreak/>
        <w:t>MANAGING DIRECTOR:</w:t>
      </w:r>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describes the position of the most senior corporate officer, executive, or administrator in charge of managing an</w:t>
      </w:r>
      <w:r w:rsidRPr="0071731D">
        <w:rPr>
          <w:rStyle w:val="apple-converted-space"/>
          <w:rFonts w:ascii="Times New Roman" w:hAnsi="Times New Roman" w:cs="Times New Roman"/>
          <w:color w:val="000000" w:themeColor="text1"/>
          <w:szCs w:val="20"/>
          <w:shd w:val="clear" w:color="auto" w:fill="FFFFFF"/>
        </w:rPr>
        <w:t> </w:t>
      </w:r>
      <w:hyperlink r:id="rId9" w:tooltip="Organization" w:history="1">
        <w:r w:rsidRPr="0071731D">
          <w:rPr>
            <w:rStyle w:val="Hyperlink"/>
            <w:rFonts w:ascii="Times New Roman" w:hAnsi="Times New Roman" w:cs="Times New Roman"/>
            <w:color w:val="000000" w:themeColor="text1"/>
            <w:szCs w:val="20"/>
            <w:u w:val="none"/>
            <w:shd w:val="clear" w:color="auto" w:fill="FFFFFF"/>
          </w:rPr>
          <w:t>organization</w:t>
        </w:r>
      </w:hyperlink>
      <w:r w:rsidRPr="0071731D">
        <w:rPr>
          <w:rFonts w:ascii="Times New Roman" w:hAnsi="Times New Roman" w:cs="Times New Roman"/>
          <w:color w:val="000000" w:themeColor="text1"/>
          <w:szCs w:val="20"/>
          <w:shd w:val="clear" w:color="auto" w:fill="FFFFFF"/>
        </w:rPr>
        <w:t>. The managing director of a</w:t>
      </w:r>
      <w:r w:rsidRPr="0071731D">
        <w:rPr>
          <w:rStyle w:val="apple-converted-space"/>
          <w:rFonts w:ascii="Times New Roman" w:hAnsi="Times New Roman" w:cs="Times New Roman"/>
          <w:color w:val="000000" w:themeColor="text1"/>
          <w:szCs w:val="20"/>
          <w:shd w:val="clear" w:color="auto" w:fill="FFFFFF"/>
        </w:rPr>
        <w:t> </w:t>
      </w:r>
      <w:hyperlink r:id="rId10" w:tooltip="Corporation" w:history="1">
        <w:r w:rsidRPr="0071731D">
          <w:rPr>
            <w:rStyle w:val="Hyperlink"/>
            <w:rFonts w:ascii="Times New Roman" w:hAnsi="Times New Roman" w:cs="Times New Roman"/>
            <w:color w:val="000000" w:themeColor="text1"/>
            <w:szCs w:val="20"/>
            <w:u w:val="none"/>
            <w:shd w:val="clear" w:color="auto" w:fill="FFFFFF"/>
          </w:rPr>
          <w:t>corporation</w:t>
        </w:r>
      </w:hyperlink>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or</w:t>
      </w:r>
      <w:r w:rsidRPr="0071731D">
        <w:rPr>
          <w:rStyle w:val="apple-converted-space"/>
          <w:rFonts w:ascii="Times New Roman" w:hAnsi="Times New Roman" w:cs="Times New Roman"/>
          <w:color w:val="000000" w:themeColor="text1"/>
          <w:szCs w:val="20"/>
          <w:shd w:val="clear" w:color="auto" w:fill="FFFFFF"/>
        </w:rPr>
        <w:t> </w:t>
      </w:r>
      <w:hyperlink r:id="rId11" w:tooltip="Company" w:history="1">
        <w:r w:rsidRPr="0071731D">
          <w:rPr>
            <w:rStyle w:val="Hyperlink"/>
            <w:rFonts w:ascii="Times New Roman" w:hAnsi="Times New Roman" w:cs="Times New Roman"/>
            <w:color w:val="000000" w:themeColor="text1"/>
            <w:szCs w:val="20"/>
            <w:u w:val="none"/>
            <w:shd w:val="clear" w:color="auto" w:fill="FFFFFF"/>
          </w:rPr>
          <w:t>company</w:t>
        </w:r>
      </w:hyperlink>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typically reports to the</w:t>
      </w:r>
      <w:r w:rsidRPr="0071731D">
        <w:rPr>
          <w:rStyle w:val="apple-converted-space"/>
          <w:rFonts w:ascii="Times New Roman" w:hAnsi="Times New Roman" w:cs="Times New Roman"/>
          <w:color w:val="000000" w:themeColor="text1"/>
          <w:szCs w:val="20"/>
          <w:shd w:val="clear" w:color="auto" w:fill="FFFFFF"/>
        </w:rPr>
        <w:t> </w:t>
      </w:r>
      <w:hyperlink r:id="rId12" w:tooltip="Board of directors" w:history="1">
        <w:r w:rsidRPr="0071731D">
          <w:rPr>
            <w:rStyle w:val="Hyperlink"/>
            <w:rFonts w:ascii="Times New Roman" w:hAnsi="Times New Roman" w:cs="Times New Roman"/>
            <w:color w:val="000000" w:themeColor="text1"/>
            <w:szCs w:val="20"/>
            <w:u w:val="none"/>
            <w:shd w:val="clear" w:color="auto" w:fill="FFFFFF"/>
          </w:rPr>
          <w:t>board of directors</w:t>
        </w:r>
      </w:hyperlink>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and is charged with maximizing the value of the entity.</w:t>
      </w:r>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Titles also often given to the holder of the managing director position include</w:t>
      </w:r>
      <w:r w:rsidRPr="0071731D">
        <w:rPr>
          <w:rStyle w:val="apple-converted-space"/>
          <w:rFonts w:ascii="Times New Roman" w:hAnsi="Times New Roman" w:cs="Times New Roman"/>
          <w:color w:val="000000" w:themeColor="text1"/>
          <w:szCs w:val="20"/>
          <w:shd w:val="clear" w:color="auto" w:fill="FFFFFF"/>
        </w:rPr>
        <w:t> </w:t>
      </w:r>
      <w:hyperlink r:id="rId13" w:tooltip="President (corporate title)" w:history="1">
        <w:r w:rsidRPr="0071731D">
          <w:rPr>
            <w:rStyle w:val="Hyperlink"/>
            <w:rFonts w:ascii="Times New Roman" w:hAnsi="Times New Roman" w:cs="Times New Roman"/>
            <w:color w:val="000000" w:themeColor="text1"/>
            <w:szCs w:val="20"/>
            <w:u w:val="none"/>
            <w:shd w:val="clear" w:color="auto" w:fill="FFFFFF"/>
          </w:rPr>
          <w:t>president</w:t>
        </w:r>
      </w:hyperlink>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and</w:t>
      </w:r>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b/>
          <w:bCs/>
          <w:color w:val="000000" w:themeColor="text1"/>
          <w:szCs w:val="20"/>
          <w:shd w:val="clear" w:color="auto" w:fill="FFFFFF"/>
        </w:rPr>
        <w:t>chief executive</w:t>
      </w:r>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w:t>
      </w:r>
      <w:r w:rsidRPr="0071731D">
        <w:rPr>
          <w:rFonts w:ascii="Times New Roman" w:hAnsi="Times New Roman" w:cs="Times New Roman"/>
          <w:b/>
          <w:bCs/>
          <w:color w:val="000000" w:themeColor="text1"/>
          <w:szCs w:val="20"/>
          <w:shd w:val="clear" w:color="auto" w:fill="FFFFFF"/>
        </w:rPr>
        <w:t>CE</w:t>
      </w:r>
      <w:r w:rsidRPr="0071731D">
        <w:rPr>
          <w:rFonts w:ascii="Times New Roman" w:hAnsi="Times New Roman" w:cs="Times New Roman"/>
          <w:color w:val="000000" w:themeColor="text1"/>
          <w:szCs w:val="20"/>
          <w:shd w:val="clear" w:color="auto" w:fill="FFFFFF"/>
        </w:rPr>
        <w:t>).</w:t>
      </w:r>
      <w:r w:rsidR="00DE0308" w:rsidRPr="0071731D">
        <w:rPr>
          <w:rFonts w:ascii="Times New Roman" w:hAnsi="Times New Roman" w:cs="Times New Roman"/>
          <w:color w:val="000000" w:themeColor="text1"/>
          <w:szCs w:val="20"/>
          <w:shd w:val="clear" w:color="auto" w:fill="FFFFFF"/>
        </w:rPr>
        <w:t xml:space="preserve"> </w:t>
      </w:r>
      <w:r w:rsidRPr="0071731D">
        <w:rPr>
          <w:rFonts w:ascii="Times New Roman" w:hAnsi="Times New Roman" w:cs="Times New Roman"/>
          <w:color w:val="000000" w:themeColor="text1"/>
          <w:szCs w:val="20"/>
          <w:shd w:val="clear" w:color="auto" w:fill="FFFFFF"/>
        </w:rPr>
        <w:t>Typically decision maker,</w:t>
      </w:r>
      <w:r w:rsidRPr="0071731D">
        <w:rPr>
          <w:rStyle w:val="apple-converted-space"/>
          <w:rFonts w:ascii="Times New Roman" w:hAnsi="Times New Roman" w:cs="Times New Roman"/>
          <w:color w:val="000000" w:themeColor="text1"/>
          <w:szCs w:val="20"/>
          <w:shd w:val="clear" w:color="auto" w:fill="FFFFFF"/>
        </w:rPr>
        <w:t> </w:t>
      </w:r>
      <w:hyperlink r:id="rId14" w:tooltip="Leadership" w:history="1">
        <w:r w:rsidRPr="0071731D">
          <w:rPr>
            <w:rStyle w:val="Hyperlink"/>
            <w:rFonts w:ascii="Times New Roman" w:hAnsi="Times New Roman" w:cs="Times New Roman"/>
            <w:color w:val="000000" w:themeColor="text1"/>
            <w:szCs w:val="20"/>
            <w:u w:val="none"/>
            <w:shd w:val="clear" w:color="auto" w:fill="FFFFFF"/>
          </w:rPr>
          <w:t>leader</w:t>
        </w:r>
      </w:hyperlink>
      <w:r w:rsidRPr="0071731D">
        <w:rPr>
          <w:rFonts w:ascii="Times New Roman" w:hAnsi="Times New Roman" w:cs="Times New Roman"/>
          <w:color w:val="000000" w:themeColor="text1"/>
          <w:szCs w:val="20"/>
          <w:shd w:val="clear" w:color="auto" w:fill="FFFFFF"/>
        </w:rPr>
        <w:t>, manager and executor. The communicator role can involve the press and the rest of the outside world, as well as the organization's management and employees; the decision-making role involves high-level decisions about policy and strategy. As a leader of the company, the CEO/MD advises the board of directors, motivates employees, and drives change within the organization. As a manager, the MD presides over the organization's day-to-day operations.</w:t>
      </w:r>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 xml:space="preserve">The term refers to the person who takes all the decisions regarding the </w:t>
      </w:r>
      <w:proofErr w:type="spellStart"/>
      <w:r w:rsidRPr="0071731D">
        <w:rPr>
          <w:rFonts w:ascii="Times New Roman" w:hAnsi="Times New Roman" w:cs="Times New Roman"/>
          <w:color w:val="000000" w:themeColor="text1"/>
          <w:szCs w:val="20"/>
          <w:shd w:val="clear" w:color="auto" w:fill="FFFFFF"/>
        </w:rPr>
        <w:t>upliftment</w:t>
      </w:r>
      <w:proofErr w:type="spellEnd"/>
      <w:r w:rsidRPr="0071731D">
        <w:rPr>
          <w:rFonts w:ascii="Times New Roman" w:hAnsi="Times New Roman" w:cs="Times New Roman"/>
          <w:color w:val="000000" w:themeColor="text1"/>
          <w:szCs w:val="20"/>
          <w:shd w:val="clear" w:color="auto" w:fill="FFFFFF"/>
        </w:rPr>
        <w:t xml:space="preserve"> of the company, which includes all sectors and fields of the business like operations, marketing, business Development, finance, Human resources, etc. The managing director of a company is not necessarily the owner of the company.</w:t>
      </w:r>
    </w:p>
    <w:p w:rsidR="00AC2169" w:rsidRPr="0071731D" w:rsidRDefault="00DE0308" w:rsidP="0071731D">
      <w:pPr>
        <w:pStyle w:val="NormalWeb"/>
        <w:spacing w:after="0" w:afterAutospacing="0"/>
        <w:rPr>
          <w:color w:val="000000" w:themeColor="text1"/>
          <w:sz w:val="22"/>
          <w:szCs w:val="20"/>
        </w:rPr>
      </w:pPr>
      <w:r w:rsidRPr="006B4213">
        <w:rPr>
          <w:b/>
          <w:color w:val="000000" w:themeColor="text1"/>
          <w:sz w:val="22"/>
          <w:szCs w:val="20"/>
          <w:u w:val="single"/>
        </w:rPr>
        <w:t>HEAD OF INFORMATI</w:t>
      </w:r>
      <w:r w:rsidR="00166DA8" w:rsidRPr="006B4213">
        <w:rPr>
          <w:b/>
          <w:color w:val="000000" w:themeColor="text1"/>
          <w:sz w:val="22"/>
          <w:szCs w:val="20"/>
          <w:u w:val="single"/>
        </w:rPr>
        <w:t>ON TECHNOLOGY:</w:t>
      </w:r>
      <w:r w:rsidR="00AC2169" w:rsidRPr="0071731D">
        <w:rPr>
          <w:color w:val="000000" w:themeColor="text1"/>
          <w:sz w:val="22"/>
          <w:szCs w:val="20"/>
        </w:rPr>
        <w:t xml:space="preserve"> oversees the information technology strategy for an organization, developing and implementing the policies and goals for the IT department. The IT director </w:t>
      </w:r>
      <w:proofErr w:type="spellStart"/>
      <w:r w:rsidR="00AC2169" w:rsidRPr="0071731D">
        <w:rPr>
          <w:color w:val="000000" w:themeColor="text1"/>
          <w:sz w:val="22"/>
          <w:szCs w:val="20"/>
        </w:rPr>
        <w:t>analyzes</w:t>
      </w:r>
      <w:proofErr w:type="spellEnd"/>
      <w:r w:rsidR="00AC2169" w:rsidRPr="0071731D">
        <w:rPr>
          <w:color w:val="000000" w:themeColor="text1"/>
          <w:sz w:val="22"/>
          <w:szCs w:val="20"/>
        </w:rPr>
        <w:t xml:space="preserve"> the business requirements of different departments and conducts feasibility studies to determine the best use of technical resources.</w:t>
      </w:r>
      <w:r w:rsidR="0071731D" w:rsidRPr="0071731D">
        <w:rPr>
          <w:color w:val="000000" w:themeColor="text1"/>
          <w:sz w:val="22"/>
          <w:szCs w:val="20"/>
        </w:rPr>
        <w:t xml:space="preserve"> </w:t>
      </w:r>
      <w:r w:rsidR="00AC2169" w:rsidRPr="0071731D">
        <w:rPr>
          <w:color w:val="000000" w:themeColor="text1"/>
          <w:sz w:val="22"/>
          <w:szCs w:val="20"/>
        </w:rPr>
        <w:t>Technical investments may include a new information system or upgrades to hardware or software components. The IT director coordinates information systems managers and reports to the chief information officer.</w:t>
      </w:r>
    </w:p>
    <w:p w:rsidR="00166DA8" w:rsidRPr="0071731D" w:rsidRDefault="00166DA8" w:rsidP="0071731D">
      <w:pPr>
        <w:pStyle w:val="NormalWeb"/>
        <w:spacing w:after="0" w:afterAutospacing="0"/>
        <w:rPr>
          <w:rStyle w:val="apple-converted-space"/>
          <w:color w:val="000000" w:themeColor="text1"/>
          <w:sz w:val="22"/>
          <w:szCs w:val="20"/>
          <w:shd w:val="clear" w:color="auto" w:fill="FFFFFF"/>
        </w:rPr>
      </w:pPr>
      <w:r w:rsidRPr="006B4213">
        <w:rPr>
          <w:b/>
          <w:color w:val="000000" w:themeColor="text1"/>
          <w:sz w:val="22"/>
          <w:szCs w:val="20"/>
          <w:u w:val="single"/>
          <w:shd w:val="clear" w:color="auto" w:fill="FFFFFF"/>
        </w:rPr>
        <w:t>HEAD OF LEGAL &amp; COMPLIANCE:</w:t>
      </w:r>
      <w:r w:rsidRPr="0071731D">
        <w:rPr>
          <w:color w:val="000000" w:themeColor="text1"/>
          <w:sz w:val="22"/>
          <w:szCs w:val="20"/>
          <w:shd w:val="clear" w:color="auto" w:fill="FFFFFF"/>
        </w:rPr>
        <w:t xml:space="preserve"> is responsible for ensuring respect for national and international regulations, professional and extra-professional norms as well as rules of ethics and good behaviour as defined by the company. A good Compliance officer must be able to </w:t>
      </w:r>
      <w:proofErr w:type="spellStart"/>
      <w:r w:rsidRPr="0071731D">
        <w:rPr>
          <w:color w:val="000000" w:themeColor="text1"/>
          <w:sz w:val="22"/>
          <w:szCs w:val="20"/>
          <w:shd w:val="clear" w:color="auto" w:fill="FFFFFF"/>
        </w:rPr>
        <w:t>analyze</w:t>
      </w:r>
      <w:proofErr w:type="spellEnd"/>
      <w:r w:rsidRPr="0071731D">
        <w:rPr>
          <w:color w:val="000000" w:themeColor="text1"/>
          <w:sz w:val="22"/>
          <w:szCs w:val="20"/>
          <w:shd w:val="clear" w:color="auto" w:fill="FFFFFF"/>
        </w:rPr>
        <w:t xml:space="preserve"> these regulations and norms from the company’s perspective depending on its activity, culture and the global financial environment.</w:t>
      </w:r>
      <w:r w:rsidRPr="0071731D">
        <w:rPr>
          <w:rStyle w:val="apple-converted-space"/>
          <w:color w:val="000000" w:themeColor="text1"/>
          <w:sz w:val="22"/>
          <w:szCs w:val="20"/>
          <w:shd w:val="clear" w:color="auto" w:fill="FFFFFF"/>
        </w:rPr>
        <w:t> </w:t>
      </w:r>
    </w:p>
    <w:p w:rsidR="0071731D" w:rsidRPr="0071731D" w:rsidRDefault="0071731D" w:rsidP="0071731D">
      <w:pPr>
        <w:shd w:val="clear" w:color="auto" w:fill="FFFFFF"/>
        <w:spacing w:after="0" w:line="240" w:lineRule="auto"/>
        <w:rPr>
          <w:rFonts w:ascii="Times New Roman" w:eastAsia="Times New Roman" w:hAnsi="Times New Roman" w:cs="Times New Roman"/>
          <w:color w:val="000000" w:themeColor="text1"/>
          <w:szCs w:val="20"/>
          <w:lang w:eastAsia="en-GB"/>
        </w:rPr>
      </w:pPr>
    </w:p>
    <w:p w:rsidR="0071731D" w:rsidRPr="0071731D" w:rsidRDefault="00166DA8" w:rsidP="0071731D">
      <w:pPr>
        <w:shd w:val="clear" w:color="auto" w:fill="FFFFFF"/>
        <w:spacing w:after="0" w:line="240" w:lineRule="auto"/>
        <w:rPr>
          <w:rFonts w:ascii="Times New Roman" w:eastAsia="Times New Roman" w:hAnsi="Times New Roman" w:cs="Times New Roman"/>
          <w:color w:val="000000" w:themeColor="text1"/>
          <w:szCs w:val="20"/>
          <w:lang w:eastAsia="en-GB"/>
        </w:rPr>
      </w:pPr>
      <w:r w:rsidRPr="006B4213">
        <w:rPr>
          <w:rFonts w:ascii="Times New Roman" w:eastAsia="Times New Roman" w:hAnsi="Times New Roman" w:cs="Times New Roman"/>
          <w:b/>
          <w:color w:val="000000" w:themeColor="text1"/>
          <w:szCs w:val="20"/>
          <w:u w:val="single"/>
          <w:lang w:eastAsia="en-GB"/>
        </w:rPr>
        <w:t>CHIEF OPERATION OFFICER</w:t>
      </w:r>
      <w:r w:rsidRPr="0071731D">
        <w:rPr>
          <w:rFonts w:ascii="Times New Roman" w:eastAsia="Times New Roman" w:hAnsi="Times New Roman" w:cs="Times New Roman"/>
          <w:color w:val="000000" w:themeColor="text1"/>
          <w:szCs w:val="20"/>
          <w:lang w:eastAsia="en-GB"/>
        </w:rPr>
        <w:t xml:space="preserve"> </w:t>
      </w:r>
      <w:r w:rsidRPr="00166DA8">
        <w:rPr>
          <w:rFonts w:ascii="Times New Roman" w:eastAsia="Times New Roman" w:hAnsi="Times New Roman" w:cs="Times New Roman"/>
          <w:color w:val="000000" w:themeColor="text1"/>
          <w:szCs w:val="20"/>
          <w:lang w:eastAsia="en-GB"/>
        </w:rPr>
        <w:t>is the corporate executive who oversees ongoing business operations within the company. The COO reports to the</w:t>
      </w:r>
      <w:r w:rsidRPr="0071731D">
        <w:rPr>
          <w:rFonts w:ascii="Times New Roman" w:eastAsia="Times New Roman" w:hAnsi="Times New Roman" w:cs="Times New Roman"/>
          <w:color w:val="000000" w:themeColor="text1"/>
          <w:szCs w:val="20"/>
          <w:lang w:eastAsia="en-GB"/>
        </w:rPr>
        <w:t> </w:t>
      </w:r>
      <w:hyperlink r:id="rId15" w:history="1">
        <w:r w:rsidRPr="0071731D">
          <w:rPr>
            <w:rFonts w:ascii="Times New Roman" w:eastAsia="Times New Roman" w:hAnsi="Times New Roman" w:cs="Times New Roman"/>
            <w:color w:val="000000" w:themeColor="text1"/>
            <w:szCs w:val="20"/>
            <w:u w:val="single"/>
            <w:lang w:eastAsia="en-GB"/>
          </w:rPr>
          <w:t>CEO</w:t>
        </w:r>
      </w:hyperlink>
      <w:r w:rsidRPr="0071731D">
        <w:rPr>
          <w:rFonts w:ascii="Times New Roman" w:eastAsia="Times New Roman" w:hAnsi="Times New Roman" w:cs="Times New Roman"/>
          <w:color w:val="000000" w:themeColor="text1"/>
          <w:szCs w:val="20"/>
          <w:lang w:eastAsia="en-GB"/>
        </w:rPr>
        <w:t> </w:t>
      </w:r>
      <w:r w:rsidRPr="00166DA8">
        <w:rPr>
          <w:rFonts w:ascii="Times New Roman" w:eastAsia="Times New Roman" w:hAnsi="Times New Roman" w:cs="Times New Roman"/>
          <w:color w:val="000000" w:themeColor="text1"/>
          <w:szCs w:val="20"/>
          <w:lang w:eastAsia="en-GB"/>
        </w:rPr>
        <w:t>(Chief Executive Officer) and is usually second-in-command within the company. Alternative titles for the COO include Chief Operations Officer, Operations Director and Director of Operations.</w:t>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t xml:space="preserve">             </w:t>
      </w:r>
    </w:p>
    <w:p w:rsidR="0071731D" w:rsidRPr="0071731D" w:rsidRDefault="00DE0308" w:rsidP="0071731D">
      <w:pPr>
        <w:shd w:val="clear" w:color="auto" w:fill="FFFFFF"/>
        <w:spacing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 xml:space="preserve"> </w:t>
      </w:r>
      <w:r w:rsidR="00166DA8" w:rsidRPr="00166DA8">
        <w:rPr>
          <w:rFonts w:ascii="Times New Roman" w:eastAsia="Times New Roman" w:hAnsi="Times New Roman" w:cs="Times New Roman"/>
          <w:color w:val="000000" w:themeColor="text1"/>
          <w:szCs w:val="20"/>
          <w:lang w:eastAsia="en-GB"/>
        </w:rPr>
        <w:t>Although the role of the COO varies greatly from one industry to another and even from one company to another, typical functions of the position include:</w:t>
      </w:r>
      <w:r w:rsidRPr="0071731D">
        <w:rPr>
          <w:rFonts w:ascii="Times New Roman" w:eastAsia="Times New Roman" w:hAnsi="Times New Roman" w:cs="Times New Roman"/>
          <w:color w:val="000000" w:themeColor="text1"/>
          <w:szCs w:val="20"/>
          <w:lang w:eastAsia="en-GB"/>
        </w:rPr>
        <w:tab/>
      </w:r>
      <w:r w:rsidRPr="0071731D">
        <w:rPr>
          <w:rFonts w:ascii="Times New Roman" w:eastAsia="Times New Roman" w:hAnsi="Times New Roman" w:cs="Times New Roman"/>
          <w:color w:val="000000" w:themeColor="text1"/>
          <w:szCs w:val="20"/>
          <w:lang w:eastAsia="en-GB"/>
        </w:rPr>
        <w:tab/>
      </w:r>
      <w:r w:rsidRPr="0071731D">
        <w:rPr>
          <w:rFonts w:ascii="Times New Roman" w:eastAsia="Times New Roman" w:hAnsi="Times New Roman" w:cs="Times New Roman"/>
          <w:color w:val="000000" w:themeColor="text1"/>
          <w:szCs w:val="20"/>
          <w:lang w:eastAsia="en-GB"/>
        </w:rPr>
        <w:tab/>
      </w:r>
      <w:r w:rsidRPr="0071731D">
        <w:rPr>
          <w:rFonts w:ascii="Times New Roman" w:eastAsia="Times New Roman" w:hAnsi="Times New Roman" w:cs="Times New Roman"/>
          <w:color w:val="000000" w:themeColor="text1"/>
          <w:szCs w:val="20"/>
          <w:lang w:eastAsia="en-GB"/>
        </w:rPr>
        <w:tab/>
      </w:r>
      <w:r w:rsidRPr="0071731D">
        <w:rPr>
          <w:rFonts w:ascii="Times New Roman" w:eastAsia="Times New Roman" w:hAnsi="Times New Roman" w:cs="Times New Roman"/>
          <w:color w:val="000000" w:themeColor="text1"/>
          <w:szCs w:val="20"/>
          <w:lang w:eastAsia="en-GB"/>
        </w:rPr>
        <w:tab/>
        <w:t xml:space="preserve">   </w:t>
      </w:r>
      <w:r w:rsidR="00582DD9" w:rsidRPr="0071731D">
        <w:rPr>
          <w:rFonts w:ascii="Times New Roman" w:eastAsia="Times New Roman" w:hAnsi="Times New Roman" w:cs="Times New Roman"/>
          <w:color w:val="000000" w:themeColor="text1"/>
          <w:szCs w:val="20"/>
          <w:lang w:eastAsia="en-GB"/>
        </w:rPr>
        <w:t xml:space="preserve">              </w:t>
      </w:r>
    </w:p>
    <w:p w:rsidR="0071731D" w:rsidRPr="0071731D" w:rsidRDefault="00582DD9" w:rsidP="0071731D">
      <w:pPr>
        <w:shd w:val="clear" w:color="auto" w:fill="FFFFFF"/>
        <w:spacing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 xml:space="preserve">  -</w:t>
      </w:r>
      <w:r w:rsidR="00166DA8" w:rsidRPr="00166DA8">
        <w:rPr>
          <w:rFonts w:ascii="Times New Roman" w:eastAsia="Times New Roman" w:hAnsi="Times New Roman" w:cs="Times New Roman"/>
          <w:color w:val="000000" w:themeColor="text1"/>
          <w:szCs w:val="20"/>
          <w:lang w:eastAsia="en-GB"/>
        </w:rPr>
        <w:t>Overseeing day-to-day operations and keeping the CEO apprised of significant events.</w:t>
      </w:r>
      <w:r w:rsidR="00DE0308" w:rsidRPr="0071731D">
        <w:rPr>
          <w:rFonts w:ascii="Times New Roman" w:eastAsia="Times New Roman" w:hAnsi="Times New Roman" w:cs="Times New Roman"/>
          <w:color w:val="000000" w:themeColor="text1"/>
          <w:szCs w:val="20"/>
          <w:lang w:eastAsia="en-GB"/>
        </w:rPr>
        <w:tab/>
        <w:t xml:space="preserve">       </w:t>
      </w:r>
      <w:r w:rsidRPr="0071731D">
        <w:rPr>
          <w:rFonts w:ascii="Times New Roman" w:eastAsia="Times New Roman" w:hAnsi="Times New Roman" w:cs="Times New Roman"/>
          <w:color w:val="000000" w:themeColor="text1"/>
          <w:szCs w:val="20"/>
          <w:lang w:eastAsia="en-GB"/>
        </w:rPr>
        <w:t xml:space="preserve">              </w:t>
      </w:r>
    </w:p>
    <w:p w:rsidR="0071731D" w:rsidRPr="0071731D" w:rsidRDefault="00582DD9" w:rsidP="0071731D">
      <w:pPr>
        <w:shd w:val="clear" w:color="auto" w:fill="FFFFFF"/>
        <w:spacing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w:t>
      </w:r>
      <w:r w:rsidR="00166DA8" w:rsidRPr="00166DA8">
        <w:rPr>
          <w:rFonts w:ascii="Times New Roman" w:eastAsia="Times New Roman" w:hAnsi="Times New Roman" w:cs="Times New Roman"/>
          <w:color w:val="000000" w:themeColor="text1"/>
          <w:szCs w:val="20"/>
          <w:lang w:eastAsia="en-GB"/>
        </w:rPr>
        <w:t>Creating operations strategy and policies.</w:t>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t xml:space="preserve">                    </w:t>
      </w:r>
      <w:r w:rsidRPr="0071731D">
        <w:rPr>
          <w:rFonts w:ascii="Times New Roman" w:eastAsia="Times New Roman" w:hAnsi="Times New Roman" w:cs="Times New Roman"/>
          <w:color w:val="000000" w:themeColor="text1"/>
          <w:szCs w:val="20"/>
          <w:lang w:eastAsia="en-GB"/>
        </w:rPr>
        <w:t xml:space="preserve">             </w:t>
      </w:r>
    </w:p>
    <w:p w:rsidR="0071731D" w:rsidRPr="0071731D" w:rsidRDefault="00582DD9" w:rsidP="0071731D">
      <w:pPr>
        <w:shd w:val="clear" w:color="auto" w:fill="FFFFFF"/>
        <w:spacing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w:t>
      </w:r>
      <w:r w:rsidR="00166DA8" w:rsidRPr="00166DA8">
        <w:rPr>
          <w:rFonts w:ascii="Times New Roman" w:eastAsia="Times New Roman" w:hAnsi="Times New Roman" w:cs="Times New Roman"/>
          <w:color w:val="000000" w:themeColor="text1"/>
          <w:szCs w:val="20"/>
          <w:lang w:eastAsia="en-GB"/>
        </w:rPr>
        <w:t>Communicating strategy and policy to employees.</w:t>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t xml:space="preserve">     </w:t>
      </w:r>
      <w:r w:rsidRPr="0071731D">
        <w:rPr>
          <w:rFonts w:ascii="Times New Roman" w:eastAsia="Times New Roman" w:hAnsi="Times New Roman" w:cs="Times New Roman"/>
          <w:color w:val="000000" w:themeColor="text1"/>
          <w:szCs w:val="20"/>
          <w:lang w:eastAsia="en-GB"/>
        </w:rPr>
        <w:t xml:space="preserve">             </w:t>
      </w:r>
    </w:p>
    <w:p w:rsidR="0071731D" w:rsidRPr="0071731D" w:rsidRDefault="00582DD9" w:rsidP="0071731D">
      <w:pPr>
        <w:shd w:val="clear" w:color="auto" w:fill="FFFFFF"/>
        <w:spacing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w:t>
      </w:r>
      <w:r w:rsidR="00166DA8" w:rsidRPr="00166DA8">
        <w:rPr>
          <w:rFonts w:ascii="Times New Roman" w:eastAsia="Times New Roman" w:hAnsi="Times New Roman" w:cs="Times New Roman"/>
          <w:color w:val="000000" w:themeColor="text1"/>
          <w:szCs w:val="20"/>
          <w:lang w:eastAsia="en-GB"/>
        </w:rPr>
        <w:t>Fostering employee alignment with corporate goals.</w:t>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t xml:space="preserve">                </w:t>
      </w:r>
      <w:r w:rsidRPr="0071731D">
        <w:rPr>
          <w:rFonts w:ascii="Times New Roman" w:eastAsia="Times New Roman" w:hAnsi="Times New Roman" w:cs="Times New Roman"/>
          <w:color w:val="000000" w:themeColor="text1"/>
          <w:szCs w:val="20"/>
          <w:lang w:eastAsia="en-GB"/>
        </w:rPr>
        <w:t xml:space="preserve">               </w:t>
      </w:r>
    </w:p>
    <w:p w:rsidR="00166DA8" w:rsidRPr="0071731D" w:rsidRDefault="00582DD9" w:rsidP="0071731D">
      <w:pPr>
        <w:shd w:val="clear" w:color="auto" w:fill="FFFFFF"/>
        <w:spacing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 xml:space="preserve"> -</w:t>
      </w:r>
      <w:r w:rsidR="00166DA8" w:rsidRPr="00166DA8">
        <w:rPr>
          <w:rFonts w:ascii="Times New Roman" w:eastAsia="Times New Roman" w:hAnsi="Times New Roman" w:cs="Times New Roman"/>
          <w:color w:val="000000" w:themeColor="text1"/>
          <w:szCs w:val="20"/>
          <w:lang w:eastAsia="en-GB"/>
        </w:rPr>
        <w:t>Overseeing human resource management (</w:t>
      </w:r>
      <w:hyperlink r:id="rId16" w:history="1">
        <w:r w:rsidR="00166DA8" w:rsidRPr="0071731D">
          <w:rPr>
            <w:rFonts w:ascii="Times New Roman" w:eastAsia="Times New Roman" w:hAnsi="Times New Roman" w:cs="Times New Roman"/>
            <w:color w:val="000000" w:themeColor="text1"/>
            <w:szCs w:val="20"/>
            <w:lang w:eastAsia="en-GB"/>
          </w:rPr>
          <w:t>HRM</w:t>
        </w:r>
      </w:hyperlink>
      <w:r w:rsidR="00166DA8" w:rsidRPr="00166DA8">
        <w:rPr>
          <w:rFonts w:ascii="Times New Roman" w:eastAsia="Times New Roman" w:hAnsi="Times New Roman" w:cs="Times New Roman"/>
          <w:color w:val="000000" w:themeColor="text1"/>
          <w:szCs w:val="20"/>
          <w:lang w:eastAsia="en-GB"/>
        </w:rPr>
        <w:t>).</w:t>
      </w:r>
    </w:p>
    <w:p w:rsidR="0071731D" w:rsidRPr="0071731D" w:rsidRDefault="0071731D" w:rsidP="0071731D">
      <w:pPr>
        <w:shd w:val="clear" w:color="auto" w:fill="FFFFFF"/>
        <w:spacing w:after="0" w:line="240" w:lineRule="auto"/>
        <w:rPr>
          <w:rFonts w:ascii="Times New Roman" w:eastAsia="Times New Roman" w:hAnsi="Times New Roman" w:cs="Times New Roman"/>
          <w:color w:val="000000" w:themeColor="text1"/>
          <w:szCs w:val="20"/>
          <w:lang w:eastAsia="en-GB"/>
        </w:rPr>
      </w:pPr>
    </w:p>
    <w:p w:rsidR="0071731D" w:rsidRPr="0071731D" w:rsidRDefault="00DE0308" w:rsidP="0071731D">
      <w:pPr>
        <w:shd w:val="clear" w:color="auto" w:fill="FFFFFF"/>
        <w:spacing w:after="0" w:line="240" w:lineRule="auto"/>
        <w:rPr>
          <w:rFonts w:ascii="Times New Roman" w:eastAsia="Times New Roman" w:hAnsi="Times New Roman" w:cs="Times New Roman"/>
          <w:color w:val="000000" w:themeColor="text1"/>
          <w:szCs w:val="20"/>
          <w:lang w:eastAsia="en-GB"/>
        </w:rPr>
      </w:pPr>
      <w:r w:rsidRPr="006B4213">
        <w:rPr>
          <w:rFonts w:ascii="Times New Roman" w:eastAsia="Times New Roman" w:hAnsi="Times New Roman" w:cs="Times New Roman"/>
          <w:b/>
          <w:color w:val="000000" w:themeColor="text1"/>
          <w:szCs w:val="20"/>
          <w:u w:val="single"/>
          <w:lang w:eastAsia="en-GB"/>
        </w:rPr>
        <w:t>HEAD OF RISK</w:t>
      </w:r>
      <w:r w:rsidR="005C0D61" w:rsidRPr="006B4213">
        <w:rPr>
          <w:rFonts w:ascii="Times New Roman" w:eastAsia="Times New Roman" w:hAnsi="Times New Roman" w:cs="Times New Roman"/>
          <w:b/>
          <w:color w:val="000000" w:themeColor="text1"/>
          <w:szCs w:val="20"/>
          <w:u w:val="single"/>
          <w:lang w:eastAsia="en-GB"/>
        </w:rPr>
        <w:t xml:space="preserve"> MONITORING AND RECOVERY:</w:t>
      </w:r>
      <w:r w:rsidR="005C0D61" w:rsidRPr="0071731D">
        <w:rPr>
          <w:rFonts w:ascii="Times New Roman" w:eastAsia="Times New Roman" w:hAnsi="Times New Roman" w:cs="Times New Roman"/>
          <w:color w:val="000000" w:themeColor="text1"/>
          <w:szCs w:val="20"/>
          <w:lang w:eastAsia="en-GB"/>
        </w:rPr>
        <w:t xml:space="preserve"> </w:t>
      </w:r>
      <w:r w:rsidRPr="0071731D">
        <w:rPr>
          <w:rFonts w:ascii="Times New Roman" w:eastAsia="Times New Roman" w:hAnsi="Times New Roman" w:cs="Times New Roman"/>
          <w:color w:val="000000" w:themeColor="text1"/>
          <w:szCs w:val="20"/>
          <w:lang w:eastAsia="en-GB"/>
        </w:rPr>
        <w:t>Manage the implementation of all aspects of the risk function, including implementation of processes, tools and systems to identify, assess, measure, manage, monitor and report risks.</w:t>
      </w:r>
      <w:r w:rsidRPr="0071731D">
        <w:rPr>
          <w:rFonts w:ascii="Times New Roman" w:eastAsia="Times New Roman" w:hAnsi="Times New Roman" w:cs="Times New Roman"/>
          <w:color w:val="000000" w:themeColor="text1"/>
          <w:szCs w:val="20"/>
          <w:lang w:eastAsia="en-GB"/>
        </w:rPr>
        <w:tab/>
      </w:r>
      <w:r w:rsidRPr="0071731D">
        <w:rPr>
          <w:rFonts w:ascii="Times New Roman" w:eastAsia="Times New Roman" w:hAnsi="Times New Roman" w:cs="Times New Roman"/>
          <w:color w:val="000000" w:themeColor="text1"/>
          <w:szCs w:val="20"/>
          <w:lang w:eastAsia="en-GB"/>
        </w:rPr>
        <w:tab/>
      </w:r>
      <w:r w:rsidRPr="0071731D">
        <w:rPr>
          <w:rFonts w:ascii="Times New Roman" w:eastAsia="Times New Roman" w:hAnsi="Times New Roman" w:cs="Times New Roman"/>
          <w:color w:val="000000" w:themeColor="text1"/>
          <w:szCs w:val="20"/>
          <w:lang w:eastAsia="en-GB"/>
        </w:rPr>
        <w:tab/>
      </w:r>
      <w:r w:rsidRPr="0071731D">
        <w:rPr>
          <w:rFonts w:ascii="Times New Roman" w:eastAsia="Times New Roman" w:hAnsi="Times New Roman" w:cs="Times New Roman"/>
          <w:color w:val="000000" w:themeColor="text1"/>
          <w:szCs w:val="20"/>
          <w:lang w:eastAsia="en-GB"/>
        </w:rPr>
        <w:tab/>
      </w:r>
      <w:r w:rsidRPr="0071731D">
        <w:rPr>
          <w:rFonts w:ascii="Times New Roman" w:eastAsia="Times New Roman" w:hAnsi="Times New Roman" w:cs="Times New Roman"/>
          <w:color w:val="000000" w:themeColor="text1"/>
          <w:szCs w:val="20"/>
          <w:lang w:eastAsia="en-GB"/>
        </w:rPr>
        <w:tab/>
      </w:r>
      <w:r w:rsidRPr="0071731D">
        <w:rPr>
          <w:rFonts w:ascii="Times New Roman" w:eastAsia="Times New Roman" w:hAnsi="Times New Roman" w:cs="Times New Roman"/>
          <w:color w:val="000000" w:themeColor="text1"/>
          <w:szCs w:val="20"/>
          <w:lang w:eastAsia="en-GB"/>
        </w:rPr>
        <w:tab/>
        <w:t xml:space="preserve">           </w:t>
      </w:r>
      <w:r w:rsidR="00582DD9" w:rsidRPr="0071731D">
        <w:rPr>
          <w:rFonts w:ascii="Times New Roman" w:eastAsia="Times New Roman" w:hAnsi="Times New Roman" w:cs="Times New Roman"/>
          <w:color w:val="000000" w:themeColor="text1"/>
          <w:szCs w:val="20"/>
          <w:lang w:eastAsia="en-GB"/>
        </w:rPr>
        <w:t xml:space="preserve">       </w:t>
      </w:r>
    </w:p>
    <w:p w:rsidR="0071731D" w:rsidRPr="0071731D" w:rsidRDefault="00582DD9" w:rsidP="0071731D">
      <w:pPr>
        <w:shd w:val="clear" w:color="auto" w:fill="FFFFFF"/>
        <w:spacing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 xml:space="preserve">  -</w:t>
      </w:r>
      <w:r w:rsidR="00DE0308" w:rsidRPr="0071731D">
        <w:rPr>
          <w:rFonts w:ascii="Times New Roman" w:eastAsia="Times New Roman" w:hAnsi="Times New Roman" w:cs="Times New Roman"/>
          <w:color w:val="000000" w:themeColor="text1"/>
          <w:szCs w:val="20"/>
          <w:lang w:eastAsia="en-GB"/>
        </w:rPr>
        <w:t>Assist in the development of and manage processes to identify and evaluate business areas' risks and risk and control self-assessments.</w:t>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t xml:space="preserve">        </w:t>
      </w:r>
      <w:r w:rsidRPr="0071731D">
        <w:rPr>
          <w:rFonts w:ascii="Times New Roman" w:eastAsia="Times New Roman" w:hAnsi="Times New Roman" w:cs="Times New Roman"/>
          <w:color w:val="000000" w:themeColor="text1"/>
          <w:szCs w:val="20"/>
          <w:lang w:eastAsia="en-GB"/>
        </w:rPr>
        <w:t xml:space="preserve">            </w:t>
      </w:r>
    </w:p>
    <w:p w:rsidR="00DE0308" w:rsidRPr="0071731D" w:rsidRDefault="00582DD9" w:rsidP="0071731D">
      <w:pPr>
        <w:shd w:val="clear" w:color="auto" w:fill="FFFFFF"/>
        <w:spacing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 xml:space="preserve"> -</w:t>
      </w:r>
      <w:r w:rsidR="00DE0308" w:rsidRPr="0071731D">
        <w:rPr>
          <w:rFonts w:ascii="Times New Roman" w:eastAsia="Times New Roman" w:hAnsi="Times New Roman" w:cs="Times New Roman"/>
          <w:color w:val="000000" w:themeColor="text1"/>
          <w:szCs w:val="20"/>
          <w:lang w:eastAsia="en-GB"/>
        </w:rPr>
        <w:t xml:space="preserve">Manage the process for developing risk policies and procedures, risk limits and approval authorities.                                                                                                                                                  </w:t>
      </w:r>
      <w:r w:rsidRPr="0071731D">
        <w:rPr>
          <w:rFonts w:ascii="Times New Roman" w:eastAsia="Times New Roman" w:hAnsi="Times New Roman" w:cs="Times New Roman"/>
          <w:color w:val="000000" w:themeColor="text1"/>
          <w:szCs w:val="20"/>
          <w:lang w:eastAsia="en-GB"/>
        </w:rPr>
        <w:t xml:space="preserve"> -</w:t>
      </w:r>
      <w:r w:rsidR="00DE0308" w:rsidRPr="0071731D">
        <w:rPr>
          <w:rFonts w:ascii="Times New Roman" w:eastAsia="Times New Roman" w:hAnsi="Times New Roman" w:cs="Times New Roman"/>
          <w:color w:val="000000" w:themeColor="text1"/>
          <w:szCs w:val="20"/>
          <w:lang w:eastAsia="en-GB"/>
        </w:rPr>
        <w:t>Monitor major and critical risk issues.</w:t>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r>
      <w:r w:rsidR="00DE0308" w:rsidRPr="0071731D">
        <w:rPr>
          <w:rFonts w:ascii="Times New Roman" w:eastAsia="Times New Roman" w:hAnsi="Times New Roman" w:cs="Times New Roman"/>
          <w:color w:val="000000" w:themeColor="text1"/>
          <w:szCs w:val="20"/>
          <w:lang w:eastAsia="en-GB"/>
        </w:rPr>
        <w:tab/>
        <w:t xml:space="preserve">              </w:t>
      </w:r>
      <w:r w:rsidRPr="0071731D">
        <w:rPr>
          <w:rFonts w:ascii="Times New Roman" w:eastAsia="Times New Roman" w:hAnsi="Times New Roman" w:cs="Times New Roman"/>
          <w:color w:val="000000" w:themeColor="text1"/>
          <w:szCs w:val="20"/>
          <w:lang w:eastAsia="en-GB"/>
        </w:rPr>
        <w:t xml:space="preserve">      -</w:t>
      </w:r>
      <w:r w:rsidR="00DE0308" w:rsidRPr="0071731D">
        <w:rPr>
          <w:rFonts w:ascii="Times New Roman" w:eastAsia="Times New Roman" w:hAnsi="Times New Roman" w:cs="Times New Roman"/>
          <w:color w:val="000000" w:themeColor="text1"/>
          <w:szCs w:val="20"/>
          <w:lang w:eastAsia="en-GB"/>
        </w:rPr>
        <w:t xml:space="preserve">Manage the process for elevating control risks to more senior levels when appropriate.                                                                                                                                                    </w:t>
      </w:r>
      <w:r w:rsidRPr="0071731D">
        <w:rPr>
          <w:rFonts w:ascii="Times New Roman" w:eastAsia="Times New Roman" w:hAnsi="Times New Roman" w:cs="Times New Roman"/>
          <w:color w:val="000000" w:themeColor="text1"/>
          <w:szCs w:val="20"/>
          <w:lang w:eastAsia="en-GB"/>
        </w:rPr>
        <w:t xml:space="preserve"> -</w:t>
      </w:r>
      <w:r w:rsidR="00DE0308" w:rsidRPr="0071731D">
        <w:rPr>
          <w:rFonts w:ascii="Times New Roman" w:eastAsia="Times New Roman" w:hAnsi="Times New Roman" w:cs="Times New Roman"/>
          <w:color w:val="000000" w:themeColor="text1"/>
          <w:szCs w:val="20"/>
          <w:lang w:eastAsia="en-GB"/>
        </w:rPr>
        <w:t>Manage the corporate risk and control assessment reporting process as well as manage and maintain infrastructure elements (e.g. management reporting, including reporting to senior manage.</w:t>
      </w:r>
      <w:r w:rsidR="00DE0308" w:rsidRPr="0071731D">
        <w:rPr>
          <w:rFonts w:ascii="Times New Roman" w:eastAsia="Times New Roman" w:hAnsi="Times New Roman" w:cs="Times New Roman"/>
          <w:color w:val="000000" w:themeColor="text1"/>
          <w:szCs w:val="20"/>
          <w:lang w:eastAsia="en-GB"/>
        </w:rPr>
        <w:tab/>
        <w:t xml:space="preserve"> </w:t>
      </w:r>
      <w:r w:rsidRPr="0071731D">
        <w:rPr>
          <w:rFonts w:ascii="Times New Roman" w:eastAsia="Times New Roman" w:hAnsi="Times New Roman" w:cs="Times New Roman"/>
          <w:color w:val="000000" w:themeColor="text1"/>
          <w:szCs w:val="20"/>
          <w:lang w:eastAsia="en-GB"/>
        </w:rPr>
        <w:t xml:space="preserve">     -</w:t>
      </w:r>
      <w:r w:rsidR="00DE0308" w:rsidRPr="0071731D">
        <w:rPr>
          <w:rFonts w:ascii="Times New Roman" w:eastAsia="Times New Roman" w:hAnsi="Times New Roman" w:cs="Times New Roman"/>
          <w:color w:val="000000" w:themeColor="text1"/>
          <w:szCs w:val="20"/>
          <w:lang w:eastAsia="en-GB"/>
        </w:rPr>
        <w:t>Be leaders in developing and improving management reporting.</w:t>
      </w:r>
    </w:p>
    <w:p w:rsidR="0071731D" w:rsidRPr="0071731D" w:rsidRDefault="0071731D" w:rsidP="0071731D">
      <w:pPr>
        <w:shd w:val="clear" w:color="auto" w:fill="FFFFFF"/>
        <w:spacing w:after="0" w:line="240" w:lineRule="auto"/>
        <w:rPr>
          <w:rFonts w:ascii="Times New Roman" w:eastAsia="Times New Roman" w:hAnsi="Times New Roman" w:cs="Times New Roman"/>
          <w:color w:val="000000" w:themeColor="text1"/>
          <w:szCs w:val="20"/>
          <w:lang w:eastAsia="en-GB"/>
        </w:rPr>
      </w:pPr>
    </w:p>
    <w:p w:rsidR="0071731D" w:rsidRDefault="0071731D">
      <w:pPr>
        <w:rPr>
          <w:rFonts w:ascii="Times New Roman" w:eastAsia="Times New Roman" w:hAnsi="Times New Roman" w:cs="Times New Roman"/>
          <w:color w:val="000000" w:themeColor="text1"/>
          <w:szCs w:val="20"/>
          <w:lang w:eastAsia="en-GB"/>
        </w:rPr>
      </w:pPr>
      <w:r>
        <w:rPr>
          <w:rFonts w:ascii="Times New Roman" w:eastAsia="Times New Roman" w:hAnsi="Times New Roman" w:cs="Times New Roman"/>
          <w:color w:val="000000" w:themeColor="text1"/>
          <w:szCs w:val="20"/>
          <w:lang w:eastAsia="en-GB"/>
        </w:rPr>
        <w:br w:type="page"/>
      </w:r>
    </w:p>
    <w:p w:rsidR="00582DD9" w:rsidRPr="0071731D" w:rsidRDefault="00582DD9" w:rsidP="0071731D">
      <w:pPr>
        <w:shd w:val="clear" w:color="auto" w:fill="FFFFFF"/>
        <w:spacing w:after="0" w:line="240" w:lineRule="auto"/>
        <w:rPr>
          <w:rFonts w:ascii="Times New Roman" w:eastAsia="Times New Roman" w:hAnsi="Times New Roman" w:cs="Times New Roman"/>
          <w:color w:val="000000" w:themeColor="text1"/>
          <w:szCs w:val="20"/>
          <w:lang w:eastAsia="en-GB"/>
        </w:rPr>
      </w:pPr>
      <w:r w:rsidRPr="006B4213">
        <w:rPr>
          <w:rFonts w:ascii="Times New Roman" w:eastAsia="Times New Roman" w:hAnsi="Times New Roman" w:cs="Times New Roman"/>
          <w:b/>
          <w:color w:val="000000" w:themeColor="text1"/>
          <w:szCs w:val="20"/>
          <w:u w:val="single"/>
          <w:lang w:eastAsia="en-GB"/>
        </w:rPr>
        <w:lastRenderedPageBreak/>
        <w:t>HEAD OF TREASURY:</w:t>
      </w:r>
      <w:r w:rsidRPr="0071731D">
        <w:rPr>
          <w:rFonts w:ascii="Times New Roman" w:hAnsi="Times New Roman" w:cs="Times New Roman"/>
          <w:color w:val="000000" w:themeColor="text1"/>
          <w:szCs w:val="20"/>
        </w:rPr>
        <w:t xml:space="preserve"> This position reports to the VP and Assistant Treasurer and interacts with other functional areas of Treasury, Corporate Accounting, Tax, Payables and Receivables, Audit.</w:t>
      </w:r>
    </w:p>
    <w:p w:rsidR="00582DD9" w:rsidRPr="00582DD9" w:rsidRDefault="00582DD9" w:rsidP="0071731D">
      <w:pPr>
        <w:numPr>
          <w:ilvl w:val="0"/>
          <w:numId w:val="3"/>
        </w:numPr>
        <w:spacing w:before="100" w:beforeAutospacing="1" w:after="0" w:line="240" w:lineRule="auto"/>
        <w:ind w:left="225"/>
        <w:rPr>
          <w:rFonts w:ascii="Times New Roman" w:eastAsia="Times New Roman" w:hAnsi="Times New Roman" w:cs="Times New Roman"/>
          <w:color w:val="000000" w:themeColor="text1"/>
          <w:szCs w:val="20"/>
          <w:lang w:eastAsia="en-GB"/>
        </w:rPr>
      </w:pPr>
      <w:r w:rsidRPr="00582DD9">
        <w:rPr>
          <w:rFonts w:ascii="Times New Roman" w:eastAsia="Times New Roman" w:hAnsi="Times New Roman" w:cs="Times New Roman"/>
          <w:color w:val="000000" w:themeColor="text1"/>
          <w:szCs w:val="20"/>
          <w:lang w:eastAsia="en-GB"/>
        </w:rPr>
        <w:t>Manage all cash management functions including cash concentration, wires, account funding. Ensure adequate liquidity for working capital needs and invest short term excess cash. Manage inter-company cash, including inter-company lending, dividends, and capital injections.</w:t>
      </w:r>
    </w:p>
    <w:p w:rsidR="00582DD9" w:rsidRPr="00582DD9" w:rsidRDefault="00582DD9" w:rsidP="0071731D">
      <w:pPr>
        <w:numPr>
          <w:ilvl w:val="0"/>
          <w:numId w:val="3"/>
        </w:numPr>
        <w:spacing w:before="100" w:beforeAutospacing="1" w:after="0" w:line="240" w:lineRule="auto"/>
        <w:ind w:left="225"/>
        <w:rPr>
          <w:rFonts w:ascii="Times New Roman" w:eastAsia="Times New Roman" w:hAnsi="Times New Roman" w:cs="Times New Roman"/>
          <w:color w:val="000000" w:themeColor="text1"/>
          <w:szCs w:val="20"/>
          <w:lang w:eastAsia="en-GB"/>
        </w:rPr>
      </w:pPr>
      <w:r w:rsidRPr="00582DD9">
        <w:rPr>
          <w:rFonts w:ascii="Times New Roman" w:eastAsia="Times New Roman" w:hAnsi="Times New Roman" w:cs="Times New Roman"/>
          <w:color w:val="000000" w:themeColor="text1"/>
          <w:szCs w:val="20"/>
          <w:lang w:eastAsia="en-GB"/>
        </w:rPr>
        <w:t>Forecast worldwide interest expense and income.</w:t>
      </w:r>
    </w:p>
    <w:p w:rsidR="00582DD9" w:rsidRPr="00582DD9" w:rsidRDefault="00582DD9" w:rsidP="0071731D">
      <w:pPr>
        <w:numPr>
          <w:ilvl w:val="0"/>
          <w:numId w:val="3"/>
        </w:numPr>
        <w:spacing w:before="100" w:beforeAutospacing="1" w:after="0" w:line="240" w:lineRule="auto"/>
        <w:ind w:left="225"/>
        <w:rPr>
          <w:rFonts w:ascii="Times New Roman" w:eastAsia="Times New Roman" w:hAnsi="Times New Roman" w:cs="Times New Roman"/>
          <w:color w:val="000000" w:themeColor="text1"/>
          <w:szCs w:val="20"/>
          <w:lang w:eastAsia="en-GB"/>
        </w:rPr>
      </w:pPr>
      <w:r w:rsidRPr="00582DD9">
        <w:rPr>
          <w:rFonts w:ascii="Times New Roman" w:eastAsia="Times New Roman" w:hAnsi="Times New Roman" w:cs="Times New Roman"/>
          <w:color w:val="000000" w:themeColor="text1"/>
          <w:szCs w:val="20"/>
          <w:lang w:eastAsia="en-GB"/>
        </w:rPr>
        <w:t>Oversee cash management banking and financial institution relationships. Negotiate bank and service fees. Implement new bank technologies, products and services to improve cash cycle and simplify company operations.</w:t>
      </w:r>
    </w:p>
    <w:p w:rsidR="00582DD9" w:rsidRPr="0071731D" w:rsidRDefault="00582DD9" w:rsidP="0071731D">
      <w:pPr>
        <w:numPr>
          <w:ilvl w:val="0"/>
          <w:numId w:val="3"/>
        </w:numPr>
        <w:spacing w:before="100" w:beforeAutospacing="1" w:after="0" w:line="240" w:lineRule="auto"/>
        <w:ind w:left="225"/>
        <w:rPr>
          <w:rFonts w:ascii="Times New Roman" w:eastAsia="Times New Roman" w:hAnsi="Times New Roman" w:cs="Times New Roman"/>
          <w:color w:val="000000" w:themeColor="text1"/>
          <w:szCs w:val="20"/>
          <w:lang w:eastAsia="en-GB"/>
        </w:rPr>
      </w:pPr>
      <w:r w:rsidRPr="00582DD9">
        <w:rPr>
          <w:rFonts w:ascii="Times New Roman" w:eastAsia="Times New Roman" w:hAnsi="Times New Roman" w:cs="Times New Roman"/>
          <w:color w:val="000000" w:themeColor="text1"/>
          <w:szCs w:val="20"/>
          <w:lang w:eastAsia="en-GB"/>
        </w:rPr>
        <w:t xml:space="preserve">Supervise daily borrowing in US and Euro commercial paper </w:t>
      </w:r>
      <w:r w:rsidR="0071731D">
        <w:rPr>
          <w:rFonts w:ascii="Times New Roman" w:eastAsia="Times New Roman" w:hAnsi="Times New Roman" w:cs="Times New Roman"/>
          <w:color w:val="000000" w:themeColor="text1"/>
          <w:szCs w:val="20"/>
          <w:lang w:eastAsia="en-GB"/>
        </w:rPr>
        <w:t>markets and investment activity</w:t>
      </w:r>
    </w:p>
    <w:p w:rsidR="0071731D" w:rsidRPr="0071731D" w:rsidRDefault="0071731D" w:rsidP="0071731D">
      <w:pPr>
        <w:spacing w:after="0" w:line="240" w:lineRule="auto"/>
        <w:rPr>
          <w:rFonts w:ascii="Times New Roman" w:hAnsi="Times New Roman" w:cs="Times New Roman"/>
          <w:color w:val="000000" w:themeColor="text1"/>
          <w:szCs w:val="20"/>
        </w:rPr>
      </w:pPr>
    </w:p>
    <w:p w:rsidR="0071731D" w:rsidRPr="0071731D" w:rsidRDefault="00B17116" w:rsidP="0071731D">
      <w:pPr>
        <w:spacing w:after="0" w:line="240" w:lineRule="auto"/>
        <w:rPr>
          <w:rFonts w:ascii="Times New Roman" w:hAnsi="Times New Roman" w:cs="Times New Roman"/>
          <w:color w:val="000000" w:themeColor="text1"/>
          <w:szCs w:val="20"/>
        </w:rPr>
      </w:pPr>
      <w:r w:rsidRPr="006B4213">
        <w:rPr>
          <w:rFonts w:ascii="Times New Roman" w:hAnsi="Times New Roman" w:cs="Times New Roman"/>
          <w:b/>
          <w:color w:val="000000" w:themeColor="text1"/>
          <w:szCs w:val="20"/>
          <w:u w:val="single"/>
        </w:rPr>
        <w:t>HEAD OF OPERATIONS</w:t>
      </w:r>
      <w:r w:rsidRPr="0071731D">
        <w:rPr>
          <w:rFonts w:ascii="Times New Roman" w:hAnsi="Times New Roman" w:cs="Times New Roman"/>
          <w:color w:val="000000" w:themeColor="text1"/>
          <w:szCs w:val="20"/>
        </w:rPr>
        <w:t xml:space="preserve"> is responsible for data entry, accounts payable, payroll, grant report entry, managing the organizations HR, helping and creating organizational and program budgets in collaboration with the ED and Program Direct, and other misc. task.</w:t>
      </w:r>
      <w:r w:rsidRPr="0071731D">
        <w:rPr>
          <w:rFonts w:ascii="Times New Roman" w:hAnsi="Times New Roman" w:cs="Times New Roman"/>
          <w:color w:val="000000" w:themeColor="text1"/>
          <w:szCs w:val="20"/>
        </w:rPr>
        <w:tab/>
      </w:r>
    </w:p>
    <w:p w:rsidR="00B17116" w:rsidRPr="0071731D" w:rsidRDefault="00B17116" w:rsidP="0071731D">
      <w:pPr>
        <w:spacing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b/>
          <w:bCs/>
          <w:color w:val="000000" w:themeColor="text1"/>
          <w:szCs w:val="20"/>
          <w:lang w:eastAsia="en-GB"/>
        </w:rPr>
        <w:t>Responsibilities:</w:t>
      </w:r>
    </w:p>
    <w:p w:rsidR="00B17116" w:rsidRPr="00B17116" w:rsidRDefault="00B17116" w:rsidP="0071731D">
      <w:pPr>
        <w:numPr>
          <w:ilvl w:val="0"/>
          <w:numId w:val="4"/>
        </w:numPr>
        <w:spacing w:before="100" w:beforeAutospacing="1" w:after="0" w:line="240" w:lineRule="auto"/>
        <w:rPr>
          <w:rFonts w:ascii="Times New Roman" w:eastAsia="Times New Roman" w:hAnsi="Times New Roman" w:cs="Times New Roman"/>
          <w:color w:val="000000" w:themeColor="text1"/>
          <w:szCs w:val="20"/>
          <w:lang w:eastAsia="en-GB"/>
        </w:rPr>
      </w:pPr>
      <w:r w:rsidRPr="00B17116">
        <w:rPr>
          <w:rFonts w:ascii="Times New Roman" w:eastAsia="Times New Roman" w:hAnsi="Times New Roman" w:cs="Times New Roman"/>
          <w:color w:val="000000" w:themeColor="text1"/>
          <w:szCs w:val="20"/>
          <w:lang w:eastAsia="en-GB"/>
        </w:rPr>
        <w:t>Improve the operational systems, processes and policies in support of organizations mission -- specifically, support better management reporting, information flow and management, business process and organizational planning.</w:t>
      </w:r>
    </w:p>
    <w:p w:rsidR="00B17116" w:rsidRPr="00B17116" w:rsidRDefault="00B17116" w:rsidP="0071731D">
      <w:pPr>
        <w:numPr>
          <w:ilvl w:val="0"/>
          <w:numId w:val="4"/>
        </w:numPr>
        <w:spacing w:before="100" w:beforeAutospacing="1" w:after="0" w:line="240" w:lineRule="auto"/>
        <w:rPr>
          <w:rFonts w:ascii="Times New Roman" w:eastAsia="Times New Roman" w:hAnsi="Times New Roman" w:cs="Times New Roman"/>
          <w:color w:val="000000" w:themeColor="text1"/>
          <w:szCs w:val="20"/>
          <w:lang w:eastAsia="en-GB"/>
        </w:rPr>
      </w:pPr>
      <w:r w:rsidRPr="00B17116">
        <w:rPr>
          <w:rFonts w:ascii="Times New Roman" w:eastAsia="Times New Roman" w:hAnsi="Times New Roman" w:cs="Times New Roman"/>
          <w:color w:val="000000" w:themeColor="text1"/>
          <w:szCs w:val="20"/>
          <w:lang w:eastAsia="en-GB"/>
        </w:rPr>
        <w:t>Manage and increase the effectiveness and efficiency of Support Services (HR, IT and Finance), through improvements to each function as well as coordination and communication between support and business functions.</w:t>
      </w:r>
    </w:p>
    <w:p w:rsidR="00B17116" w:rsidRPr="00B17116" w:rsidRDefault="00B17116" w:rsidP="0071731D">
      <w:pPr>
        <w:numPr>
          <w:ilvl w:val="0"/>
          <w:numId w:val="4"/>
        </w:numPr>
        <w:spacing w:before="100" w:beforeAutospacing="1" w:after="0" w:line="240" w:lineRule="auto"/>
        <w:rPr>
          <w:rFonts w:ascii="Times New Roman" w:eastAsia="Times New Roman" w:hAnsi="Times New Roman" w:cs="Times New Roman"/>
          <w:color w:val="000000" w:themeColor="text1"/>
          <w:szCs w:val="20"/>
          <w:lang w:eastAsia="en-GB"/>
        </w:rPr>
      </w:pPr>
      <w:r w:rsidRPr="00B17116">
        <w:rPr>
          <w:rFonts w:ascii="Times New Roman" w:eastAsia="Times New Roman" w:hAnsi="Times New Roman" w:cs="Times New Roman"/>
          <w:color w:val="000000" w:themeColor="text1"/>
          <w:szCs w:val="20"/>
          <w:lang w:eastAsia="en-GB"/>
        </w:rPr>
        <w:t>Play a significant role in long-term planning, including an initiative geared toward operational excellence.</w:t>
      </w:r>
    </w:p>
    <w:p w:rsidR="00B17116" w:rsidRPr="00B17116" w:rsidRDefault="00B17116" w:rsidP="0071731D">
      <w:pPr>
        <w:numPr>
          <w:ilvl w:val="0"/>
          <w:numId w:val="4"/>
        </w:numPr>
        <w:spacing w:before="100" w:beforeAutospacing="1" w:after="0" w:line="240" w:lineRule="auto"/>
        <w:rPr>
          <w:rFonts w:ascii="Times New Roman" w:eastAsia="Times New Roman" w:hAnsi="Times New Roman" w:cs="Times New Roman"/>
          <w:color w:val="000000" w:themeColor="text1"/>
          <w:szCs w:val="20"/>
          <w:lang w:eastAsia="en-GB"/>
        </w:rPr>
      </w:pPr>
      <w:r w:rsidRPr="00B17116">
        <w:rPr>
          <w:rFonts w:ascii="Times New Roman" w:eastAsia="Times New Roman" w:hAnsi="Times New Roman" w:cs="Times New Roman"/>
          <w:color w:val="000000" w:themeColor="text1"/>
          <w:szCs w:val="20"/>
          <w:lang w:eastAsia="en-GB"/>
        </w:rPr>
        <w:t>Oversee overall financial management, planning, systems and controls.</w:t>
      </w:r>
    </w:p>
    <w:p w:rsidR="000D4D6F" w:rsidRPr="0071731D" w:rsidRDefault="00B17116" w:rsidP="0071731D">
      <w:pPr>
        <w:spacing w:before="100" w:beforeAutospacing="1" w:after="0" w:line="240" w:lineRule="auto"/>
        <w:ind w:left="225"/>
        <w:rPr>
          <w:rFonts w:ascii="Times New Roman" w:hAnsi="Times New Roman" w:cs="Times New Roman"/>
          <w:color w:val="000000" w:themeColor="text1"/>
          <w:szCs w:val="20"/>
          <w:shd w:val="clear" w:color="auto" w:fill="FFFFFF"/>
        </w:rPr>
      </w:pPr>
      <w:r w:rsidRPr="006B4213">
        <w:rPr>
          <w:rFonts w:ascii="Times New Roman" w:hAnsi="Times New Roman" w:cs="Times New Roman"/>
          <w:b/>
          <w:color w:val="000000" w:themeColor="text1"/>
          <w:szCs w:val="20"/>
          <w:u w:val="single"/>
          <w:shd w:val="clear" w:color="auto" w:fill="FFFFFF"/>
        </w:rPr>
        <w:t>HEAD OF INTERNAL AUDIT</w:t>
      </w:r>
      <w:r w:rsidRPr="0071731D">
        <w:rPr>
          <w:rFonts w:ascii="Times New Roman" w:hAnsi="Times New Roman" w:cs="Times New Roman"/>
          <w:color w:val="000000" w:themeColor="text1"/>
          <w:szCs w:val="20"/>
          <w:shd w:val="clear" w:color="auto" w:fill="FFFFFF"/>
        </w:rPr>
        <w:t xml:space="preserve"> provides independent assurance that an organisation's risk management, governance and</w:t>
      </w:r>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bCs/>
          <w:color w:val="000000" w:themeColor="text1"/>
          <w:szCs w:val="20"/>
          <w:shd w:val="clear" w:color="auto" w:fill="FFFFFF"/>
        </w:rPr>
        <w:t xml:space="preserve">internal </w:t>
      </w:r>
      <w:r w:rsidRPr="0071731D">
        <w:rPr>
          <w:rFonts w:ascii="Times New Roman" w:hAnsi="Times New Roman" w:cs="Times New Roman"/>
          <w:color w:val="000000" w:themeColor="text1"/>
          <w:szCs w:val="20"/>
          <w:shd w:val="clear" w:color="auto" w:fill="FFFFFF"/>
        </w:rPr>
        <w:t>control processes are operating effectively. Internal auditors are not responsible for the execution of company activities; they</w:t>
      </w:r>
      <w:r w:rsidRPr="0071731D">
        <w:rPr>
          <w:rStyle w:val="apple-converted-space"/>
          <w:rFonts w:ascii="Times New Roman" w:hAnsi="Times New Roman" w:cs="Times New Roman"/>
          <w:color w:val="000000" w:themeColor="text1"/>
          <w:szCs w:val="20"/>
          <w:shd w:val="clear" w:color="auto" w:fill="FFFFFF"/>
        </w:rPr>
        <w:t> </w:t>
      </w:r>
      <w:hyperlink r:id="rId17" w:tooltip="Advise" w:history="1">
        <w:r w:rsidRPr="0071731D">
          <w:rPr>
            <w:rStyle w:val="Hyperlink"/>
            <w:rFonts w:ascii="Times New Roman" w:hAnsi="Times New Roman" w:cs="Times New Roman"/>
            <w:color w:val="000000" w:themeColor="text1"/>
            <w:szCs w:val="20"/>
            <w:u w:val="none"/>
            <w:shd w:val="clear" w:color="auto" w:fill="FFFFFF"/>
          </w:rPr>
          <w:t>advise</w:t>
        </w:r>
      </w:hyperlink>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management and the</w:t>
      </w:r>
      <w:r w:rsidRPr="0071731D">
        <w:rPr>
          <w:rStyle w:val="apple-converted-space"/>
          <w:rFonts w:ascii="Times New Roman" w:hAnsi="Times New Roman" w:cs="Times New Roman"/>
          <w:color w:val="000000" w:themeColor="text1"/>
          <w:szCs w:val="20"/>
          <w:shd w:val="clear" w:color="auto" w:fill="FFFFFF"/>
        </w:rPr>
        <w:t> </w:t>
      </w:r>
      <w:hyperlink r:id="rId18" w:tooltip="Board of Directors" w:history="1">
        <w:r w:rsidRPr="0071731D">
          <w:rPr>
            <w:rStyle w:val="Hyperlink"/>
            <w:rFonts w:ascii="Times New Roman" w:hAnsi="Times New Roman" w:cs="Times New Roman"/>
            <w:color w:val="000000" w:themeColor="text1"/>
            <w:szCs w:val="20"/>
            <w:u w:val="none"/>
            <w:shd w:val="clear" w:color="auto" w:fill="FFFFFF"/>
          </w:rPr>
          <w:t>Board of Directors</w:t>
        </w:r>
      </w:hyperlink>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(or similar</w:t>
      </w:r>
      <w:r w:rsidRPr="0071731D">
        <w:rPr>
          <w:rStyle w:val="apple-converted-space"/>
          <w:rFonts w:ascii="Times New Roman" w:hAnsi="Times New Roman" w:cs="Times New Roman"/>
          <w:color w:val="000000" w:themeColor="text1"/>
          <w:szCs w:val="20"/>
          <w:shd w:val="clear" w:color="auto" w:fill="FFFFFF"/>
        </w:rPr>
        <w:t> </w:t>
      </w:r>
      <w:hyperlink r:id="rId19" w:tooltip="Regulation" w:history="1">
        <w:r w:rsidRPr="0071731D">
          <w:rPr>
            <w:rStyle w:val="Hyperlink"/>
            <w:rFonts w:ascii="Times New Roman" w:hAnsi="Times New Roman" w:cs="Times New Roman"/>
            <w:color w:val="000000" w:themeColor="text1"/>
            <w:szCs w:val="20"/>
            <w:u w:val="none"/>
            <w:shd w:val="clear" w:color="auto" w:fill="FFFFFF"/>
          </w:rPr>
          <w:t>oversight</w:t>
        </w:r>
      </w:hyperlink>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body) regarding how to better execute their</w:t>
      </w:r>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responsibilities. As a result of their broad scope of involvement, internal auditors may have a variety of higher educational and professional backgrounds.</w:t>
      </w:r>
    </w:p>
    <w:p w:rsidR="00E15BD4" w:rsidRPr="0071731D" w:rsidRDefault="00E15BD4" w:rsidP="0071731D">
      <w:pPr>
        <w:spacing w:before="100" w:beforeAutospacing="1" w:after="0" w:line="240" w:lineRule="auto"/>
        <w:ind w:left="225"/>
        <w:rPr>
          <w:rFonts w:ascii="Times New Roman" w:hAnsi="Times New Roman" w:cs="Times New Roman"/>
          <w:color w:val="000000" w:themeColor="text1"/>
          <w:szCs w:val="20"/>
          <w:shd w:val="clear" w:color="auto" w:fill="FFFFFF"/>
        </w:rPr>
      </w:pPr>
      <w:r w:rsidRPr="006B4213">
        <w:rPr>
          <w:rFonts w:ascii="Times New Roman" w:hAnsi="Times New Roman" w:cs="Times New Roman"/>
          <w:b/>
          <w:color w:val="000000" w:themeColor="text1"/>
          <w:szCs w:val="20"/>
          <w:u w:val="single"/>
          <w:shd w:val="clear" w:color="auto" w:fill="FFFFFF"/>
        </w:rPr>
        <w:t>HEAD OF CREDITS:</w:t>
      </w:r>
      <w:r w:rsidRPr="0071731D">
        <w:rPr>
          <w:rFonts w:ascii="Times New Roman" w:hAnsi="Times New Roman" w:cs="Times New Roman"/>
          <w:color w:val="000000" w:themeColor="text1"/>
          <w:szCs w:val="20"/>
          <w:shd w:val="clear" w:color="auto" w:fill="FFFFFF"/>
        </w:rPr>
        <w:t xml:space="preserve"> The primary responsibility of a credits officer include:</w:t>
      </w:r>
    </w:p>
    <w:p w:rsidR="00E15BD4" w:rsidRPr="00E15BD4" w:rsidRDefault="00E15BD4" w:rsidP="0071731D">
      <w:pPr>
        <w:numPr>
          <w:ilvl w:val="0"/>
          <w:numId w:val="5"/>
        </w:numPr>
        <w:shd w:val="clear" w:color="auto" w:fill="FFFFFF"/>
        <w:spacing w:after="0" w:line="240" w:lineRule="auto"/>
        <w:ind w:left="264"/>
        <w:textAlignment w:val="baseline"/>
        <w:rPr>
          <w:rFonts w:ascii="Times New Roman" w:eastAsia="Times New Roman" w:hAnsi="Times New Roman" w:cs="Times New Roman"/>
          <w:color w:val="000000" w:themeColor="text1"/>
          <w:szCs w:val="20"/>
          <w:lang w:eastAsia="en-GB"/>
        </w:rPr>
      </w:pPr>
      <w:r w:rsidRPr="00E15BD4">
        <w:rPr>
          <w:rFonts w:ascii="Times New Roman" w:eastAsia="Times New Roman" w:hAnsi="Times New Roman" w:cs="Times New Roman"/>
          <w:color w:val="000000" w:themeColor="text1"/>
          <w:szCs w:val="20"/>
          <w:lang w:eastAsia="en-GB"/>
        </w:rPr>
        <w:t>gathering information</w:t>
      </w:r>
    </w:p>
    <w:p w:rsidR="00E15BD4" w:rsidRPr="00E15BD4" w:rsidRDefault="00E15BD4" w:rsidP="0071731D">
      <w:pPr>
        <w:numPr>
          <w:ilvl w:val="0"/>
          <w:numId w:val="5"/>
        </w:numPr>
        <w:shd w:val="clear" w:color="auto" w:fill="FFFFFF"/>
        <w:spacing w:after="0" w:line="240" w:lineRule="auto"/>
        <w:ind w:left="264"/>
        <w:textAlignment w:val="baseline"/>
        <w:rPr>
          <w:rFonts w:ascii="Times New Roman" w:eastAsia="Times New Roman" w:hAnsi="Times New Roman" w:cs="Times New Roman"/>
          <w:color w:val="000000" w:themeColor="text1"/>
          <w:szCs w:val="20"/>
          <w:lang w:eastAsia="en-GB"/>
        </w:rPr>
      </w:pPr>
      <w:r w:rsidRPr="00E15BD4">
        <w:rPr>
          <w:rFonts w:ascii="Times New Roman" w:eastAsia="Times New Roman" w:hAnsi="Times New Roman" w:cs="Times New Roman"/>
          <w:color w:val="000000" w:themeColor="text1"/>
          <w:szCs w:val="20"/>
          <w:lang w:eastAsia="en-GB"/>
        </w:rPr>
        <w:t>reading financial briefings</w:t>
      </w:r>
    </w:p>
    <w:p w:rsidR="00E15BD4" w:rsidRPr="00E15BD4" w:rsidRDefault="00E15BD4" w:rsidP="0071731D">
      <w:pPr>
        <w:numPr>
          <w:ilvl w:val="0"/>
          <w:numId w:val="5"/>
        </w:numPr>
        <w:shd w:val="clear" w:color="auto" w:fill="FFFFFF"/>
        <w:spacing w:after="0" w:line="240" w:lineRule="auto"/>
        <w:ind w:left="264"/>
        <w:textAlignment w:val="baseline"/>
        <w:rPr>
          <w:rFonts w:ascii="Times New Roman" w:eastAsia="Times New Roman" w:hAnsi="Times New Roman" w:cs="Times New Roman"/>
          <w:color w:val="000000" w:themeColor="text1"/>
          <w:szCs w:val="20"/>
          <w:lang w:eastAsia="en-GB"/>
        </w:rPr>
      </w:pPr>
      <w:r w:rsidRPr="00E15BD4">
        <w:rPr>
          <w:rFonts w:ascii="Times New Roman" w:eastAsia="Times New Roman" w:hAnsi="Times New Roman" w:cs="Times New Roman"/>
          <w:color w:val="000000" w:themeColor="text1"/>
          <w:szCs w:val="20"/>
          <w:lang w:eastAsia="en-GB"/>
        </w:rPr>
        <w:t>assessing, analysing and interpreting complicated financial information</w:t>
      </w:r>
    </w:p>
    <w:p w:rsidR="00E15BD4" w:rsidRPr="00E15BD4" w:rsidRDefault="00E15BD4" w:rsidP="0071731D">
      <w:pPr>
        <w:numPr>
          <w:ilvl w:val="0"/>
          <w:numId w:val="5"/>
        </w:numPr>
        <w:shd w:val="clear" w:color="auto" w:fill="FFFFFF"/>
        <w:spacing w:after="0" w:line="240" w:lineRule="auto"/>
        <w:ind w:left="264"/>
        <w:textAlignment w:val="baseline"/>
        <w:rPr>
          <w:rFonts w:ascii="Times New Roman" w:eastAsia="Times New Roman" w:hAnsi="Times New Roman" w:cs="Times New Roman"/>
          <w:color w:val="000000" w:themeColor="text1"/>
          <w:szCs w:val="20"/>
          <w:lang w:eastAsia="en-GB"/>
        </w:rPr>
      </w:pPr>
      <w:r w:rsidRPr="00E15BD4">
        <w:rPr>
          <w:rFonts w:ascii="Times New Roman" w:eastAsia="Times New Roman" w:hAnsi="Times New Roman" w:cs="Times New Roman"/>
          <w:color w:val="000000" w:themeColor="text1"/>
          <w:szCs w:val="20"/>
          <w:lang w:eastAsia="en-GB"/>
        </w:rPr>
        <w:t>undertaking risk assessment analysis</w:t>
      </w:r>
    </w:p>
    <w:p w:rsidR="0071731D" w:rsidRPr="0071731D" w:rsidRDefault="0071731D" w:rsidP="0071731D">
      <w:pPr>
        <w:shd w:val="clear" w:color="auto" w:fill="FFFFFF"/>
        <w:spacing w:after="0" w:line="240" w:lineRule="auto"/>
        <w:ind w:left="264"/>
        <w:textAlignment w:val="baseline"/>
        <w:rPr>
          <w:rFonts w:ascii="Times New Roman" w:hAnsi="Times New Roman" w:cs="Times New Roman"/>
          <w:bCs/>
          <w:color w:val="000000" w:themeColor="text1"/>
          <w:szCs w:val="20"/>
          <w:shd w:val="clear" w:color="auto" w:fill="FFFFFF"/>
        </w:rPr>
      </w:pPr>
    </w:p>
    <w:p w:rsidR="0071731D" w:rsidRDefault="00E15BD4" w:rsidP="0071731D">
      <w:pPr>
        <w:shd w:val="clear" w:color="auto" w:fill="FFFFFF"/>
        <w:spacing w:after="0" w:line="240" w:lineRule="auto"/>
        <w:ind w:left="264"/>
        <w:textAlignment w:val="baseline"/>
        <w:rPr>
          <w:rFonts w:ascii="Times New Roman" w:eastAsia="Times New Roman" w:hAnsi="Times New Roman" w:cs="Times New Roman"/>
          <w:color w:val="000000" w:themeColor="text1"/>
          <w:szCs w:val="20"/>
          <w:lang w:eastAsia="en-GB"/>
        </w:rPr>
      </w:pPr>
      <w:bookmarkStart w:id="0" w:name="_GoBack"/>
      <w:r w:rsidRPr="006B4213">
        <w:rPr>
          <w:rFonts w:ascii="Times New Roman" w:hAnsi="Times New Roman" w:cs="Times New Roman"/>
          <w:b/>
          <w:bCs/>
          <w:color w:val="000000" w:themeColor="text1"/>
          <w:szCs w:val="20"/>
          <w:u w:val="single"/>
          <w:shd w:val="clear" w:color="auto" w:fill="FFFFFF"/>
        </w:rPr>
        <w:t>THE HEAD OF ADMINISTRATION AND HUMAN RESOURCE</w:t>
      </w:r>
      <w:bookmarkEnd w:id="0"/>
      <w:r w:rsidRPr="0071731D">
        <w:rPr>
          <w:rStyle w:val="apple-converted-space"/>
          <w:rFonts w:ascii="Times New Roman" w:hAnsi="Times New Roman" w:cs="Times New Roman"/>
          <w:color w:val="000000" w:themeColor="text1"/>
          <w:szCs w:val="20"/>
          <w:shd w:val="clear" w:color="auto" w:fill="FFFFFF"/>
        </w:rPr>
        <w:t> </w:t>
      </w:r>
      <w:r w:rsidRPr="0071731D">
        <w:rPr>
          <w:rFonts w:ascii="Times New Roman" w:hAnsi="Times New Roman" w:cs="Times New Roman"/>
          <w:color w:val="000000" w:themeColor="text1"/>
          <w:szCs w:val="20"/>
          <w:shd w:val="clear" w:color="auto" w:fill="FFFFFF"/>
        </w:rPr>
        <w:t>plan, direct, and coordinate the administrative functions of an organization. They oversee the recruiting, interviewing, and hiring of new staff; consult with top executives on strategic planning; and serve as a link between an organization's management and its employees.</w:t>
      </w:r>
    </w:p>
    <w:p w:rsidR="0071731D" w:rsidRDefault="005C0D61" w:rsidP="0071731D">
      <w:pPr>
        <w:shd w:val="clear" w:color="auto" w:fill="FFFFFF"/>
        <w:spacing w:after="0" w:line="240" w:lineRule="auto"/>
        <w:ind w:left="264"/>
        <w:textAlignment w:val="baseline"/>
        <w:rPr>
          <w:rFonts w:ascii="Times New Roman" w:eastAsia="Times New Roman" w:hAnsi="Times New Roman" w:cs="Times New Roman"/>
          <w:color w:val="000000" w:themeColor="text1"/>
          <w:szCs w:val="20"/>
          <w:lang w:eastAsia="en-GB"/>
        </w:rPr>
      </w:pPr>
      <w:r w:rsidRPr="0071731D">
        <w:rPr>
          <w:rFonts w:ascii="Times New Roman" w:hAnsi="Times New Roman" w:cs="Times New Roman"/>
          <w:color w:val="000000" w:themeColor="text1"/>
          <w:szCs w:val="20"/>
          <w:shd w:val="clear" w:color="auto" w:fill="FFFFFF"/>
        </w:rPr>
        <w:t>A financial manager is responsible for providing financial advice and support to clients and colleagues to enable them to make sound business decisions.</w:t>
      </w:r>
    </w:p>
    <w:p w:rsidR="0071731D" w:rsidRPr="0071731D" w:rsidRDefault="0071731D" w:rsidP="0071731D">
      <w:pPr>
        <w:shd w:val="clear" w:color="auto" w:fill="FFFFFF"/>
        <w:spacing w:after="0" w:line="240" w:lineRule="auto"/>
        <w:ind w:left="264"/>
        <w:textAlignment w:val="baseline"/>
        <w:rPr>
          <w:rFonts w:ascii="Times New Roman" w:eastAsia="Times New Roman" w:hAnsi="Times New Roman" w:cs="Times New Roman"/>
          <w:color w:val="000000" w:themeColor="text1"/>
          <w:szCs w:val="20"/>
          <w:lang w:eastAsia="en-GB"/>
        </w:rPr>
      </w:pPr>
      <w:r w:rsidRPr="0071731D">
        <w:rPr>
          <w:rFonts w:ascii="Times New Roman" w:hAnsi="Times New Roman" w:cs="Times New Roman"/>
          <w:color w:val="000000" w:themeColor="text1"/>
          <w:szCs w:val="20"/>
          <w:shd w:val="clear" w:color="auto" w:fill="FFFFFF"/>
        </w:rPr>
        <w:t>Their major duties include:</w:t>
      </w:r>
    </w:p>
    <w:p w:rsidR="0071731D" w:rsidRPr="0071731D" w:rsidRDefault="0071731D" w:rsidP="0071731D">
      <w:pPr>
        <w:numPr>
          <w:ilvl w:val="0"/>
          <w:numId w:val="6"/>
        </w:numPr>
        <w:shd w:val="clear" w:color="auto" w:fill="FFFFFF"/>
        <w:spacing w:before="100" w:beforeAutospacing="1"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providing and interpreting financial information;</w:t>
      </w:r>
    </w:p>
    <w:p w:rsidR="0071731D" w:rsidRPr="0071731D" w:rsidRDefault="0071731D" w:rsidP="0071731D">
      <w:pPr>
        <w:numPr>
          <w:ilvl w:val="0"/>
          <w:numId w:val="6"/>
        </w:numPr>
        <w:shd w:val="clear" w:color="auto" w:fill="FFFFFF"/>
        <w:spacing w:before="100" w:beforeAutospacing="1"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monitoring and interpreting cash flows and predicting future trends;</w:t>
      </w:r>
    </w:p>
    <w:p w:rsidR="0071731D" w:rsidRPr="0071731D" w:rsidRDefault="0071731D" w:rsidP="0071731D">
      <w:pPr>
        <w:numPr>
          <w:ilvl w:val="0"/>
          <w:numId w:val="6"/>
        </w:numPr>
        <w:shd w:val="clear" w:color="auto" w:fill="FFFFFF"/>
        <w:spacing w:before="100" w:beforeAutospacing="1"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analysing change and advising accordingly;</w:t>
      </w:r>
    </w:p>
    <w:p w:rsidR="0071731D" w:rsidRPr="0071731D" w:rsidRDefault="0071731D" w:rsidP="0071731D">
      <w:pPr>
        <w:numPr>
          <w:ilvl w:val="0"/>
          <w:numId w:val="6"/>
        </w:numPr>
        <w:shd w:val="clear" w:color="auto" w:fill="FFFFFF"/>
        <w:spacing w:before="100" w:beforeAutospacing="1"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formulating strategic and long-term business plans;</w:t>
      </w:r>
    </w:p>
    <w:p w:rsidR="0071731D" w:rsidRPr="0071731D" w:rsidRDefault="0071731D" w:rsidP="0071731D">
      <w:pPr>
        <w:numPr>
          <w:ilvl w:val="0"/>
          <w:numId w:val="6"/>
        </w:numPr>
        <w:shd w:val="clear" w:color="auto" w:fill="FFFFFF"/>
        <w:spacing w:before="100" w:beforeAutospacing="1"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researching and reporting on factors influencing business performance;</w:t>
      </w:r>
    </w:p>
    <w:p w:rsidR="0071731D" w:rsidRPr="0071731D" w:rsidRDefault="0071731D" w:rsidP="0071731D">
      <w:pPr>
        <w:numPr>
          <w:ilvl w:val="0"/>
          <w:numId w:val="6"/>
        </w:numPr>
        <w:shd w:val="clear" w:color="auto" w:fill="FFFFFF"/>
        <w:spacing w:before="100" w:beforeAutospacing="1" w:after="0" w:line="240" w:lineRule="auto"/>
        <w:rPr>
          <w:rFonts w:ascii="Times New Roman" w:eastAsia="Times New Roman" w:hAnsi="Times New Roman" w:cs="Times New Roman"/>
          <w:color w:val="000000" w:themeColor="text1"/>
          <w:szCs w:val="20"/>
          <w:lang w:eastAsia="en-GB"/>
        </w:rPr>
      </w:pPr>
      <w:r w:rsidRPr="0071731D">
        <w:rPr>
          <w:rFonts w:ascii="Times New Roman" w:eastAsia="Times New Roman" w:hAnsi="Times New Roman" w:cs="Times New Roman"/>
          <w:color w:val="000000" w:themeColor="text1"/>
          <w:szCs w:val="20"/>
          <w:lang w:eastAsia="en-GB"/>
        </w:rPr>
        <w:t>analysing competitors and market trends;</w:t>
      </w:r>
    </w:p>
    <w:p w:rsidR="0071731D" w:rsidRPr="00582DD9" w:rsidRDefault="0071731D" w:rsidP="0071731D">
      <w:pPr>
        <w:spacing w:before="100" w:beforeAutospacing="1" w:after="0" w:line="240" w:lineRule="auto"/>
        <w:ind w:left="225"/>
        <w:rPr>
          <w:rFonts w:ascii="Times New Roman" w:eastAsia="Times New Roman" w:hAnsi="Times New Roman" w:cs="Times New Roman"/>
          <w:color w:val="000000" w:themeColor="text1"/>
          <w:szCs w:val="20"/>
          <w:lang w:eastAsia="en-GB"/>
        </w:rPr>
      </w:pPr>
    </w:p>
    <w:p w:rsidR="00582DD9" w:rsidRPr="0071731D" w:rsidRDefault="00582DD9" w:rsidP="0071731D">
      <w:pPr>
        <w:shd w:val="clear" w:color="auto" w:fill="FFFFFF"/>
        <w:spacing w:after="0" w:line="240" w:lineRule="auto"/>
        <w:rPr>
          <w:rFonts w:ascii="Times New Roman" w:eastAsia="Times New Roman" w:hAnsi="Times New Roman" w:cs="Times New Roman"/>
          <w:color w:val="000000" w:themeColor="text1"/>
          <w:szCs w:val="20"/>
          <w:lang w:eastAsia="en-GB"/>
        </w:rPr>
      </w:pPr>
    </w:p>
    <w:p w:rsidR="00DE0308" w:rsidRPr="0071731D" w:rsidRDefault="00DE0308" w:rsidP="0071731D">
      <w:pPr>
        <w:shd w:val="clear" w:color="auto" w:fill="FFFFFF"/>
        <w:spacing w:after="0" w:line="240" w:lineRule="auto"/>
        <w:rPr>
          <w:rFonts w:ascii="Times New Roman" w:eastAsia="Times New Roman" w:hAnsi="Times New Roman" w:cs="Times New Roman"/>
          <w:color w:val="000000" w:themeColor="text1"/>
          <w:szCs w:val="20"/>
          <w:lang w:eastAsia="en-GB"/>
        </w:rPr>
      </w:pPr>
    </w:p>
    <w:p w:rsidR="00E114A7" w:rsidRPr="00E114A7" w:rsidRDefault="00E114A7" w:rsidP="00E114A7"/>
    <w:p w:rsidR="00E114A7" w:rsidRPr="00E114A7" w:rsidRDefault="00E114A7" w:rsidP="00E114A7">
      <w:r w:rsidRPr="00E114A7">
        <w:t>NAME: TAKYI PRINCE</w:t>
      </w:r>
    </w:p>
    <w:p w:rsidR="00E114A7" w:rsidRPr="00E114A7" w:rsidRDefault="00E114A7" w:rsidP="00E114A7">
      <w:r w:rsidRPr="00E114A7">
        <w:t>INDEX NUMBER: 4022515</w:t>
      </w:r>
    </w:p>
    <w:p w:rsidR="00E114A7" w:rsidRPr="00E114A7" w:rsidRDefault="00E114A7" w:rsidP="00E114A7">
      <w:r w:rsidRPr="00E114A7">
        <w:t>PROGRAMME: BSC CHEMICAL ENGINEERING</w:t>
      </w:r>
    </w:p>
    <w:p w:rsidR="00E114A7" w:rsidRPr="00E114A7" w:rsidRDefault="00E114A7" w:rsidP="00E114A7">
      <w:pPr>
        <w:jc w:val="center"/>
        <w:rPr>
          <w:b/>
          <w:u w:val="single"/>
        </w:rPr>
      </w:pPr>
      <w:r w:rsidRPr="00E114A7">
        <w:rPr>
          <w:b/>
          <w:u w:val="single"/>
        </w:rPr>
        <w:t>ORGANIZATIONAL CHART FOR ACCES BANK GHANA</w:t>
      </w:r>
    </w:p>
    <w:p w:rsidR="00E114A7" w:rsidRPr="00E114A7" w:rsidRDefault="00E114A7" w:rsidP="00E114A7"/>
    <w:p w:rsidR="00E114A7" w:rsidRPr="00E114A7" w:rsidRDefault="00E114A7" w:rsidP="00E114A7">
      <w:r w:rsidRPr="00E114A7">
        <w:rPr>
          <w:noProof/>
          <w:lang w:eastAsia="en-GB"/>
        </w:rPr>
        <mc:AlternateContent>
          <mc:Choice Requires="wpc">
            <w:drawing>
              <wp:inline distT="0" distB="0" distL="0" distR="0" wp14:anchorId="7E685887" wp14:editId="04193E30">
                <wp:extent cx="10267315" cy="5961413"/>
                <wp:effectExtent l="0" t="7620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Text Box 25"/>
                        <wps:cNvSpPr txBox="1"/>
                        <wps:spPr>
                          <a:xfrm>
                            <a:off x="2120254" y="1069093"/>
                            <a:ext cx="906726" cy="618933"/>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Default="00E114A7" w:rsidP="00E114A7">
                              <w:r>
                                <w:t>HEAD OF INTERNAL AUDIT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25"/>
                        <wps:cNvSpPr txBox="1"/>
                        <wps:spPr>
                          <a:xfrm>
                            <a:off x="670872" y="2055905"/>
                            <a:ext cx="1106701" cy="485757"/>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Default="00E114A7" w:rsidP="00E114A7">
                              <w:pPr>
                                <w:pStyle w:val="NormalWeb"/>
                                <w:spacing w:before="0" w:beforeAutospacing="0" w:after="160" w:afterAutospacing="0" w:line="256" w:lineRule="auto"/>
                              </w:pPr>
                              <w:r>
                                <w:rPr>
                                  <w:rFonts w:eastAsia="Calibri"/>
                                  <w:sz w:val="22"/>
                                  <w:szCs w:val="22"/>
                                </w:rPr>
                                <w:t> MANAGING DIRECTOR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25"/>
                        <wps:cNvSpPr txBox="1"/>
                        <wps:spPr>
                          <a:xfrm>
                            <a:off x="2104488" y="1958352"/>
                            <a:ext cx="986729" cy="648675"/>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Default="00E114A7" w:rsidP="00E114A7">
                              <w:pPr>
                                <w:pStyle w:val="NormalWeb"/>
                                <w:spacing w:before="0" w:beforeAutospacing="0" w:after="160" w:afterAutospacing="0" w:line="256" w:lineRule="auto"/>
                              </w:pPr>
                              <w:r>
                                <w:rPr>
                                  <w:rFonts w:eastAsia="Calibri"/>
                                  <w:sz w:val="22"/>
                                  <w:szCs w:val="22"/>
                                </w:rPr>
                                <w:t> CHIEF OPERATION OFFICER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5"/>
                        <wps:cNvSpPr txBox="1"/>
                        <wps:spPr>
                          <a:xfrm>
                            <a:off x="670872" y="1057251"/>
                            <a:ext cx="1078173" cy="579403"/>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Default="00E114A7" w:rsidP="00E114A7">
                              <w:pPr>
                                <w:pStyle w:val="NormalWeb"/>
                                <w:spacing w:before="0" w:beforeAutospacing="0" w:after="160" w:afterAutospacing="0" w:line="256" w:lineRule="auto"/>
                              </w:pPr>
                              <w:r>
                                <w:rPr>
                                  <w:rFonts w:eastAsia="Calibri"/>
                                  <w:sz w:val="22"/>
                                  <w:szCs w:val="22"/>
                                </w:rPr>
                                <w:t> BOARD OF DIRECTORS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25"/>
                        <wps:cNvSpPr txBox="1"/>
                        <wps:spPr>
                          <a:xfrm>
                            <a:off x="3871081" y="2900875"/>
                            <a:ext cx="1106876" cy="561975"/>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HEAD OF INFORMATION TECHNOLOGY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25"/>
                        <wps:cNvSpPr txBox="1"/>
                        <wps:spPr>
                          <a:xfrm>
                            <a:off x="3883103" y="2260390"/>
                            <a:ext cx="1029153" cy="543901"/>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HEAD OF LEGAL &amp; COMPLIANCE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25"/>
                        <wps:cNvSpPr txBox="1"/>
                        <wps:spPr>
                          <a:xfrm>
                            <a:off x="3867338" y="508868"/>
                            <a:ext cx="926029" cy="543901"/>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HEAD OF ACCOUNTS &amp; FINANCE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5"/>
                        <wps:cNvSpPr txBox="1"/>
                        <wps:spPr>
                          <a:xfrm>
                            <a:off x="3859464" y="1080823"/>
                            <a:ext cx="926030" cy="446790"/>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softEdge rad="31750"/>
                          </a:effectLst>
                          <a:scene3d>
                            <a:camera prst="orthographicFront">
                              <a:rot lat="0" lon="0" rev="0"/>
                            </a:camera>
                            <a:lightRig rig="balanced" dir="t">
                              <a:rot lat="0" lon="0" rev="8700000"/>
                            </a:lightRig>
                          </a:scene3d>
                          <a:sp3d>
                            <a:bevelT w="190500" h="38100"/>
                          </a:sp3d>
                        </wps:spPr>
                        <wps:txb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HEAD OF TREASURY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5"/>
                        <wps:cNvSpPr txBox="1"/>
                        <wps:spPr>
                          <a:xfrm>
                            <a:off x="3859464" y="50262"/>
                            <a:ext cx="801583" cy="408599"/>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softEdge rad="31750"/>
                          </a:effectLst>
                          <a:scene3d>
                            <a:camera prst="orthographicFront">
                              <a:rot lat="0" lon="0" rev="0"/>
                            </a:camera>
                            <a:lightRig rig="balanced" dir="t">
                              <a:rot lat="0" lon="0" rev="8700000"/>
                            </a:lightRig>
                          </a:scene3d>
                          <a:sp3d>
                            <a:bevelT w="190500" h="38100"/>
                          </a:sp3d>
                        </wps:spPr>
                        <wps:txb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HEAD OF CREDITS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25"/>
                        <wps:cNvSpPr txBox="1"/>
                        <wps:spPr>
                          <a:xfrm>
                            <a:off x="3914316" y="5094987"/>
                            <a:ext cx="1213310" cy="621074"/>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Pr="00D82333" w:rsidRDefault="00E114A7" w:rsidP="00E114A7">
                              <w:pPr>
                                <w:pStyle w:val="NormalWeb"/>
                                <w:spacing w:before="0" w:beforeAutospacing="0" w:after="160" w:afterAutospacing="0" w:line="256" w:lineRule="auto"/>
                                <w:rPr>
                                  <w:sz w:val="18"/>
                                  <w:szCs w:val="18"/>
                                </w:rPr>
                              </w:pPr>
                              <w:r w:rsidRPr="00D82333">
                                <w:rPr>
                                  <w:rFonts w:eastAsia="Calibri"/>
                                  <w:sz w:val="18"/>
                                  <w:szCs w:val="18"/>
                                </w:rPr>
                                <w:t xml:space="preserve"> HEAD OF </w:t>
                              </w:r>
                              <w:r>
                                <w:rPr>
                                  <w:rFonts w:eastAsia="Calibri"/>
                                  <w:sz w:val="18"/>
                                  <w:szCs w:val="18"/>
                                </w:rPr>
                                <w:t>ADMINISTRATION &amp;</w:t>
                              </w:r>
                              <w:r w:rsidRPr="00D82333">
                                <w:rPr>
                                  <w:rFonts w:eastAsia="Calibri"/>
                                  <w:sz w:val="18"/>
                                  <w:szCs w:val="18"/>
                                </w:rPr>
                                <w:t xml:space="preserve"> HUMAN RESOURCES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25"/>
                        <wps:cNvSpPr txBox="1"/>
                        <wps:spPr>
                          <a:xfrm>
                            <a:off x="3897430" y="4198980"/>
                            <a:ext cx="1135603" cy="821100"/>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Pr="009374E7" w:rsidRDefault="00E114A7" w:rsidP="00E114A7">
                              <w:pPr>
                                <w:pStyle w:val="NormalWeb"/>
                                <w:spacing w:before="0" w:beforeAutospacing="0" w:after="160" w:afterAutospacing="0" w:line="256" w:lineRule="auto"/>
                                <w:rPr>
                                  <w:sz w:val="20"/>
                                  <w:szCs w:val="20"/>
                                </w:rPr>
                              </w:pPr>
                              <w:r w:rsidRPr="009374E7">
                                <w:rPr>
                                  <w:rFonts w:eastAsia="Calibri"/>
                                  <w:sz w:val="20"/>
                                  <w:szCs w:val="20"/>
                                </w:rPr>
                                <w:t> REL</w:t>
                              </w:r>
                              <w:r>
                                <w:rPr>
                                  <w:rFonts w:eastAsia="Calibri"/>
                                  <w:sz w:val="20"/>
                                  <w:szCs w:val="20"/>
                                </w:rPr>
                                <w:t>ATION, BUSINESS, DEVELOPMENT &amp;</w:t>
                              </w:r>
                              <w:r w:rsidRPr="009374E7">
                                <w:rPr>
                                  <w:rFonts w:eastAsia="Calibri"/>
                                  <w:sz w:val="20"/>
                                  <w:szCs w:val="20"/>
                                </w:rPr>
                                <w:t xml:space="preserve"> MARKETING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25"/>
                        <wps:cNvSpPr txBox="1"/>
                        <wps:spPr>
                          <a:xfrm>
                            <a:off x="3888270" y="1705970"/>
                            <a:ext cx="925409" cy="439125"/>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HEADS OF OPERATION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25"/>
                        <wps:cNvSpPr txBox="1"/>
                        <wps:spPr>
                          <a:xfrm>
                            <a:off x="3884437" y="3534211"/>
                            <a:ext cx="1126588" cy="601049"/>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Pr="00D82333" w:rsidRDefault="00E114A7" w:rsidP="00E114A7">
                              <w:pPr>
                                <w:pStyle w:val="NormalWeb"/>
                                <w:spacing w:before="0" w:beforeAutospacing="0" w:after="160" w:afterAutospacing="0" w:line="256" w:lineRule="auto"/>
                                <w:rPr>
                                  <w:sz w:val="18"/>
                                  <w:szCs w:val="18"/>
                                </w:rPr>
                              </w:pPr>
                              <w:r w:rsidRPr="00D82333">
                                <w:rPr>
                                  <w:rFonts w:eastAsia="Calibri"/>
                                  <w:sz w:val="18"/>
                                  <w:szCs w:val="18"/>
                                </w:rPr>
                                <w:t> </w:t>
                              </w:r>
                              <w:r>
                                <w:rPr>
                                  <w:rFonts w:eastAsia="Calibri"/>
                                  <w:sz w:val="18"/>
                                  <w:szCs w:val="18"/>
                                </w:rPr>
                                <w:t xml:space="preserve">HEAD OF RISK MONITORING &amp; </w:t>
                              </w:r>
                              <w:r w:rsidRPr="00D82333">
                                <w:rPr>
                                  <w:rFonts w:eastAsia="Calibri"/>
                                  <w:sz w:val="18"/>
                                  <w:szCs w:val="18"/>
                                </w:rPr>
                                <w:t>RECOVERY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25"/>
                        <wps:cNvSpPr txBox="1"/>
                        <wps:spPr>
                          <a:xfrm>
                            <a:off x="5397926" y="66031"/>
                            <a:ext cx="734533" cy="505799"/>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GROUP LOANS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25"/>
                        <wps:cNvSpPr txBox="1"/>
                        <wps:spPr>
                          <a:xfrm>
                            <a:off x="5415377" y="806474"/>
                            <a:ext cx="985422" cy="539777"/>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INDIVIDUAL LOANS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ight Arrow 42"/>
                        <wps:cNvSpPr/>
                        <wps:spPr>
                          <a:xfrm>
                            <a:off x="4698124" y="204952"/>
                            <a:ext cx="299545" cy="204952"/>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ight Arrow 43"/>
                        <wps:cNvSpPr/>
                        <wps:spPr>
                          <a:xfrm>
                            <a:off x="3112387" y="2166259"/>
                            <a:ext cx="387558" cy="230099"/>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3560379" y="5283273"/>
                            <a:ext cx="299085" cy="2044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Right Arrow 45"/>
                        <wps:cNvSpPr/>
                        <wps:spPr>
                          <a:xfrm>
                            <a:off x="3571996" y="4568069"/>
                            <a:ext cx="299085" cy="2044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a:off x="3550854" y="3821835"/>
                            <a:ext cx="299085" cy="2044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a:off x="3568253" y="3170194"/>
                            <a:ext cx="299085" cy="2044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ight Arrow 48"/>
                        <wps:cNvSpPr/>
                        <wps:spPr>
                          <a:xfrm>
                            <a:off x="3550854" y="2494225"/>
                            <a:ext cx="299085" cy="2044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Right Arrow 49"/>
                        <wps:cNvSpPr/>
                        <wps:spPr>
                          <a:xfrm>
                            <a:off x="3529653" y="1882507"/>
                            <a:ext cx="329828" cy="19567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550854" y="1246800"/>
                            <a:ext cx="299085" cy="2044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Right Arrow 51"/>
                        <wps:cNvSpPr/>
                        <wps:spPr>
                          <a:xfrm>
                            <a:off x="3550854" y="696613"/>
                            <a:ext cx="299085" cy="2044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Right Arrow 52"/>
                        <wps:cNvSpPr/>
                        <wps:spPr>
                          <a:xfrm>
                            <a:off x="3529653" y="165062"/>
                            <a:ext cx="299085" cy="2044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Right Arrow 53"/>
                        <wps:cNvSpPr/>
                        <wps:spPr>
                          <a:xfrm>
                            <a:off x="5067310" y="828988"/>
                            <a:ext cx="299085" cy="2044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Right Arrow 54"/>
                        <wps:cNvSpPr/>
                        <wps:spPr>
                          <a:xfrm>
                            <a:off x="5048799" y="86232"/>
                            <a:ext cx="299085" cy="2044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Right Arrow 55"/>
                        <wps:cNvSpPr/>
                        <wps:spPr>
                          <a:xfrm>
                            <a:off x="1777573" y="2166304"/>
                            <a:ext cx="299085" cy="2044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rot="5400000">
                            <a:off x="1043903" y="1721662"/>
                            <a:ext cx="362450" cy="229883"/>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ight Arrow 57"/>
                        <wps:cNvSpPr/>
                        <wps:spPr>
                          <a:xfrm>
                            <a:off x="1777573" y="1283586"/>
                            <a:ext cx="299085" cy="20447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3529653" y="208199"/>
                            <a:ext cx="21886" cy="5218472"/>
                          </a:xfrm>
                          <a:prstGeom prst="line">
                            <a:avLst/>
                          </a:prstGeom>
                          <a:noFill/>
                          <a:ln w="6350" cap="flat" cmpd="sng" algn="ctr">
                            <a:solidFill>
                              <a:srgbClr val="5B9BD5"/>
                            </a:solidFill>
                            <a:prstDash val="solid"/>
                            <a:miter lim="800000"/>
                          </a:ln>
                          <a:effectLst/>
                        </wps:spPr>
                        <wps:bodyPr/>
                      </wps:wsp>
                      <wps:wsp>
                        <wps:cNvPr id="59" name="Straight Connector 59"/>
                        <wps:cNvCnPr/>
                        <wps:spPr>
                          <a:xfrm>
                            <a:off x="5033033" y="165235"/>
                            <a:ext cx="15766" cy="829850"/>
                          </a:xfrm>
                          <a:prstGeom prst="line">
                            <a:avLst/>
                          </a:prstGeom>
                          <a:noFill/>
                          <a:ln w="6350" cap="flat" cmpd="sng" algn="ctr">
                            <a:solidFill>
                              <a:srgbClr val="5B9BD5"/>
                            </a:solidFill>
                            <a:prstDash val="solid"/>
                            <a:miter lim="800000"/>
                          </a:ln>
                          <a:effectLst/>
                        </wps:spPr>
                        <wps:bodyPr/>
                      </wps:wsp>
                      <wps:wsp>
                        <wps:cNvPr id="60" name="Text Box 60"/>
                        <wps:cNvSpPr txBox="1"/>
                        <wps:spPr>
                          <a:xfrm>
                            <a:off x="5470634" y="1705998"/>
                            <a:ext cx="851338" cy="476518"/>
                          </a:xfrm>
                          <a:prstGeom prst="rect">
                            <a:avLst/>
                          </a:prstGeom>
                          <a:solidFill>
                            <a:sysClr val="window" lastClr="FFFFFF"/>
                          </a:solidFill>
                          <a:ln w="6350">
                            <a:noFill/>
                          </a:ln>
                          <a:effectLst>
                            <a:glow rad="101600">
                              <a:srgbClr val="5B9BD5">
                                <a:satMod val="175000"/>
                                <a:alpha val="40000"/>
                              </a:srgbClr>
                            </a:glow>
                            <a:outerShdw blurRad="44450" dist="27940" dir="5400000" algn="ctr">
                              <a:srgbClr val="000000">
                                <a:alpha val="32000"/>
                              </a:srgbClr>
                            </a:outerShdw>
                            <a:reflection blurRad="6350" stA="52000" endA="300" endPos="35000" dir="5400000" sy="-100000" algn="bl" rotWithShape="0"/>
                            <a:softEdge rad="31750"/>
                          </a:effectLst>
                          <a:scene3d>
                            <a:camera prst="orthographicFront">
                              <a:rot lat="0" lon="0" rev="0"/>
                            </a:camera>
                            <a:lightRig rig="balanced" dir="t">
                              <a:rot lat="0" lon="0" rev="8700000"/>
                            </a:lightRig>
                          </a:scene3d>
                          <a:sp3d>
                            <a:bevelT w="190500" h="38100"/>
                          </a:sp3d>
                        </wps:spPr>
                        <wps:txbx>
                          <w:txbxContent>
                            <w:p w:rsidR="00E114A7" w:rsidRPr="00BB2A9E" w:rsidRDefault="00E114A7" w:rsidP="00E114A7">
                              <w:pPr>
                                <w:rPr>
                                  <w:rFonts w:ascii="Times New Roman" w:hAnsi="Times New Roman" w:cs="Times New Roman"/>
                                </w:rPr>
                              </w:pPr>
                              <w:r w:rsidRPr="00BB2A9E">
                                <w:rPr>
                                  <w:rFonts w:ascii="Times New Roman" w:hAnsi="Times New Roman" w:cs="Times New Roman"/>
                                </w:rPr>
                                <w:t>ALL OFFICES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Right Arrow 61"/>
                        <wps:cNvSpPr/>
                        <wps:spPr>
                          <a:xfrm>
                            <a:off x="4828541" y="1813064"/>
                            <a:ext cx="569385" cy="204599"/>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685887" id="Canvas 24" o:spid="_x0000_s1027" editas="canvas" style="width:808.45pt;height:469.4pt;mso-position-horizontal-relative:char;mso-position-vertical-relative:line" coordsize="102673,59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02673;height:59613;visibility:visible;mso-wrap-style:square">
                  <v:fill o:detectmouseclick="t"/>
                  <v:path o:connecttype="none"/>
                </v:shape>
                <v:shape id="Text Box 25" o:spid="_x0000_s1029" type="#_x0000_t202" style="position:absolute;left:21202;top:10690;width:9067;height:6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1kfsQA&#10;AADbAAAADwAAAGRycy9kb3ducmV2LnhtbESPzWrDMBCE74W+g9hCb43cQErjRAlt00IouSTxAyzW&#10;xjaxVkba+ufto0Khx2FmvmHW29G1qqcQG88GnmcZKOLS24YrA8X56+kVVBRki61nMjBRhO3m/m6N&#10;ufUDH6k/SaUShGOOBmqRLtc6ljU5jDPfESfv4oNDSTJU2gYcEty1ep5lL9phw2mhxo4+aiqvpx9n&#10;YFkM4b0/ToVkn9N0OOwW37LrjHl8GN9WoIRG+Q//tffWwHwBv1/SD9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tZH7EAAAA2wAAAA8AAAAAAAAAAAAAAAAAmAIAAGRycy9k&#10;b3ducmV2LnhtbFBLBQYAAAAABAAEAPUAAACJAwAAAAA=&#10;" fillcolor="window" stroked="f" strokeweight=".5pt">
                  <v:shadow on="t" color="black" opacity="20971f" offset="0,2.2pt"/>
                  <v:textbox>
                    <w:txbxContent>
                      <w:p w:rsidR="00E114A7" w:rsidRDefault="00E114A7" w:rsidP="00E114A7">
                        <w:r>
                          <w:t>HEAD OF INTERNAL AUDIT</w:t>
                        </w:r>
                      </w:p>
                    </w:txbxContent>
                  </v:textbox>
                </v:shape>
                <v:shape id="Text Box 25" o:spid="_x0000_s1030" type="#_x0000_t202" style="position:absolute;left:6708;top:20559;width:11067;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RO8EA&#10;AADbAAAADwAAAGRycy9kb3ducmV2LnhtbERPzUrDQBC+C77DMoI3u6mi1LTbotZCkV5a8wBDdpqE&#10;ZmfD7pift+8ehB4/vv/VZnSt6inExrOB+SwDRVx623BloPjdPS1ARUG22HomAxNF2Kzv71aYWz/w&#10;kfqTVCqFcMzRQC3S5VrHsiaHceY74sSdfXAoCYZK24BDCnetfs6yN+2w4dRQY0dfNZWX058z8F4M&#10;4bM/ToVk39N0OGxff2TbGfP4MH4sQQmNchP/u/fWwEtan76kH6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DUTvBAAAA2wAAAA8AAAAAAAAAAAAAAAAAmAIAAGRycy9kb3du&#10;cmV2LnhtbFBLBQYAAAAABAAEAPUAAACGAwAAAAA=&#10;" fillcolor="window" stroked="f" strokeweight=".5pt">
                  <v:shadow on="t" color="black" opacity="20971f" offset="0,2.2pt"/>
                  <v:textbox>
                    <w:txbxContent>
                      <w:p w:rsidR="00E114A7" w:rsidRDefault="00E114A7" w:rsidP="00E114A7">
                        <w:pPr>
                          <w:pStyle w:val="NormalWeb"/>
                          <w:spacing w:before="0" w:beforeAutospacing="0" w:after="160" w:afterAutospacing="0" w:line="256" w:lineRule="auto"/>
                        </w:pPr>
                        <w:r>
                          <w:rPr>
                            <w:rFonts w:eastAsia="Calibri"/>
                            <w:sz w:val="22"/>
                            <w:szCs w:val="22"/>
                          </w:rPr>
                          <w:t> MANAGING DIRECTOR</w:t>
                        </w:r>
                      </w:p>
                    </w:txbxContent>
                  </v:textbox>
                </v:shape>
                <v:shape id="Text Box 25" o:spid="_x0000_s1031" type="#_x0000_t202" style="position:absolute;left:21044;top:19583;width:9868;height:6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PTMQA&#10;AADbAAAADwAAAGRycy9kb3ducmV2LnhtbESP3UrDQBSE7wXfYTmCd3ajRWnTbktrFUR60zYPcMie&#10;JsHs2bB7zM/bu4Lg5TAz3zDr7eha1VOIjWcDj7MMFHHpbcOVgeLy/rAAFQXZYuuZDEwUYbu5vVlj&#10;bv3AJ+rPUqkE4ZijgVqky7WOZU0O48x3xMm7+uBQkgyVtgGHBHetfsqyF+2w4bRQY0evNZVf529n&#10;YFkMYd+fpkKyt2k6Hg/Pn3LojLm/G3crUEKj/If/2h/WwHwOv1/SD9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z0zEAAAA2wAAAA8AAAAAAAAAAAAAAAAAmAIAAGRycy9k&#10;b3ducmV2LnhtbFBLBQYAAAAABAAEAPUAAACJAwAAAAA=&#10;" fillcolor="window" stroked="f" strokeweight=".5pt">
                  <v:shadow on="t" color="black" opacity="20971f" offset="0,2.2pt"/>
                  <v:textbox>
                    <w:txbxContent>
                      <w:p w:rsidR="00E114A7" w:rsidRDefault="00E114A7" w:rsidP="00E114A7">
                        <w:pPr>
                          <w:pStyle w:val="NormalWeb"/>
                          <w:spacing w:before="0" w:beforeAutospacing="0" w:after="160" w:afterAutospacing="0" w:line="256" w:lineRule="auto"/>
                        </w:pPr>
                        <w:r>
                          <w:rPr>
                            <w:rFonts w:eastAsia="Calibri"/>
                            <w:sz w:val="22"/>
                            <w:szCs w:val="22"/>
                          </w:rPr>
                          <w:t> CHIEF OPERATION OFFICER</w:t>
                        </w:r>
                      </w:p>
                    </w:txbxContent>
                  </v:textbox>
                </v:shape>
                <v:shape id="Text Box 25" o:spid="_x0000_s1032" type="#_x0000_t202" style="position:absolute;left:6708;top:10572;width:10782;height:5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Tyo8QA&#10;AADbAAAADwAAAGRycy9kb3ducmV2LnhtbESP3UrDQBSE7wXfYTmCd3ajUqlpt6W1FkR605oHOGRP&#10;k2D2bNg95uftu4Lg5TAz3zCrzeha1VOIjWcDj7MMFHHpbcOVgeLr8LAAFQXZYuuZDEwUYbO+vVlh&#10;bv3AJ+rPUqkE4ZijgVqky7WOZU0O48x3xMm7+OBQkgyVtgGHBHetfsqyF+2w4bRQY0dvNZXf5x9n&#10;4LUYwq4/TYVk79N0PO7nn7LvjLm/G7dLUEKj/If/2h/WwPMcfr+kH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08qPEAAAA2wAAAA8AAAAAAAAAAAAAAAAAmAIAAGRycy9k&#10;b3ducmV2LnhtbFBLBQYAAAAABAAEAPUAAACJAwAAAAA=&#10;" fillcolor="window" stroked="f" strokeweight=".5pt">
                  <v:shadow on="t" color="black" opacity="20971f" offset="0,2.2pt"/>
                  <v:textbox>
                    <w:txbxContent>
                      <w:p w:rsidR="00E114A7" w:rsidRDefault="00E114A7" w:rsidP="00E114A7">
                        <w:pPr>
                          <w:pStyle w:val="NormalWeb"/>
                          <w:spacing w:before="0" w:beforeAutospacing="0" w:after="160" w:afterAutospacing="0" w:line="256" w:lineRule="auto"/>
                        </w:pPr>
                        <w:r>
                          <w:rPr>
                            <w:rFonts w:eastAsia="Calibri"/>
                            <w:sz w:val="22"/>
                            <w:szCs w:val="22"/>
                          </w:rPr>
                          <w:t> BOARD OF DIRECTORS</w:t>
                        </w:r>
                      </w:p>
                    </w:txbxContent>
                  </v:textbox>
                </v:shape>
                <v:shape id="Text Box 25" o:spid="_x0000_s1033" type="#_x0000_t202" style="position:absolute;left:38710;top:29008;width:11069;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6CcQA&#10;AADbAAAADwAAAGRycy9kb3ducmV2LnhtbESPzWrDMBCE74W8g9hAb43cQEPjRAlt00IpuSTxAyzW&#10;xjaxVkba+uftq0Khx2FmvmG2+9G1qqcQG88GHhcZKOLS24YrA8Xl4+EZVBRki61nMjBRhP1udrfF&#10;3PqBT9SfpVIJwjFHA7VIl2sdy5ocxoXviJN39cGhJBkqbQMOCe5avcyylXbYcFqosaO3msrb+dsZ&#10;WBdDeO1PUyHZ+zQdj4enLzl0xtzPx5cNKKFR/sN/7U9rYLmC3y/pB+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gnEAAAA2wAAAA8AAAAAAAAAAAAAAAAAmAIAAGRycy9k&#10;b3ducmV2LnhtbFBLBQYAAAAABAAEAPUAAACJAwAAAAA=&#10;" fillcolor="window" stroked="f" strokeweight=".5pt">
                  <v:shadow on="t" color="black" opacity="20971f" offset="0,2.2pt"/>
                  <v:textbo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HEAD OF INFORMATION TECHNOLOGY</w:t>
                        </w:r>
                      </w:p>
                    </w:txbxContent>
                  </v:textbox>
                </v:shape>
                <v:shape id="Text Box 25" o:spid="_x0000_s1034" type="#_x0000_t202" style="position:absolute;left:38831;top:22603;width:10291;height:5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4MAA&#10;AADbAAAADwAAAGRycy9kb3ducmV2LnhtbERPzWrCQBC+F/oOyxR6q5sKLZq6SlsVinjR5gGG7DQJ&#10;zc6G3TE/b+8eBI8f3/9qM7pW9RRi49nA6ywDRVx623BloPjdvyxARUG22HomAxNF2KwfH1aYWz/w&#10;ifqzVCqFcMzRQC3S5VrHsiaHceY74sT9+eBQEgyVtgGHFO5aPc+yd+2w4dRQY0ffNZX/54szsCyG&#10;8NWfpkKy3TQdj9u3g2w7Y56fxs8PUEKj3MU39481ME9j05f0A/T6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L4MAAAADbAAAADwAAAAAAAAAAAAAAAACYAgAAZHJzL2Rvd25y&#10;ZXYueG1sUEsFBgAAAAAEAAQA9QAAAIUDAAAAAA==&#10;" fillcolor="window" stroked="f" strokeweight=".5pt">
                  <v:shadow on="t" color="black" opacity="20971f" offset="0,2.2pt"/>
                  <v:textbo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HEAD OF LEGAL &amp; COMPLIANCE</w:t>
                        </w:r>
                      </w:p>
                    </w:txbxContent>
                  </v:textbox>
                </v:shape>
                <v:shape id="Text Box 25" o:spid="_x0000_s1035" type="#_x0000_t202" style="position:absolute;left:38673;top:5088;width:9260;height:5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ue8QA&#10;AADbAAAADwAAAGRycy9kb3ducmV2LnhtbESPzWrDMBCE74W8g9hCb43cQErjRglJk0IpuSTxAyzW&#10;1jaxVkba+uftq0Khx2FmvmHW29G1qqcQG88GnuYZKOLS24YrA8X1/fEFVBRki61nMjBRhO1mdrfG&#10;3PqBz9RfpFIJwjFHA7VIl2sdy5ocxrnviJP35YNDSTJU2gYcEty1epFlz9phw2mhxo7eaipvl29n&#10;YFUMYd+fp0Ky4zSdToflpxw6Yx7ux90rKKFR/sN/7Q9rYLGC3y/pB+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gbnvEAAAA2wAAAA8AAAAAAAAAAAAAAAAAmAIAAGRycy9k&#10;b3ducmV2LnhtbFBLBQYAAAAABAAEAPUAAACJAwAAAAA=&#10;" fillcolor="window" stroked="f" strokeweight=".5pt">
                  <v:shadow on="t" color="black" opacity="20971f" offset="0,2.2pt"/>
                  <v:textbo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HEAD OF ACCOUNTS &amp; FINANCE</w:t>
                        </w:r>
                      </w:p>
                    </w:txbxContent>
                  </v:textbox>
                </v:shape>
                <v:shape id="Text Box 25" o:spid="_x0000_s1036" type="#_x0000_t202" style="position:absolute;left:38594;top:10808;width:9260;height:4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oMQA&#10;AADbAAAADwAAAGRycy9kb3ducmV2LnhtbESP3UrDQBSE7wXfYTlC7+ymFqVNuy1qFUR60zYPcMie&#10;JsHs2bB7zM/bu4Lg5TAz3zDb/eha1VOIjWcDi3kGirj0tuHKQHF5v1+BioJssfVMBiaKsN/d3mwx&#10;t37gE/VnqVSCcMzRQC3S5VrHsiaHce474uRdfXAoSYZK24BDgrtWP2TZk3bYcFqosaPXmsqv87cz&#10;sC6G8NKfpkKyt2k6Hg+Pn3LojJndjc8bUEKj/If/2h/WwHIBv1/SD9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P9KDEAAAA2wAAAA8AAAAAAAAAAAAAAAAAmAIAAGRycy9k&#10;b3ducmV2LnhtbFBLBQYAAAAABAAEAPUAAACJAwAAAAA=&#10;" fillcolor="window" stroked="f" strokeweight=".5pt">
                  <v:shadow on="t" color="black" opacity="20971f" offset="0,2.2pt"/>
                  <v:textbo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HEAD OF TREASURY</w:t>
                        </w:r>
                      </w:p>
                    </w:txbxContent>
                  </v:textbox>
                </v:shape>
                <v:shape id="Text Box 25" o:spid="_x0000_s1037" type="#_x0000_t202" style="position:absolute;left:38594;top:502;width:8016;height:4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1q18QA&#10;AADbAAAADwAAAGRycy9kb3ducmV2LnhtbESP3UrDQBSE7wXfYTmCd3ZjRWnTbktrFUR60zYPcMie&#10;JsHs2bB7zM/bu4Lg5TAz3zDr7eha1VOIjWcDj7MMFHHpbcOVgeLy/rAAFQXZYuuZDEwUYbu5vVlj&#10;bv3AJ+rPUqkE4ZijgVqky7WOZU0O48x3xMm7+uBQkgyVtgGHBHetnmfZi3bYcFqosaPXmsqv87cz&#10;sCyGsO9PUyHZ2zQdj4fnTzl0xtzfjbsVKKFR/sN/7Q9r4GkOv1/SD9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datfEAAAA2wAAAA8AAAAAAAAAAAAAAAAAmAIAAGRycy9k&#10;b3ducmV2LnhtbFBLBQYAAAAABAAEAPUAAACJAwAAAAA=&#10;" fillcolor="window" stroked="f" strokeweight=".5pt">
                  <v:shadow on="t" color="black" opacity="20971f" offset="0,2.2pt"/>
                  <v:textbo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HEAD OF CREDITS</w:t>
                        </w:r>
                      </w:p>
                    </w:txbxContent>
                  </v:textbox>
                </v:shape>
                <v:shape id="Text Box 25" o:spid="_x0000_s1038" type="#_x0000_t202" style="position:absolute;left:39143;top:50949;width:12133;height:6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hXOMQA&#10;AADbAAAADwAAAGRycy9kb3ducmV2LnhtbESP3UrDQBSE7wXfYTmCd3ZTq6Jpt0VbBSm9ac0DHLKn&#10;SWj2bNg95uftXUHwcpiZb5jVZnSt6inExrOB+SwDRVx623BloPj6uHsGFQXZYuuZDEwUYbO+vlph&#10;bv3AR+pPUqkE4ZijgVqky7WOZU0O48x3xMk7++BQkgyVtgGHBHetvs+yJ+2w4bRQY0fbmsrL6dsZ&#10;eCmG8NYfp0Ky92k6HHaPe9l1xtzejK9LUEKj/If/2p/WwOIBfr+kH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4VzjEAAAA2wAAAA8AAAAAAAAAAAAAAAAAmAIAAGRycy9k&#10;b3ducmV2LnhtbFBLBQYAAAAABAAEAPUAAACJAwAAAAA=&#10;" fillcolor="window" stroked="f" strokeweight=".5pt">
                  <v:shadow on="t" color="black" opacity="20971f" offset="0,2.2pt"/>
                  <v:textbox>
                    <w:txbxContent>
                      <w:p w:rsidR="00E114A7" w:rsidRPr="00D82333" w:rsidRDefault="00E114A7" w:rsidP="00E114A7">
                        <w:pPr>
                          <w:pStyle w:val="NormalWeb"/>
                          <w:spacing w:before="0" w:beforeAutospacing="0" w:after="160" w:afterAutospacing="0" w:line="256" w:lineRule="auto"/>
                          <w:rPr>
                            <w:sz w:val="18"/>
                            <w:szCs w:val="18"/>
                          </w:rPr>
                        </w:pPr>
                        <w:r w:rsidRPr="00D82333">
                          <w:rPr>
                            <w:rFonts w:eastAsia="Calibri"/>
                            <w:sz w:val="18"/>
                            <w:szCs w:val="18"/>
                          </w:rPr>
                          <w:t xml:space="preserve"> HEAD OF </w:t>
                        </w:r>
                        <w:r>
                          <w:rPr>
                            <w:rFonts w:eastAsia="Calibri"/>
                            <w:sz w:val="18"/>
                            <w:szCs w:val="18"/>
                          </w:rPr>
                          <w:t>ADMINISTRATION &amp;</w:t>
                        </w:r>
                        <w:r w:rsidRPr="00D82333">
                          <w:rPr>
                            <w:rFonts w:eastAsia="Calibri"/>
                            <w:sz w:val="18"/>
                            <w:szCs w:val="18"/>
                          </w:rPr>
                          <w:t xml:space="preserve"> HUMAN RESOURCES</w:t>
                        </w:r>
                      </w:p>
                    </w:txbxContent>
                  </v:textbox>
                </v:shape>
                <v:shape id="Text Box 25" o:spid="_x0000_s1039" type="#_x0000_t202" style="position:absolute;left:38974;top:41989;width:11356;height:8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s1MQA&#10;AADbAAAADwAAAGRycy9kb3ducmV2LnhtbESP3UrDQBSE7wXfYTmCd3ajYqlpt6W1FkR605oHOGRP&#10;k2D2bNg95uftu4Lg5TAz3zCrzeha1VOIjWcDj7MMFHHpbcOVgeLr8LAAFQXZYuuZDEwUYbO+vVlh&#10;bv3AJ+rPUqkE4ZijgVqky7WOZU0O48x3xMm7+OBQkgyVtgGHBHetfsqyuXbYcFqosaO3msrv848z&#10;8FoMYdefpkKy92k6Hvcvn7LvjLm/G7dLUEKj/If/2h/WwPMcfr+kH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mbNTEAAAA2wAAAA8AAAAAAAAAAAAAAAAAmAIAAGRycy9k&#10;b3ducmV2LnhtbFBLBQYAAAAABAAEAPUAAACJAwAAAAA=&#10;" fillcolor="window" stroked="f" strokeweight=".5pt">
                  <v:shadow on="t" color="black" opacity="20971f" offset="0,2.2pt"/>
                  <v:textbox>
                    <w:txbxContent>
                      <w:p w:rsidR="00E114A7" w:rsidRPr="009374E7" w:rsidRDefault="00E114A7" w:rsidP="00E114A7">
                        <w:pPr>
                          <w:pStyle w:val="NormalWeb"/>
                          <w:spacing w:before="0" w:beforeAutospacing="0" w:after="160" w:afterAutospacing="0" w:line="256" w:lineRule="auto"/>
                          <w:rPr>
                            <w:sz w:val="20"/>
                            <w:szCs w:val="20"/>
                          </w:rPr>
                        </w:pPr>
                        <w:r w:rsidRPr="009374E7">
                          <w:rPr>
                            <w:rFonts w:eastAsia="Calibri"/>
                            <w:sz w:val="20"/>
                            <w:szCs w:val="20"/>
                          </w:rPr>
                          <w:t> REL</w:t>
                        </w:r>
                        <w:r>
                          <w:rPr>
                            <w:rFonts w:eastAsia="Calibri"/>
                            <w:sz w:val="20"/>
                            <w:szCs w:val="20"/>
                          </w:rPr>
                          <w:t>ATION, BUSINESS, DEVELOPMENT &amp;</w:t>
                        </w:r>
                        <w:r w:rsidRPr="009374E7">
                          <w:rPr>
                            <w:rFonts w:eastAsia="Calibri"/>
                            <w:sz w:val="20"/>
                            <w:szCs w:val="20"/>
                          </w:rPr>
                          <w:t xml:space="preserve"> MARKETING</w:t>
                        </w:r>
                      </w:p>
                    </w:txbxContent>
                  </v:textbox>
                </v:shape>
                <v:shape id="Text Box 25" o:spid="_x0000_s1040" type="#_x0000_t202" style="position:absolute;left:38882;top:17059;width:9254;height:4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rJT8QA&#10;AADbAAAADwAAAGRycy9kb3ducmV2LnhtbESPzWrDMBCE74W+g9hCb42chv45UUKbtFBCLkn9AIu1&#10;sU2slZG2/nn7qlDocZiZb5jVZnSt6inExrOB+SwDRVx623BloPj6uHsGFQXZYuuZDEwUYbO+vlph&#10;bv3AR+pPUqkE4ZijgVqky7WOZU0O48x3xMk7++BQkgyVtgGHBHetvs+yR+2w4bRQY0fbmsrL6dsZ&#10;eCmG8NYfp0Ky92k6HHYPe9l1xtzejK9LUEKj/If/2p/WwOIJfr+kH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yU/EAAAA2wAAAA8AAAAAAAAAAAAAAAAAmAIAAGRycy9k&#10;b3ducmV2LnhtbFBLBQYAAAAABAAEAPUAAACJAwAAAAA=&#10;" fillcolor="window" stroked="f" strokeweight=".5pt">
                  <v:shadow on="t" color="black" opacity="20971f" offset="0,2.2pt"/>
                  <v:textbo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HEADS OF OPERATION</w:t>
                        </w:r>
                      </w:p>
                    </w:txbxContent>
                  </v:textbox>
                </v:shape>
                <v:shape id="Text Box 25" o:spid="_x0000_s1041" type="#_x0000_t202" style="position:absolute;left:38844;top:35342;width:11266;height:6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dPcEA&#10;AADbAAAADwAAAGRycy9kb3ducmV2LnhtbERPzUrDQBC+C77DMoI3u6mi1LTbotZCkV5a8wBDdpqE&#10;ZmfD7pift+8ehB4/vv/VZnSt6inExrOB+SwDRVx623BloPjdPS1ARUG22HomAxNF2Kzv71aYWz/w&#10;kfqTVCqFcMzRQC3S5VrHsiaHceY74sSdfXAoCYZK24BDCnetfs6yN+2w4dRQY0dfNZWX058z8F4M&#10;4bM/ToVk39N0OGxff2TbGfP4MH4sQQmNchP/u/fWwEsam76kH6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1XT3BAAAA2wAAAA8AAAAAAAAAAAAAAAAAmAIAAGRycy9kb3du&#10;cmV2LnhtbFBLBQYAAAAABAAEAPUAAACGAwAAAAA=&#10;" fillcolor="window" stroked="f" strokeweight=".5pt">
                  <v:shadow on="t" color="black" opacity="20971f" offset="0,2.2pt"/>
                  <v:textbox>
                    <w:txbxContent>
                      <w:p w:rsidR="00E114A7" w:rsidRPr="00D82333" w:rsidRDefault="00E114A7" w:rsidP="00E114A7">
                        <w:pPr>
                          <w:pStyle w:val="NormalWeb"/>
                          <w:spacing w:before="0" w:beforeAutospacing="0" w:after="160" w:afterAutospacing="0" w:line="256" w:lineRule="auto"/>
                          <w:rPr>
                            <w:sz w:val="18"/>
                            <w:szCs w:val="18"/>
                          </w:rPr>
                        </w:pPr>
                        <w:r w:rsidRPr="00D82333">
                          <w:rPr>
                            <w:rFonts w:eastAsia="Calibri"/>
                            <w:sz w:val="18"/>
                            <w:szCs w:val="18"/>
                          </w:rPr>
                          <w:t> </w:t>
                        </w:r>
                        <w:r>
                          <w:rPr>
                            <w:rFonts w:eastAsia="Calibri"/>
                            <w:sz w:val="18"/>
                            <w:szCs w:val="18"/>
                          </w:rPr>
                          <w:t xml:space="preserve">HEAD OF RISK MONITORING &amp; </w:t>
                        </w:r>
                        <w:r w:rsidRPr="00D82333">
                          <w:rPr>
                            <w:rFonts w:eastAsia="Calibri"/>
                            <w:sz w:val="18"/>
                            <w:szCs w:val="18"/>
                          </w:rPr>
                          <w:t>RECOVERY</w:t>
                        </w:r>
                      </w:p>
                    </w:txbxContent>
                  </v:textbox>
                </v:shape>
                <v:shape id="Text Box 25" o:spid="_x0000_s1042" type="#_x0000_t202" style="position:absolute;left:53979;top:660;width:7345;height:5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n4psQA&#10;AADbAAAADwAAAGRycy9kb3ducmV2LnhtbESP3UrDQBSE7wXfYTlC7+xGi9Km3Ra1CiK9aZsHOGRP&#10;k9Ds2bB7zM/bu4Lg5TAz3zCb3eha1VOIjWcDD/MMFHHpbcOVgeL8cb8EFQXZYuuZDEwUYbe9vdlg&#10;bv3AR+pPUqkE4ZijgVqky7WOZU0O49x3xMm7+OBQkgyVtgGHBHetfsyyZ+2w4bRQY0dvNZXX07cz&#10;sCqG8Nofp0Ky92k6HPZPX7LvjJndjS9rUEKj/If/2p/WwGIFv1/SD9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5+KbEAAAA2wAAAA8AAAAAAAAAAAAAAAAAmAIAAGRycy9k&#10;b3ducmV2LnhtbFBLBQYAAAAABAAEAPUAAACJAwAAAAA=&#10;" fillcolor="window" stroked="f" strokeweight=".5pt">
                  <v:shadow on="t" color="black" opacity="20971f" offset="0,2.2pt"/>
                  <v:textbo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GROUP LOANS</w:t>
                        </w:r>
                      </w:p>
                    </w:txbxContent>
                  </v:textbox>
                </v:shape>
                <v:shape id="Text Box 25" o:spid="_x0000_s1043" type="#_x0000_t202" style="position:absolute;left:54153;top:8064;width:9854;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UiRsEA&#10;AADbAAAADwAAAGRycy9kb3ducmV2LnhtbERPzUrDQBC+C77DMoI3u6mo1LTbotZCkV5a8wBDdpqE&#10;ZmfD7pift+8ehB4/vv/VZnSt6inExrOB+SwDRVx623BloPjdPS1ARUG22HomAxNF2Kzv71aYWz/w&#10;kfqTVCqFcMzRQC3S5VrHsiaHceY74sSdfXAoCYZK24BDCnetfs6yN+2w4dRQY0dfNZWX058z8F4M&#10;4bM/ToVk39N0OGxff2TbGfP4MH4sQQmNchP/u/fWwEtan76kH6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FIkbBAAAA2wAAAA8AAAAAAAAAAAAAAAAAmAIAAGRycy9kb3du&#10;cmV2LnhtbFBLBQYAAAAABAAEAPUAAACGAwAAAAA=&#10;" fillcolor="window" stroked="f" strokeweight=".5pt">
                  <v:shadow on="t" color="black" opacity="20971f" offset="0,2.2pt"/>
                  <v:textbox>
                    <w:txbxContent>
                      <w:p w:rsidR="00E114A7" w:rsidRPr="00D82333" w:rsidRDefault="00E114A7" w:rsidP="00E114A7">
                        <w:pPr>
                          <w:pStyle w:val="NormalWeb"/>
                          <w:spacing w:before="0" w:beforeAutospacing="0" w:after="160" w:afterAutospacing="0" w:line="256" w:lineRule="auto"/>
                          <w:rPr>
                            <w:sz w:val="20"/>
                            <w:szCs w:val="20"/>
                          </w:rPr>
                        </w:pPr>
                        <w:r w:rsidRPr="00D82333">
                          <w:rPr>
                            <w:rFonts w:eastAsia="Calibri"/>
                            <w:sz w:val="20"/>
                            <w:szCs w:val="20"/>
                          </w:rPr>
                          <w:t> INDIVIDUAL LOANS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44" type="#_x0000_t13" style="position:absolute;left:46981;top:2049;width:2995;height:2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RSesQA&#10;AADbAAAADwAAAGRycy9kb3ducmV2LnhtbESPT4vCMBTE74LfITxhb5paVpGuUURU3JP4b5e9PZpn&#10;W2xeSpPV6qc3guBxmJnfMONpY0pxodoVlhX0exEI4tTqgjMFh/2yOwLhPLLG0jIpuJGD6aTdGmOi&#10;7ZW3dNn5TAQIuwQV5N5XiZQuzcmg69mKOHgnWxv0QdaZ1DVeA9yUMo6ioTRYcFjIsaJ5Tul5928U&#10;bIrf8ypufhZre3fL78Fff2ROR6U+Os3sC4Snxr/Dr/ZaK/iM4fkl/AA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UUnrEAAAA2wAAAA8AAAAAAAAAAAAAAAAAmAIAAGRycy9k&#10;b3ducmV2LnhtbFBLBQYAAAAABAAEAPUAAACJAwAAAAA=&#10;" adj="14211" fillcolor="#5b9bd5" strokecolor="#41719c" strokeweight="1pt"/>
                <v:shape id="Right Arrow 43" o:spid="_x0000_s1045" type="#_x0000_t13" style="position:absolute;left:31123;top:21662;width:3876;height:2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XHp8UA&#10;AADbAAAADwAAAGRycy9kb3ducmV2LnhtbESPQWvCQBSE74L/YXlCL6XutoqU6CrSUlBEWjUUentk&#10;n0kw+zZkVxP/vSsUPA4z8w0zW3S2EhdqfOlYw+tQgSDOnCk515Aevl7eQfiAbLByTBqu5GEx7/dm&#10;mBjX8o4u+5CLCGGfoIYihDqR0mcFWfRDVxNH7+gaiyHKJpemwTbCbSXflJpIiyXHhQJr+igoO+3P&#10;VoNJ/z43P2u19St7OD//jtV3e021fhp0yymIQF14hP/bK6NhPIL7l/g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cenxQAAANsAAAAPAAAAAAAAAAAAAAAAAJgCAABkcnMv&#10;ZG93bnJldi54bWxQSwUGAAAAAAQABAD1AAAAigMAAAAA&#10;" adj="15188" fillcolor="#5b9bd5" strokecolor="#41719c" strokeweight="1pt"/>
                <v:shape id="Right Arrow 44" o:spid="_x0000_s1046" type="#_x0000_t13" style="position:absolute;left:35603;top:52832;width:2991;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2NLsQA&#10;AADbAAAADwAAAGRycy9kb3ducmV2LnhtbESPQWuDQBSE74X8h+UFemvWBpFqs0oqFEoIDUlKzw/3&#10;VaXuW3E3Uf99NlDocZiZb5hNMZlOXGlwrWUFz6sIBHFldcu1gq/z+9MLCOeRNXaWScFMDop88bDB&#10;TNuRj3Q9+VoECLsMFTTe95mUrmrIoFvZnjh4P3Yw6IMcaqkHHAPcdHIdRYk02HJYaLCnsqHq93Qx&#10;CtLPy7qSZdq+7Q/nXRJ9l/qwnZV6XE7bVxCeJv8f/mt/aAVxDPcv4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NjS7EAAAA2wAAAA8AAAAAAAAAAAAAAAAAmAIAAGRycy9k&#10;b3ducmV2LnhtbFBLBQYAAAAABAAEAPUAAACJAwAAAAA=&#10;" adj="14217" fillcolor="#5b9bd5" strokecolor="#41719c" strokeweight="1pt"/>
                <v:shape id="Right Arrow 45" o:spid="_x0000_s1047" type="#_x0000_t13" style="position:absolute;left:35719;top:45680;width:2991;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EotcQA&#10;AADbAAAADwAAAGRycy9kb3ducmV2LnhtbESP3YrCMBSE7wXfIRxh7zRVVtHaVNzCwrIsij94fWiO&#10;bbE5KU3U+vZmQfBymJlvmGTVmVrcqHWVZQXjUQSCOLe64kLB8fA9nINwHlljbZkUPMjBKu33Eoy1&#10;vfOObntfiABhF6OC0vsmltLlJRl0I9sQB+9sW4M+yLaQusV7gJtaTqJoJg1WHBZKbCgrKb/sr0bB&#10;YnOd5DJbVF9/28PvLDplert+KPUx6NZLEJ46/w6/2j9awecU/r+EHy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BKLXEAAAA2wAAAA8AAAAAAAAAAAAAAAAAmAIAAGRycy9k&#10;b3ducmV2LnhtbFBLBQYAAAAABAAEAPUAAACJAwAAAAA=&#10;" adj="14217" fillcolor="#5b9bd5" strokecolor="#41719c" strokeweight="1pt"/>
                <v:shape id="Right Arrow 46" o:spid="_x0000_s1048" type="#_x0000_t13" style="position:absolute;left:35508;top:38218;width:2991;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2wsQA&#10;AADbAAAADwAAAGRycy9kb3ducmV2LnhtbESPzWrDMBCE74W+g9hAb42cUEzjWg6pIRBCiWlSel6s&#10;rW1qrYyl+Ofto0Kgx2FmvmHS7WRaMVDvGssKVssIBHFpdcOVgq/L/vkVhPPIGlvLpGAmB9vs8SHF&#10;RNuRP2k4+0oECLsEFdTed4mUrqzJoFvajjh4P7Y36IPsK6l7HAPctHIdRbE02HBYqLGjvKby93w1&#10;Cjan67qU+aZ5/yguxzj6znWxm5V6Wky7NxCeJv8fvrcPWsFLDH9fw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TtsLEAAAA2wAAAA8AAAAAAAAAAAAAAAAAmAIAAGRycy9k&#10;b3ducmV2LnhtbFBLBQYAAAAABAAEAPUAAACJAwAAAAA=&#10;" adj="14217" fillcolor="#5b9bd5" strokecolor="#41719c" strokeweight="1pt"/>
                <v:shape id="Right Arrow 47" o:spid="_x0000_s1049" type="#_x0000_t13" style="position:absolute;left:35682;top:31701;width:2991;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8TWcIA&#10;AADbAAAADwAAAGRycy9kb3ducmV2LnhtbESP3YrCMBSE7wXfIRxh7zRVFlerUbQgiMiKP3h9aI5t&#10;sTkpTdT69kYQvBxm5htmOm9MKe5Uu8Kygn4vAkGcWl1wpuB0XHVHIJxH1lhaJgVPcjCftVtTjLV9&#10;8J7uB5+JAGEXo4Lc+yqW0qU5GXQ9WxEH72Jrgz7IOpO6xkeAm1IOomgoDRYcFnKsKMkpvR5uRsH4&#10;/zZIZTIultvdcTOMzoneLZ5K/XSaxQSEp8Z/w5/2Wiv4/YP3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xNZwgAAANsAAAAPAAAAAAAAAAAAAAAAAJgCAABkcnMvZG93&#10;bnJldi54bWxQSwUGAAAAAAQABAD1AAAAhwMAAAAA&#10;" adj="14217" fillcolor="#5b9bd5" strokecolor="#41719c" strokeweight="1pt"/>
                <v:shape id="Right Arrow 48" o:spid="_x0000_s1050" type="#_x0000_t13" style="position:absolute;left:35508;top:24942;width:2991;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HK70A&#10;AADbAAAADwAAAGRycy9kb3ducmV2LnhtbERPSwrCMBDdC94hjOBOU0VEq1G0IIiI4gfXQzO2xWZS&#10;mqj19mYhuHy8/3zZmFK8qHaFZQWDfgSCOLW64EzB9bLpTUA4j6yxtEwKPuRguWi35hhr++YTvc4+&#10;EyGEXYwKcu+rWEqX5mTQ9W1FHLi7rQ36AOtM6hrfIdyUchhFY2mw4NCQY0VJTunj/DQKpofnMJXJ&#10;tFjvj5fdOLol+rj6KNXtNKsZCE+N/4t/7q1WMApjw5fwA+Ti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UCHK70AAADbAAAADwAAAAAAAAAAAAAAAACYAgAAZHJzL2Rvd25yZXYu&#10;eG1sUEsFBgAAAAAEAAQA9QAAAIIDAAAAAA==&#10;" adj="14217" fillcolor="#5b9bd5" strokecolor="#41719c" strokeweight="1pt"/>
                <v:shape id="Right Arrow 49" o:spid="_x0000_s1051" type="#_x0000_t13" style="position:absolute;left:35296;top:18825;width:3298;height:1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6gsMA&#10;AADbAAAADwAAAGRycy9kb3ducmV2LnhtbESPQWsCMRSE7wX/Q3hCbzVrKVJXo4hSKBQPbi14fGye&#10;m9XNy5JEd/33RhB6HGbmG2a+7G0jruRD7VjBeJSBIC6drrlSsP/9evsEESKyxsYxKbhRgOVi8DLH&#10;XLuOd3QtYiUShEOOCkyMbS5lKA1ZDCPXEifv6LzFmKSvpPbYJbht5HuWTaTFmtOCwZbWhspzcbEK&#10;qAhrs21v3eln+ne47PXGH4qNUq/DfjUDEamP/+Fn+1sr+JjC40v6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X6gsMAAADbAAAADwAAAAAAAAAAAAAAAACYAgAAZHJzL2Rv&#10;d25yZXYueG1sUEsFBgAAAAAEAAQA9QAAAIgDAAAAAA==&#10;" adj="15193" fillcolor="#5b9bd5" strokecolor="#41719c" strokeweight="1pt"/>
                <v:shape id="Right Arrow 50" o:spid="_x0000_s1052" type="#_x0000_t13" style="position:absolute;left:35508;top:12468;width:2991;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8d8L0A&#10;AADbAAAADwAAAGRycy9kb3ducmV2LnhtbERPSwrCMBDdC94hjOBOUwVFq1G0IIiI4gfXQzO2xWZS&#10;mqj19mYhuHy8/3zZmFK8qHaFZQWDfgSCOLW64EzB9bLpTUA4j6yxtEwKPuRguWi35hhr++YTvc4+&#10;EyGEXYwKcu+rWEqX5mTQ9W1FHLi7rQ36AOtM6hrfIdyUchhFY2mw4NCQY0VJTunj/DQKpofnMJXJ&#10;tFjvj5fdOLol+rj6KNXtNKsZCE+N/4t/7q1WMArrw5fwA+Ti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u8d8L0AAADbAAAADwAAAAAAAAAAAAAAAACYAgAAZHJzL2Rvd25yZXYu&#10;eG1sUEsFBgAAAAAEAAQA9QAAAIIDAAAAAA==&#10;" adj="14217" fillcolor="#5b9bd5" strokecolor="#41719c" strokeweight="1pt"/>
                <v:shape id="Right Arrow 51" o:spid="_x0000_s1053" type="#_x0000_t13" style="position:absolute;left:35508;top:6966;width:2991;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4a8QA&#10;AADbAAAADwAAAGRycy9kb3ducmV2LnhtbESP3WrCQBSE7wXfYTlC73QToaLRVWKgUEqp+IPXh+wx&#10;CWbPhuyaxLfvFgpeDjPzDbPZDaYWHbWusqwgnkUgiHOrKy4UXM4f0yUI55E11pZJwZMc7Lbj0QYT&#10;bXs+UnfyhQgQdgkqKL1vEildXpJBN7MNcfButjXog2wLqVvsA9zUch5FC2mw4rBQYkNZSfn99DAK&#10;Vj+PeS6zVbX/Ppy/FtE104f0qdTbZEjXIDwN/hX+b39qBe8x/H0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uGvEAAAA2wAAAA8AAAAAAAAAAAAAAAAAmAIAAGRycy9k&#10;b3ducmV2LnhtbFBLBQYAAAAABAAEAPUAAACJAwAAAAA=&#10;" adj="14217" fillcolor="#5b9bd5" strokecolor="#41719c" strokeweight="1pt"/>
                <v:shape id="Right Arrow 52" o:spid="_x0000_s1054" type="#_x0000_t13" style="position:absolute;left:35296;top:1650;width:2991;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mHMQA&#10;AADbAAAADwAAAGRycy9kb3ducmV2LnhtbESPzWrDMBCE74W+g9hAb40cQ0PiWg6poVBKSGhSel6s&#10;rW1qrYwl/719FQjkOMzMN0y6m0wjBupcbVnBahmBIC6srrlU8H15f96AcB5ZY2OZFMzkYJc9PqSY&#10;aDvyFw1nX4oAYZeggsr7NpHSFRUZdEvbEgfv13YGfZBdKXWHY4CbRsZRtJYGaw4LFbaUV1T8nXuj&#10;YHvs40Lm2/rtcLp8rqOfXJ/2s1JPi2n/CsLT5O/hW/tDK3iJ4fol/A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xJhzEAAAA2wAAAA8AAAAAAAAAAAAAAAAAmAIAAGRycy9k&#10;b3ducmV2LnhtbFBLBQYAAAAABAAEAPUAAACJAwAAAAA=&#10;" adj="14217" fillcolor="#5b9bd5" strokecolor="#41719c" strokeweight="1pt"/>
                <v:shape id="Right Arrow 53" o:spid="_x0000_s1055" type="#_x0000_t13" style="position:absolute;left:50673;top:8289;width:2990;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Dh8QA&#10;AADbAAAADwAAAGRycy9kb3ducmV2LnhtbESP3YrCMBSE7wXfIRxh7zTVRdHaVNzCwrIsij94fWiO&#10;bbE5KU3U+vZmQfBymJlvmGTVmVrcqHWVZQXjUQSCOLe64kLB8fA9nINwHlljbZkUPMjBKu33Eoy1&#10;vfOObntfiABhF6OC0vsmltLlJRl0I9sQB+9sW4M+yLaQusV7gJtaTqJoJg1WHBZKbCgrKb/sr0bB&#10;YnOd5DJbVF9/28PvLDplert+KPUx6NZLEJ46/w6/2j9awfQT/r+EHy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9g4fEAAAA2wAAAA8AAAAAAAAAAAAAAAAAmAIAAGRycy9k&#10;b3ducmV2LnhtbFBLBQYAAAAABAAEAPUAAACJAwAAAAA=&#10;" adj="14217" fillcolor="#5b9bd5" strokecolor="#41719c" strokeweight="1pt"/>
                <v:shape id="Right Arrow 54" o:spid="_x0000_s1056" type="#_x0000_t13" style="position:absolute;left:50487;top:862;width:2991;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b88QA&#10;AADbAAAADwAAAGRycy9kb3ducmV2LnhtbESP3YrCMBSE7wXfIRxh7zRVVtHaVNzCwrIsij94fWiO&#10;bbE5KU3U+vZmQfBymJlvmGTVmVrcqHWVZQXjUQSCOLe64kLB8fA9nINwHlljbZkUPMjBKu33Eoy1&#10;vfOObntfiABhF6OC0vsmltLlJRl0I9sQB+9sW4M+yLaQusV7gJtaTqJoJg1WHBZKbCgrKb/sr0bB&#10;YnOd5DJbVF9/28PvLDplert+KPUx6NZLEJ46/w6/2j9awfQT/r+EHy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UG/PEAAAA2wAAAA8AAAAAAAAAAAAAAAAAmAIAAGRycy9k&#10;b3ducmV2LnhtbFBLBQYAAAAABAAEAPUAAACJAwAAAAA=&#10;" adj="14217" fillcolor="#5b9bd5" strokecolor="#41719c" strokeweight="1pt"/>
                <v:shape id="Right Arrow 55" o:spid="_x0000_s1057" type="#_x0000_t13" style="position:absolute;left:17775;top:21663;width:2991;height:2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i+aMQA&#10;AADbAAAADwAAAGRycy9kb3ducmV2LnhtbESPQWuDQBSE74X8h+UFemvWBpRqs0oqFEoIDUlKzw/3&#10;VaXuW3E3Uf99NlDocZiZb5hNMZlOXGlwrWUFz6sIBHFldcu1gq/z+9MLCOeRNXaWScFMDop88bDB&#10;TNuRj3Q9+VoECLsMFTTe95mUrmrIoFvZnjh4P3Yw6IMcaqkHHAPcdHIdRYk02HJYaLCnsqHq93Qx&#10;CtLPy7qSZdq+7Q/nXRJ9l/qwnZV6XE7bVxCeJv8f/mt/aAVxDPcv4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YvmjEAAAA2wAAAA8AAAAAAAAAAAAAAAAAmAIAAGRycy9k&#10;b3ducmV2LnhtbFBLBQYAAAAABAAEAPUAAACJAwAAAAA=&#10;" adj="14217" fillcolor="#5b9bd5" strokecolor="#41719c" strokeweight="1pt"/>
                <v:shape id="Right Arrow 56" o:spid="_x0000_s1058" type="#_x0000_t13" style="position:absolute;left:10438;top:17216;width:3625;height:22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9BdMUA&#10;AADbAAAADwAAAGRycy9kb3ducmV2LnhtbESP3UoDMRSE7wXfIRyhN9JmrezSrk1LbRFUROjPAxw3&#10;x93g5iQkabu+vREEL4eZ+YZZrAbbizOFaBwruJsUIIgbpw23Co6Hp/EMREzIGnvHpOCbIqyW11cL&#10;rLW78I7O+9SKDOFYo4IuJV9LGZuOLMaJ88TZ+3TBYsoytFIHvGS47eW0KCpp0XBe6NDTpqPma3+y&#10;Ct7Ma2uq9/L+9mNarB/Di/fbeanU6GZYP4BINKT/8F/7WSsoK/j9k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0F0xQAAANsAAAAPAAAAAAAAAAAAAAAAAJgCAABkcnMv&#10;ZG93bnJldi54bWxQSwUGAAAAAAQABAD1AAAAigMAAAAA&#10;" adj="14750" fillcolor="#5b9bd5" strokecolor="#41719c" strokeweight="1pt"/>
                <v:shape id="Right Arrow 57" o:spid="_x0000_s1059" type="#_x0000_t13" style="position:absolute;left:17775;top:12835;width:2991;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FhMIA&#10;AADbAAAADwAAAGRycy9kb3ducmV2LnhtbESP3YrCMBSE7wXfIRxh7zRVWFerUbQgiMiKP3h9aI5t&#10;sTkpTdT69kYQvBxm5htmOm9MKe5Uu8Kygn4vAkGcWl1wpuB0XHVHIJxH1lhaJgVPcjCftVtTjLV9&#10;8J7uB5+JAGEXo4Lc+yqW0qU5GXQ9WxEH72Jrgz7IOpO6xkeAm1IOomgoDRYcFnKsKMkpvR5uRsH4&#10;/zZIZTIultvdcTOMzoneLZ5K/XSaxQSEp8Z/w5/2Wiv4/YP3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oWEwgAAANsAAAAPAAAAAAAAAAAAAAAAAJgCAABkcnMvZG93&#10;bnJldi54bWxQSwUGAAAAAAQABAD1AAAAhwMAAAAA&#10;" adj="14217" fillcolor="#5b9bd5" strokecolor="#41719c" strokeweight="1pt"/>
                <v:line id="Straight Connector 58" o:spid="_x0000_s1060" style="position:absolute;visibility:visible;mso-wrap-style:square" from="35296,2081" to="35515,54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NLucAAAADbAAAADwAAAGRycy9kb3ducmV2LnhtbERPTYvCMBC9C/sfwix403RlFa1GkQWh&#10;UEG26sHb0IxNsZmUJqv135uDsMfH+15tetuIO3W+dqzga5yAIC6drrlScDruRnMQPiBrbByTgid5&#10;2Kw/BitMtXvwL92LUIkYwj5FBSaENpXSl4Ys+rFriSN3dZ3FEGFXSd3hI4bbRk6SZCYt1hwbDLb0&#10;Y6i8FX9Wwf6Qt5nZnlnOi3yRX2bZ3jbfSg0/++0SRKA+/Ivf7kwrmMax8Uv8AX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0TS7nAAAAA2wAAAA8AAAAAAAAAAAAAAAAA&#10;oQIAAGRycy9kb3ducmV2LnhtbFBLBQYAAAAABAAEAPkAAACOAwAAAAA=&#10;" strokecolor="#5b9bd5" strokeweight=".5pt">
                  <v:stroke joinstyle="miter"/>
                </v:line>
                <v:line id="Straight Connector 59" o:spid="_x0000_s1061" style="position:absolute;visibility:visible;mso-wrap-style:square" from="50330,1652" to="50487,9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uIsMAAADbAAAADwAAAGRycy9kb3ducmV2LnhtbESPQWvCQBSE7wX/w/IEb3WjWNHoKiIU&#10;AhGkUQ/eHtlnNph9G7JbTf99tyD0OMzMN8x629tGPKjztWMFk3ECgrh0uuZKwfn0+b4A4QOyxsYx&#10;KfghD9vN4G2NqXZP/qJHESoRIexTVGBCaFMpfWnIoh+7ljh6N9dZDFF2ldQdPiPcNnKaJHNpsea4&#10;YLClvaHyXnxbBYdj3mZmd2G5KPJlfp1nB9vMlBoN+90KRKA+/Idf7Uwr+FjC35f4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f7iLDAAAA2wAAAA8AAAAAAAAAAAAA&#10;AAAAoQIAAGRycy9kb3ducmV2LnhtbFBLBQYAAAAABAAEAPkAAACRAwAAAAA=&#10;" strokecolor="#5b9bd5" strokeweight=".5pt">
                  <v:stroke joinstyle="miter"/>
                </v:line>
                <v:shape id="Text Box 60" o:spid="_x0000_s1062" type="#_x0000_t202" style="position:absolute;left:54706;top:17059;width:8513;height:4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sAA&#10;AADbAAAADwAAAGRycy9kb3ducmV2LnhtbERPzWrCQBC+C32HZQq96aZCRVNXaWsLRbxo8wBDdpqE&#10;ZmfD7pift+8eBI8f3/92P7pW9RRi49nA8yIDRVx623BloPj5mq9BRUG22HomAxNF2O8eZlvMrR/4&#10;TP1FKpVCOOZooBbpcq1jWZPDuPAdceJ+fXAoCYZK24BDCnetXmbZSjtsODXU2NFHTeXf5eoMbIoh&#10;vPfnqZDsc5pOp8PLUQ6dMU+P49srKKFR7uKb+9saWKX16Uv6AXr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JsAAAADbAAAADwAAAAAAAAAAAAAAAACYAgAAZHJzL2Rvd25y&#10;ZXYueG1sUEsFBgAAAAAEAAQA9QAAAIUDAAAAAA==&#10;" fillcolor="window" stroked="f" strokeweight=".5pt">
                  <v:shadow on="t" color="black" opacity="20971f" offset="0,2.2pt"/>
                  <v:textbox>
                    <w:txbxContent>
                      <w:p w:rsidR="00E114A7" w:rsidRPr="00BB2A9E" w:rsidRDefault="00E114A7" w:rsidP="00E114A7">
                        <w:pPr>
                          <w:rPr>
                            <w:rFonts w:ascii="Times New Roman" w:hAnsi="Times New Roman" w:cs="Times New Roman"/>
                          </w:rPr>
                        </w:pPr>
                        <w:r w:rsidRPr="00BB2A9E">
                          <w:rPr>
                            <w:rFonts w:ascii="Times New Roman" w:hAnsi="Times New Roman" w:cs="Times New Roman"/>
                          </w:rPr>
                          <w:t>ALL OFFICES</w:t>
                        </w:r>
                      </w:p>
                    </w:txbxContent>
                  </v:textbox>
                </v:shape>
                <v:shape id="Right Arrow 61" o:spid="_x0000_s1063" type="#_x0000_t13" style="position:absolute;left:48285;top:18130;width:5694;height:2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gTfcQA&#10;AADbAAAADwAAAGRycy9kb3ducmV2LnhtbESPQWvCQBSE74X+h+UVequbCE0luooISqFaqHrx9pp9&#10;TUKyb0N2deO/dwWhx2FmvmFmi8G04kK9qy0rSEcJCOLC6ppLBcfD+m0Cwnlkja1lUnAlB4v589MM&#10;c20D/9Bl70sRIexyVFB53+VSuqIig25kO+Lo/dneoI+yL6XuMUS4aeU4STJpsOa4UGFHq4qKZn82&#10;Cobf969NttwF/m7Sj80pTHQTtkq9vgzLKQhPg/8PP9qfWkGWwv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IE33EAAAA2wAAAA8AAAAAAAAAAAAAAAAAmAIAAGRycy9k&#10;b3ducmV2LnhtbFBLBQYAAAAABAAEAPUAAACJAwAAAAA=&#10;" adj="17719" fillcolor="#5b9bd5" strokecolor="#41719c" strokeweight="1pt"/>
                <w10:anchorlock/>
              </v:group>
            </w:pict>
          </mc:Fallback>
        </mc:AlternateContent>
      </w:r>
    </w:p>
    <w:p w:rsidR="00166DA8" w:rsidRPr="0071731D" w:rsidRDefault="00166DA8" w:rsidP="0071731D">
      <w:pPr>
        <w:shd w:val="clear" w:color="auto" w:fill="FFFFFF"/>
        <w:spacing w:before="150" w:after="0" w:line="240" w:lineRule="auto"/>
        <w:ind w:left="375"/>
        <w:rPr>
          <w:rFonts w:ascii="Times New Roman" w:eastAsia="Times New Roman" w:hAnsi="Times New Roman" w:cs="Times New Roman"/>
          <w:color w:val="000000" w:themeColor="text1"/>
          <w:szCs w:val="20"/>
          <w:lang w:eastAsia="en-GB"/>
        </w:rPr>
      </w:pPr>
    </w:p>
    <w:p w:rsidR="00166DA8" w:rsidRPr="00166DA8" w:rsidRDefault="00166DA8" w:rsidP="0071731D">
      <w:pPr>
        <w:shd w:val="clear" w:color="auto" w:fill="FFFFFF"/>
        <w:spacing w:before="150" w:after="0" w:line="240" w:lineRule="auto"/>
        <w:ind w:left="375"/>
        <w:rPr>
          <w:rFonts w:ascii="Times New Roman" w:eastAsia="Times New Roman" w:hAnsi="Times New Roman" w:cs="Times New Roman"/>
          <w:color w:val="000000" w:themeColor="text1"/>
          <w:szCs w:val="20"/>
          <w:lang w:eastAsia="en-GB"/>
        </w:rPr>
      </w:pPr>
    </w:p>
    <w:p w:rsidR="00166DA8" w:rsidRPr="0071731D" w:rsidRDefault="00166DA8" w:rsidP="0071731D">
      <w:pPr>
        <w:pStyle w:val="NormalWeb"/>
        <w:spacing w:after="0" w:afterAutospacing="0"/>
        <w:rPr>
          <w:color w:val="000000" w:themeColor="text1"/>
          <w:sz w:val="22"/>
          <w:szCs w:val="20"/>
        </w:rPr>
      </w:pPr>
    </w:p>
    <w:p w:rsidR="00AC2169" w:rsidRPr="0071731D" w:rsidRDefault="00AC2169" w:rsidP="0071731D">
      <w:pPr>
        <w:spacing w:after="0" w:line="240" w:lineRule="auto"/>
        <w:rPr>
          <w:rFonts w:ascii="Times New Roman" w:hAnsi="Times New Roman" w:cs="Times New Roman"/>
          <w:color w:val="000000" w:themeColor="text1"/>
          <w:szCs w:val="20"/>
          <w:shd w:val="clear" w:color="auto" w:fill="FFFFFF"/>
        </w:rPr>
      </w:pPr>
    </w:p>
    <w:sectPr w:rsidR="00AC2169" w:rsidRPr="0071731D" w:rsidSect="0071731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21E"/>
    <w:multiLevelType w:val="multilevel"/>
    <w:tmpl w:val="6C3EE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C3ABA"/>
    <w:multiLevelType w:val="multilevel"/>
    <w:tmpl w:val="77E0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F129CE"/>
    <w:multiLevelType w:val="hybridMultilevel"/>
    <w:tmpl w:val="F99C611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1F565041"/>
    <w:multiLevelType w:val="multilevel"/>
    <w:tmpl w:val="21C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0B1EE4"/>
    <w:multiLevelType w:val="multilevel"/>
    <w:tmpl w:val="B6D4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7374B"/>
    <w:multiLevelType w:val="multilevel"/>
    <w:tmpl w:val="E2EA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69"/>
    <w:rsid w:val="000D4D6F"/>
    <w:rsid w:val="00166DA8"/>
    <w:rsid w:val="00480C39"/>
    <w:rsid w:val="00582DD9"/>
    <w:rsid w:val="005C0D61"/>
    <w:rsid w:val="006B4213"/>
    <w:rsid w:val="0071731D"/>
    <w:rsid w:val="00AC2169"/>
    <w:rsid w:val="00B17116"/>
    <w:rsid w:val="00DE0308"/>
    <w:rsid w:val="00E114A7"/>
    <w:rsid w:val="00E15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5E03E-9A93-4999-ACF6-12BA174C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169"/>
  </w:style>
  <w:style w:type="character" w:styleId="Hyperlink">
    <w:name w:val="Hyperlink"/>
    <w:basedOn w:val="DefaultParagraphFont"/>
    <w:uiPriority w:val="99"/>
    <w:semiHidden/>
    <w:unhideWhenUsed/>
    <w:rsid w:val="00AC2169"/>
    <w:rPr>
      <w:color w:val="0000FF"/>
      <w:u w:val="single"/>
    </w:rPr>
  </w:style>
  <w:style w:type="paragraph" w:styleId="NormalWeb">
    <w:name w:val="Normal (Web)"/>
    <w:basedOn w:val="Normal"/>
    <w:uiPriority w:val="99"/>
    <w:semiHidden/>
    <w:unhideWhenUsed/>
    <w:rsid w:val="00AC21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82DD9"/>
    <w:pPr>
      <w:ind w:left="720"/>
      <w:contextualSpacing/>
    </w:pPr>
  </w:style>
  <w:style w:type="paragraph" w:styleId="NoSpacing">
    <w:name w:val="No Spacing"/>
    <w:link w:val="NoSpacingChar"/>
    <w:uiPriority w:val="1"/>
    <w:qFormat/>
    <w:rsid w:val="00717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731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0887">
      <w:bodyDiv w:val="1"/>
      <w:marLeft w:val="0"/>
      <w:marRight w:val="0"/>
      <w:marTop w:val="0"/>
      <w:marBottom w:val="0"/>
      <w:divBdr>
        <w:top w:val="none" w:sz="0" w:space="0" w:color="auto"/>
        <w:left w:val="none" w:sz="0" w:space="0" w:color="auto"/>
        <w:bottom w:val="none" w:sz="0" w:space="0" w:color="auto"/>
        <w:right w:val="none" w:sz="0" w:space="0" w:color="auto"/>
      </w:divBdr>
    </w:div>
    <w:div w:id="431434432">
      <w:bodyDiv w:val="1"/>
      <w:marLeft w:val="0"/>
      <w:marRight w:val="0"/>
      <w:marTop w:val="0"/>
      <w:marBottom w:val="0"/>
      <w:divBdr>
        <w:top w:val="none" w:sz="0" w:space="0" w:color="auto"/>
        <w:left w:val="none" w:sz="0" w:space="0" w:color="auto"/>
        <w:bottom w:val="none" w:sz="0" w:space="0" w:color="auto"/>
        <w:right w:val="none" w:sz="0" w:space="0" w:color="auto"/>
      </w:divBdr>
    </w:div>
    <w:div w:id="589433906">
      <w:bodyDiv w:val="1"/>
      <w:marLeft w:val="0"/>
      <w:marRight w:val="0"/>
      <w:marTop w:val="0"/>
      <w:marBottom w:val="0"/>
      <w:divBdr>
        <w:top w:val="none" w:sz="0" w:space="0" w:color="auto"/>
        <w:left w:val="none" w:sz="0" w:space="0" w:color="auto"/>
        <w:bottom w:val="none" w:sz="0" w:space="0" w:color="auto"/>
        <w:right w:val="none" w:sz="0" w:space="0" w:color="auto"/>
      </w:divBdr>
    </w:div>
    <w:div w:id="863248862">
      <w:bodyDiv w:val="1"/>
      <w:marLeft w:val="0"/>
      <w:marRight w:val="0"/>
      <w:marTop w:val="0"/>
      <w:marBottom w:val="0"/>
      <w:divBdr>
        <w:top w:val="none" w:sz="0" w:space="0" w:color="auto"/>
        <w:left w:val="none" w:sz="0" w:space="0" w:color="auto"/>
        <w:bottom w:val="none" w:sz="0" w:space="0" w:color="auto"/>
        <w:right w:val="none" w:sz="0" w:space="0" w:color="auto"/>
      </w:divBdr>
    </w:div>
    <w:div w:id="1154561801">
      <w:bodyDiv w:val="1"/>
      <w:marLeft w:val="0"/>
      <w:marRight w:val="0"/>
      <w:marTop w:val="0"/>
      <w:marBottom w:val="0"/>
      <w:divBdr>
        <w:top w:val="none" w:sz="0" w:space="0" w:color="auto"/>
        <w:left w:val="none" w:sz="0" w:space="0" w:color="auto"/>
        <w:bottom w:val="none" w:sz="0" w:space="0" w:color="auto"/>
        <w:right w:val="none" w:sz="0" w:space="0" w:color="auto"/>
      </w:divBdr>
    </w:div>
    <w:div w:id="1935624913">
      <w:bodyDiv w:val="1"/>
      <w:marLeft w:val="0"/>
      <w:marRight w:val="0"/>
      <w:marTop w:val="0"/>
      <w:marBottom w:val="0"/>
      <w:divBdr>
        <w:top w:val="none" w:sz="0" w:space="0" w:color="auto"/>
        <w:left w:val="none" w:sz="0" w:space="0" w:color="auto"/>
        <w:bottom w:val="none" w:sz="0" w:space="0" w:color="auto"/>
        <w:right w:val="none" w:sz="0" w:space="0" w:color="auto"/>
      </w:divBdr>
    </w:div>
    <w:div w:id="20713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en.wikipedia.org/wiki/President_(corporate_title)" TargetMode="External"/><Relationship Id="rId18" Type="http://schemas.openxmlformats.org/officeDocument/2006/relationships/hyperlink" Target="https://en.wikipedia.org/wiki/Board_of_Directors"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hyperlink" Target="https://en.wikipedia.org/wiki/Board_of_directors" TargetMode="External"/><Relationship Id="rId17" Type="http://schemas.openxmlformats.org/officeDocument/2006/relationships/hyperlink" Target="https://en.wikipedia.org/wiki/Advise" TargetMode="External"/><Relationship Id="rId2" Type="http://schemas.openxmlformats.org/officeDocument/2006/relationships/numbering" Target="numbering.xml"/><Relationship Id="rId16" Type="http://schemas.openxmlformats.org/officeDocument/2006/relationships/hyperlink" Target="http://searchcio.techtarget.com/definition/human-resource-management-HR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ompany" TargetMode="External"/><Relationship Id="rId5" Type="http://schemas.openxmlformats.org/officeDocument/2006/relationships/webSettings" Target="webSettings.xml"/><Relationship Id="rId15" Type="http://schemas.openxmlformats.org/officeDocument/2006/relationships/hyperlink" Target="http://searchcio.techtarget.com/definition/CEO" TargetMode="External"/><Relationship Id="rId10" Type="http://schemas.openxmlformats.org/officeDocument/2006/relationships/hyperlink" Target="https://en.wikipedia.org/wiki/Corporation" TargetMode="External"/><Relationship Id="rId19" Type="http://schemas.openxmlformats.org/officeDocument/2006/relationships/hyperlink" Target="https://en.wikipedia.org/wiki/Regulation" TargetMode="External"/><Relationship Id="rId4" Type="http://schemas.openxmlformats.org/officeDocument/2006/relationships/settings" Target="settings.xml"/><Relationship Id="rId9" Type="http://schemas.openxmlformats.org/officeDocument/2006/relationships/hyperlink" Target="https://en.wikipedia.org/wiki/Organization" TargetMode="External"/><Relationship Id="rId14" Type="http://schemas.openxmlformats.org/officeDocument/2006/relationships/hyperlink" Target="https://en.wikipedia.org/wiki/Leadership"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1972B4910D4AC699440A5DA862B8A3"/>
        <w:category>
          <w:name w:val="General"/>
          <w:gallery w:val="placeholder"/>
        </w:category>
        <w:types>
          <w:type w:val="bbPlcHdr"/>
        </w:types>
        <w:behaviors>
          <w:behavior w:val="content"/>
        </w:behaviors>
        <w:guid w:val="{191E1461-7448-4C87-B062-AD79C0AFFC74}"/>
      </w:docPartPr>
      <w:docPartBody>
        <w:p w:rsidR="00CC027E" w:rsidRDefault="00871949" w:rsidP="00871949">
          <w:pPr>
            <w:pStyle w:val="061972B4910D4AC699440A5DA862B8A3"/>
          </w:pPr>
          <w:r>
            <w:rPr>
              <w:rFonts w:asciiTheme="majorHAnsi" w:eastAsiaTheme="majorEastAsia" w:hAnsiTheme="majorHAnsi" w:cstheme="majorBidi"/>
              <w:caps/>
              <w:color w:val="5B9BD5" w:themeColor="accent1"/>
              <w:sz w:val="80"/>
              <w:szCs w:val="80"/>
            </w:rPr>
            <w:t>[Document title]</w:t>
          </w:r>
        </w:p>
      </w:docPartBody>
    </w:docPart>
    <w:docPart>
      <w:docPartPr>
        <w:name w:val="A0C622414CA541E1B741AD82FDFBBE6E"/>
        <w:category>
          <w:name w:val="General"/>
          <w:gallery w:val="placeholder"/>
        </w:category>
        <w:types>
          <w:type w:val="bbPlcHdr"/>
        </w:types>
        <w:behaviors>
          <w:behavior w:val="content"/>
        </w:behaviors>
        <w:guid w:val="{79C023D4-5DCC-47F8-93AC-711BE1E0AE4E}"/>
      </w:docPartPr>
      <w:docPartBody>
        <w:p w:rsidR="00CC027E" w:rsidRDefault="00871949" w:rsidP="00871949">
          <w:pPr>
            <w:pStyle w:val="A0C622414CA541E1B741AD82FDFBBE6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949"/>
    <w:rsid w:val="000836A1"/>
    <w:rsid w:val="005C5772"/>
    <w:rsid w:val="00871949"/>
    <w:rsid w:val="00CC0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1972B4910D4AC699440A5DA862B8A3">
    <w:name w:val="061972B4910D4AC699440A5DA862B8A3"/>
    <w:rsid w:val="00871949"/>
  </w:style>
  <w:style w:type="paragraph" w:customStyle="1" w:styleId="A0C622414CA541E1B741AD82FDFBBE6E">
    <w:name w:val="A0C622414CA541E1B741AD82FDFBBE6E"/>
    <w:rsid w:val="00871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NAME; TAKYI PRINCE</PublishDate>
  <Abstract/>
  <CompanyAddress>PROGRAMME: BSC CHEMICAL ENGINEERING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INDEX NUMBER: 4022515</Company>
  <LinksUpToDate>false</LinksUpToDate>
  <CharactersWithSpaces>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organizatIONAL CHART FOR ACCESS BANK GHANA</dc:title>
  <dc:subject>COMMUNICATION SKILLS ASSIGNMENT</dc:subject>
  <dc:creator>MR PRINCE</dc:creator>
  <cp:keywords/>
  <dc:description/>
  <cp:lastModifiedBy>MR PRINCE</cp:lastModifiedBy>
  <cp:revision>2</cp:revision>
  <dcterms:created xsi:type="dcterms:W3CDTF">2016-04-20T16:01:00Z</dcterms:created>
  <dcterms:modified xsi:type="dcterms:W3CDTF">2016-04-20T18:05:00Z</dcterms:modified>
</cp:coreProperties>
</file>