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CE" w:rsidRPr="0005694F" w:rsidRDefault="001412CE">
      <w:pPr>
        <w:rPr>
          <w:sz w:val="28"/>
          <w:szCs w:val="28"/>
        </w:rPr>
      </w:pPr>
    </w:p>
    <w:p w:rsidR="001412CE" w:rsidRPr="0005694F" w:rsidRDefault="001412CE">
      <w:pPr>
        <w:rPr>
          <w:sz w:val="28"/>
          <w:szCs w:val="28"/>
        </w:rPr>
      </w:pPr>
    </w:p>
    <w:p w:rsidR="009A6BA4" w:rsidRPr="0005694F" w:rsidRDefault="00B342DC">
      <w:pPr>
        <w:rPr>
          <w:sz w:val="28"/>
          <w:szCs w:val="28"/>
        </w:rPr>
      </w:pPr>
      <w:bookmarkStart w:id="0" w:name="_GoBack"/>
      <w:bookmarkEnd w:id="0"/>
      <w:r w:rsidRPr="0005694F">
        <w:rPr>
          <w:b/>
          <w:sz w:val="28"/>
          <w:szCs w:val="28"/>
        </w:rPr>
        <w:t>CEO:</w:t>
      </w:r>
      <w:r w:rsidRPr="0005694F">
        <w:rPr>
          <w:sz w:val="28"/>
          <w:szCs w:val="28"/>
        </w:rPr>
        <w:t xml:space="preserve"> Chief executive officer is a top ranking corporate position, responsible for overseeing operations. Often the company’s president. The CEO reports to the chairman of the board and board members.</w:t>
      </w:r>
    </w:p>
    <w:p w:rsidR="00B342DC" w:rsidRPr="0005694F" w:rsidRDefault="00B342DC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INTERNAL AUDIT:</w:t>
      </w:r>
      <w:r w:rsidRPr="0005694F">
        <w:rPr>
          <w:sz w:val="28"/>
          <w:szCs w:val="28"/>
        </w:rPr>
        <w:t xml:space="preserve"> is to provide independent assurance that an organisation’s risk management, governance and control processes are operating effectively.</w:t>
      </w:r>
    </w:p>
    <w:p w:rsidR="00B342DC" w:rsidRPr="0005694F" w:rsidRDefault="00B342DC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CHIEF FINACE OFFICER:</w:t>
      </w:r>
      <w:r w:rsidRPr="0005694F">
        <w:rPr>
          <w:sz w:val="28"/>
          <w:szCs w:val="28"/>
        </w:rPr>
        <w:t xml:space="preserve"> is responsible for directing the fiscal functions of the corporation in accordance with generally accepted accounting principles.</w:t>
      </w:r>
    </w:p>
    <w:p w:rsidR="00B342DC" w:rsidRPr="0005694F" w:rsidRDefault="0005694F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HUMAN</w:t>
      </w:r>
      <w:r w:rsidRPr="0005694F">
        <w:rPr>
          <w:b/>
          <w:sz w:val="28"/>
          <w:szCs w:val="28"/>
        </w:rPr>
        <w:t xml:space="preserve"> </w:t>
      </w:r>
      <w:r w:rsidR="00B342DC" w:rsidRPr="0005694F">
        <w:rPr>
          <w:b/>
          <w:sz w:val="28"/>
          <w:szCs w:val="28"/>
        </w:rPr>
        <w:t>RESOURCE OFFICER:</w:t>
      </w:r>
      <w:r w:rsidR="00B342DC" w:rsidRPr="0005694F">
        <w:rPr>
          <w:sz w:val="28"/>
          <w:szCs w:val="28"/>
        </w:rPr>
        <w:t xml:space="preserve"> develops, </w:t>
      </w:r>
      <w:proofErr w:type="gramStart"/>
      <w:r w:rsidR="00B342DC" w:rsidRPr="0005694F">
        <w:rPr>
          <w:sz w:val="28"/>
          <w:szCs w:val="28"/>
        </w:rPr>
        <w:t>advise</w:t>
      </w:r>
      <w:proofErr w:type="gramEnd"/>
      <w:r w:rsidR="00B342DC" w:rsidRPr="0005694F">
        <w:rPr>
          <w:sz w:val="28"/>
          <w:szCs w:val="28"/>
        </w:rPr>
        <w:t xml:space="preserve"> on, and implement policies relating to the effective use of personnel in an organisation.</w:t>
      </w:r>
    </w:p>
    <w:p w:rsidR="00B342DC" w:rsidRPr="0005694F" w:rsidRDefault="00B342DC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CHIEF RISK AND SAFETY OFFICER:</w:t>
      </w:r>
      <w:r w:rsidRPr="0005694F">
        <w:rPr>
          <w:sz w:val="28"/>
          <w:szCs w:val="28"/>
        </w:rPr>
        <w:t xml:space="preserve"> is responsible for reviewing, analysing and preparing public reports on the safety activities of the company</w:t>
      </w:r>
    </w:p>
    <w:p w:rsidR="00B342DC" w:rsidRPr="0005694F" w:rsidRDefault="00B342DC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RESEARCH AND INFORMATION DIRECTOR:</w:t>
      </w:r>
      <w:r w:rsidRPr="0005694F">
        <w:rPr>
          <w:sz w:val="28"/>
          <w:szCs w:val="28"/>
        </w:rPr>
        <w:t xml:space="preserve"> is tasked for planning, coordinating and executing assigned research project.</w:t>
      </w:r>
    </w:p>
    <w:p w:rsidR="00B342DC" w:rsidRPr="0005694F" w:rsidRDefault="0005694F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POLICY PLANNING AND BUDGETING:</w:t>
      </w:r>
      <w:r w:rsidR="001412CE" w:rsidRPr="0005694F">
        <w:rPr>
          <w:sz w:val="28"/>
          <w:szCs w:val="28"/>
        </w:rPr>
        <w:t xml:space="preserve"> they provide support to all levels in the development of comprehensive plans and budgets for their various responsibility areas.</w:t>
      </w:r>
    </w:p>
    <w:p w:rsidR="001412CE" w:rsidRPr="0005694F" w:rsidRDefault="001412CE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OPERATIONS AND IT:</w:t>
      </w:r>
      <w:r w:rsidRPr="0005694F">
        <w:rPr>
          <w:sz w:val="28"/>
          <w:szCs w:val="28"/>
        </w:rPr>
        <w:t xml:space="preserve"> they see to the general safety and security of the facility, furnishings and equipment with maintenance management.</w:t>
      </w:r>
    </w:p>
    <w:p w:rsidR="001412CE" w:rsidRPr="0005694F" w:rsidRDefault="001412CE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CHIEF OPERATIONS OFFICER:</w:t>
      </w:r>
      <w:r w:rsidRPr="0005694F">
        <w:rPr>
          <w:sz w:val="28"/>
          <w:szCs w:val="28"/>
        </w:rPr>
        <w:t xml:space="preserve"> they provide leadership management and vision necessary to ensure that the company has the proper operational controls.</w:t>
      </w:r>
    </w:p>
    <w:p w:rsidR="001412CE" w:rsidRPr="0005694F" w:rsidRDefault="001412CE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CLIEN</w:t>
      </w:r>
      <w:r w:rsidR="0005694F" w:rsidRPr="0005694F">
        <w:rPr>
          <w:b/>
          <w:sz w:val="28"/>
          <w:szCs w:val="28"/>
        </w:rPr>
        <w:t>T</w:t>
      </w:r>
      <w:r w:rsidRPr="0005694F">
        <w:rPr>
          <w:b/>
          <w:sz w:val="28"/>
          <w:szCs w:val="28"/>
        </w:rPr>
        <w:t xml:space="preserve"> SERVICE</w:t>
      </w:r>
      <w:r w:rsidRPr="0005694F">
        <w:rPr>
          <w:sz w:val="28"/>
          <w:szCs w:val="28"/>
        </w:rPr>
        <w:t>: is responsible for client administration and provide support to the principal and senior advisers of the company.</w:t>
      </w:r>
    </w:p>
    <w:p w:rsidR="001412CE" w:rsidRPr="0005694F" w:rsidRDefault="001412CE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SALES AND TRADING OFFICERS:</w:t>
      </w:r>
      <w:r w:rsidRPr="0005694F">
        <w:rPr>
          <w:sz w:val="28"/>
          <w:szCs w:val="28"/>
        </w:rPr>
        <w:t xml:space="preserve"> they are actually on the ‘’sell-side’’. They service the requirement of customers.</w:t>
      </w:r>
    </w:p>
    <w:p w:rsidR="001412CE" w:rsidRPr="0005694F" w:rsidRDefault="001412CE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PLANT SUPERVISORS:</w:t>
      </w:r>
      <w:r w:rsidRPr="0005694F">
        <w:rPr>
          <w:sz w:val="28"/>
          <w:szCs w:val="28"/>
        </w:rPr>
        <w:t xml:space="preserve"> they monitor and coordinate plant operations, as well as supervising the work activities of subordinates</w:t>
      </w:r>
    </w:p>
    <w:p w:rsidR="001412CE" w:rsidRPr="0005694F" w:rsidRDefault="001412CE">
      <w:pPr>
        <w:rPr>
          <w:sz w:val="28"/>
          <w:szCs w:val="28"/>
        </w:rPr>
      </w:pPr>
      <w:r w:rsidRPr="0005694F">
        <w:rPr>
          <w:b/>
          <w:sz w:val="28"/>
          <w:szCs w:val="28"/>
        </w:rPr>
        <w:t>WELFARE OFFICER:</w:t>
      </w:r>
      <w:r w:rsidRPr="0005694F">
        <w:rPr>
          <w:sz w:val="28"/>
          <w:szCs w:val="28"/>
        </w:rPr>
        <w:t xml:space="preserve"> Is responsible for asking about the nature of the problem and what steps have already been taken to resolve it. </w:t>
      </w:r>
    </w:p>
    <w:sectPr w:rsidR="001412CE" w:rsidRPr="0005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DC"/>
    <w:rsid w:val="0005694F"/>
    <w:rsid w:val="001412CE"/>
    <w:rsid w:val="009A6BA4"/>
    <w:rsid w:val="00B3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FB74-12FC-447A-AFCF-F77F4531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1</cp:revision>
  <dcterms:created xsi:type="dcterms:W3CDTF">2016-04-13T16:41:00Z</dcterms:created>
  <dcterms:modified xsi:type="dcterms:W3CDTF">2016-04-13T17:03:00Z</dcterms:modified>
</cp:coreProperties>
</file>