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74F" w:rsidRPr="00C0574F" w:rsidRDefault="00C0574F">
      <w:pPr>
        <w:rPr>
          <w:sz w:val="32"/>
          <w:szCs w:val="32"/>
          <w:u w:val="single"/>
        </w:rPr>
      </w:pPr>
      <w:r w:rsidRPr="00C0574F">
        <w:rPr>
          <w:sz w:val="32"/>
          <w:szCs w:val="32"/>
          <w:u w:val="single"/>
        </w:rPr>
        <w:t>Infrared</w:t>
      </w:r>
      <w:r w:rsidR="00D765EB">
        <w:rPr>
          <w:sz w:val="32"/>
          <w:szCs w:val="32"/>
          <w:u w:val="single"/>
        </w:rPr>
        <w:t xml:space="preserve"> thermal</w:t>
      </w:r>
      <w:bookmarkStart w:id="0" w:name="_GoBack"/>
      <w:bookmarkEnd w:id="0"/>
      <w:r w:rsidRPr="00C0574F">
        <w:rPr>
          <w:sz w:val="32"/>
          <w:szCs w:val="32"/>
          <w:u w:val="single"/>
        </w:rPr>
        <w:t xml:space="preserve"> sensors</w:t>
      </w:r>
    </w:p>
    <w:p w:rsidR="00D819FA" w:rsidRPr="00C0574F" w:rsidRDefault="00C0574F">
      <w:pPr>
        <w:rPr>
          <w:b/>
          <w:sz w:val="24"/>
          <w:szCs w:val="24"/>
        </w:rPr>
      </w:pPr>
      <w:r w:rsidRPr="00C0574F">
        <w:rPr>
          <w:b/>
          <w:sz w:val="24"/>
          <w:szCs w:val="24"/>
        </w:rPr>
        <w:t>I - Definition</w:t>
      </w:r>
    </w:p>
    <w:p w:rsidR="00D819FA" w:rsidRDefault="00D819FA">
      <w:r w:rsidRPr="00D819FA">
        <w:t>An infrared thermometer is a thermometer which infers temperature from a portion of the thermal radiation sometimes called black-body radiation emitted by the object being measured. They are sometimes called laser thermometers as a laser is used to help aim the thermometer, or non-contact thermometers or temperature guns, to describe the device's ability to measure temperature from a distance. By knowing the amount of infrared energy emitted by the object and its emissivity, the object's temperature can often be determined within a certain range of its actual temperature. Infrared thermometers are a subset of devices known as "thermal radiation thermometers".</w:t>
      </w:r>
    </w:p>
    <w:p w:rsidR="00C0574F" w:rsidRDefault="00C0574F"/>
    <w:p w:rsidR="006330EE" w:rsidRPr="00C0574F" w:rsidRDefault="00C0574F">
      <w:pPr>
        <w:rPr>
          <w:b/>
          <w:sz w:val="24"/>
          <w:szCs w:val="24"/>
        </w:rPr>
      </w:pPr>
      <w:r>
        <w:t xml:space="preserve"> </w:t>
      </w:r>
      <w:r w:rsidRPr="00C0574F">
        <w:rPr>
          <w:b/>
          <w:sz w:val="24"/>
          <w:szCs w:val="24"/>
        </w:rPr>
        <w:t xml:space="preserve">II - </w:t>
      </w:r>
      <w:r w:rsidR="006330EE" w:rsidRPr="00C0574F">
        <w:rPr>
          <w:b/>
          <w:sz w:val="24"/>
          <w:szCs w:val="24"/>
        </w:rPr>
        <w:t>Operation</w:t>
      </w:r>
      <w:r w:rsidRPr="00C0574F">
        <w:rPr>
          <w:b/>
          <w:sz w:val="24"/>
          <w:szCs w:val="24"/>
        </w:rPr>
        <w:t xml:space="preserve"> mode</w:t>
      </w:r>
    </w:p>
    <w:p w:rsidR="006330EE" w:rsidRDefault="006330EE">
      <w:r>
        <w:t>The infra-red thermometer is composed of a lens, an infra-red detector, and an electronic board. The lens is like an eye, through which thermal radiations goes to reach the radiation sensitive sensor, where it’s converted to a useful voltage</w:t>
      </w:r>
      <w:r w:rsidR="00D819FA">
        <w:t>.</w:t>
      </w:r>
    </w:p>
    <w:p w:rsidR="00C0574F" w:rsidRDefault="00C0574F"/>
    <w:p w:rsidR="006330EE" w:rsidRDefault="006330EE" w:rsidP="006330EE">
      <w:pPr>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8pt;height:193.4pt">
            <v:imagedata r:id="rId5" o:title="Design principle of an infrared measuring (IR) system"/>
          </v:shape>
        </w:pict>
      </w:r>
    </w:p>
    <w:p w:rsidR="00CD1733" w:rsidRDefault="006330EE">
      <w:r>
        <w:t xml:space="preserve">Fig 1: </w:t>
      </w:r>
      <w:r>
        <w:t>Design principle of an infrared measuring (IR) system</w:t>
      </w:r>
    </w:p>
    <w:p w:rsidR="00C0574F" w:rsidRDefault="00C0574F"/>
    <w:p w:rsidR="0011180A" w:rsidRDefault="0011180A">
      <w:r>
        <w:br/>
        <w:t xml:space="preserve">Every body with a temperature emits </w:t>
      </w:r>
      <w:r w:rsidR="00D819FA">
        <w:t>infra-red</w:t>
      </w:r>
      <w:r>
        <w:t xml:space="preserve"> a </w:t>
      </w:r>
      <w:r w:rsidR="00D819FA">
        <w:t>function</w:t>
      </w:r>
      <w:r>
        <w:t xml:space="preserve"> of its temperature (called </w:t>
      </w:r>
      <w:r w:rsidR="00D819FA">
        <w:t>self-radiation</w:t>
      </w:r>
      <w:r>
        <w:t xml:space="preserve">). The reason for </w:t>
      </w:r>
      <w:r w:rsidR="00D819FA">
        <w:t>this</w:t>
      </w:r>
      <w:r>
        <w:t xml:space="preserve"> radiation is the internal molecular movement, which produces charges motion and an electromagnetic radiation (protons) is emitted. These protons move at the speed of light and behave according to the Laws of Optics. The thermal radiation extends from 0.7 µm to approximately 1000 µm.</w:t>
      </w:r>
    </w:p>
    <w:p w:rsidR="006330EE" w:rsidRDefault="0011180A" w:rsidP="0011180A">
      <w:pPr>
        <w:ind w:firstLine="1080"/>
      </w:pPr>
      <w:r>
        <w:lastRenderedPageBreak/>
        <w:pict>
          <v:shape id="_x0000_i1026" type="#_x0000_t75" style="width:404.35pt;height:214.35pt">
            <v:imagedata r:id="rId6" o:title="The electromagnetic spectrum, with the usable infrared range"/>
          </v:shape>
        </w:pict>
      </w:r>
      <w:r>
        <w:t xml:space="preserve"> </w:t>
      </w:r>
    </w:p>
    <w:p w:rsidR="0011180A" w:rsidRDefault="0011180A" w:rsidP="0011180A">
      <w:pPr>
        <w:ind w:firstLine="1080"/>
      </w:pPr>
      <w:r>
        <w:t xml:space="preserve">Fig 2: </w:t>
      </w:r>
      <w:r>
        <w:t>The electromagnetic spectrum, with the usable infrared range</w:t>
      </w:r>
    </w:p>
    <w:p w:rsidR="00C0574F" w:rsidRDefault="00C0574F" w:rsidP="0011180A">
      <w:pPr>
        <w:ind w:firstLine="1080"/>
      </w:pPr>
    </w:p>
    <w:p w:rsidR="0011180A" w:rsidRDefault="0011180A" w:rsidP="0011180A">
      <w:r>
        <w:t xml:space="preserve">Infrared measurement technology is based on the blackbody radiation curve. Infra-red thermometers are </w:t>
      </w:r>
      <w:r w:rsidR="008D442D">
        <w:t>designed</w:t>
      </w:r>
      <w:r>
        <w:t xml:space="preserve"> so that as </w:t>
      </w:r>
      <w:r w:rsidR="008D442D">
        <w:t>much energy</w:t>
      </w:r>
      <w:r>
        <w:t xml:space="preserve"> as possible from an </w:t>
      </w:r>
      <w:r w:rsidR="008D442D">
        <w:t>object</w:t>
      </w:r>
      <w:r>
        <w:t xml:space="preserve"> can be used for evaluation.</w:t>
      </w:r>
      <w:r>
        <w:br/>
      </w:r>
      <w:r w:rsidR="008D442D">
        <w:t xml:space="preserve">Another important parameter is he radiation characteristic of some materials, </w:t>
      </w:r>
      <w:r w:rsidR="008D442D">
        <w:t>those with so called non-graybody radiation (glass, me</w:t>
      </w:r>
      <w:r w:rsidR="008D442D">
        <w:t xml:space="preserve">tals and plastic foils). Fig. </w:t>
      </w:r>
      <w:r w:rsidR="008D442D">
        <w:t>3 shows curves for ideal blackbody radiation. Many bodies emit less radiation at the same temperature. The relationship of the real radiation value to blackbody radiation is known as the emissivity e, which has a maximum value of 1 (body corresponds to an ideal blackbody) and a minimum value of 0. Bodies, whose emissivity value is less than 1, are called graybody radiators. Bodies whose emissivity value is also a function of the temperature and wavelength, are called non-graybody radiators.</w:t>
      </w:r>
    </w:p>
    <w:p w:rsidR="00C0574F" w:rsidRDefault="00C0574F" w:rsidP="0011180A"/>
    <w:p w:rsidR="008D442D" w:rsidRDefault="0053756D" w:rsidP="008D442D">
      <w:pPr>
        <w:ind w:firstLine="720"/>
      </w:pPr>
      <w:r>
        <w:pict>
          <v:shape id="_x0000_i1027" type="#_x0000_t75" style="width:395.15pt;height:192.55pt">
            <v:imagedata r:id="rId7" o:title="Blackbody radiation curve as a function of the temperature"/>
          </v:shape>
        </w:pict>
      </w:r>
    </w:p>
    <w:p w:rsidR="008D442D" w:rsidRDefault="008D442D" w:rsidP="008D442D">
      <w:pPr>
        <w:ind w:firstLine="720"/>
      </w:pPr>
      <w:r>
        <w:t xml:space="preserve">Fig 3: </w:t>
      </w:r>
      <w:r>
        <w:t>Blackbody radiation curve as a function of the temperature</w:t>
      </w:r>
    </w:p>
    <w:p w:rsidR="00C0574F" w:rsidRDefault="00C0574F" w:rsidP="008D442D">
      <w:pPr>
        <w:rPr>
          <w:b/>
          <w:sz w:val="24"/>
          <w:szCs w:val="24"/>
        </w:rPr>
      </w:pPr>
      <w:r w:rsidRPr="00C0574F">
        <w:rPr>
          <w:b/>
          <w:sz w:val="24"/>
          <w:szCs w:val="24"/>
        </w:rPr>
        <w:lastRenderedPageBreak/>
        <w:t xml:space="preserve">III </w:t>
      </w:r>
      <w:r>
        <w:rPr>
          <w:b/>
          <w:sz w:val="24"/>
          <w:szCs w:val="24"/>
        </w:rPr>
        <w:t>–</w:t>
      </w:r>
      <w:r w:rsidRPr="00C0574F">
        <w:rPr>
          <w:b/>
          <w:sz w:val="24"/>
          <w:szCs w:val="24"/>
        </w:rPr>
        <w:t xml:space="preserve"> Applications</w:t>
      </w:r>
    </w:p>
    <w:p w:rsidR="00363F41" w:rsidRPr="00363F41" w:rsidRDefault="00363F41" w:rsidP="008D442D">
      <w:pPr>
        <w:rPr>
          <w:b/>
        </w:rPr>
      </w:pPr>
      <w:r>
        <w:rPr>
          <w:b/>
          <w:sz w:val="24"/>
          <w:szCs w:val="24"/>
        </w:rPr>
        <w:tab/>
      </w:r>
      <w:r w:rsidRPr="00363F41">
        <w:rPr>
          <w:b/>
        </w:rPr>
        <w:t xml:space="preserve">Applications in </w:t>
      </w:r>
      <w:r>
        <w:rPr>
          <w:b/>
        </w:rPr>
        <w:t>the electrical</w:t>
      </w:r>
      <w:r w:rsidRPr="00363F41">
        <w:rPr>
          <w:b/>
        </w:rPr>
        <w:t xml:space="preserve"> fields:</w:t>
      </w:r>
    </w:p>
    <w:p w:rsidR="00C0574F" w:rsidRDefault="00C0574F" w:rsidP="008D442D">
      <w:r>
        <w:t>Infrared non-contact the</w:t>
      </w:r>
      <w:r>
        <w:t xml:space="preserve">rmometers are well-suited for:  Finding Hotspots, </w:t>
      </w:r>
      <w:r>
        <w:t>Preventing Arcing and Insul</w:t>
      </w:r>
      <w:r>
        <w:t>ation Damage</w:t>
      </w:r>
      <w:r w:rsidR="00671C84">
        <w:t xml:space="preserve">, </w:t>
      </w:r>
      <w:r>
        <w:t>Locating Grounds in Circuits</w:t>
      </w:r>
      <w:r w:rsidR="00671C84">
        <w:t>,</w:t>
      </w:r>
      <w:r>
        <w:t xml:space="preserve"> </w:t>
      </w:r>
      <w:r>
        <w:t>Pinpointin</w:t>
      </w:r>
      <w:r>
        <w:t>g Sources of Nuisance Tripping</w:t>
      </w:r>
      <w:r w:rsidR="00671C84">
        <w:t>, Spotting Energy Loss Sources, Protecting Electric Motors, Checking Transformers,</w:t>
      </w:r>
      <w:r>
        <w:t xml:space="preserve"> Measure Te</w:t>
      </w:r>
      <w:r w:rsidR="00671C84">
        <w:t>mperature from a Safe Distance,</w:t>
      </w:r>
      <w:r>
        <w:t xml:space="preserve"> Locate Wire Damage</w:t>
      </w:r>
    </w:p>
    <w:p w:rsidR="00671C84" w:rsidRDefault="00671C84" w:rsidP="008D442D">
      <w:r w:rsidRPr="00671C84">
        <w:rPr>
          <w:b/>
        </w:rPr>
        <w:t>Motor bearings:</w:t>
      </w:r>
      <w:r>
        <w:t xml:space="preserve"> </w:t>
      </w:r>
      <w:r>
        <w:t>Heat is generated when bearings break down, causing the motor to vibrate and become off centered. Scanning bearing temperatures with an infrared thermometer allows the maintenance engineer to detect hot spots and schedule repairs or replacements before the problem leads to an equipment failure.</w:t>
      </w:r>
    </w:p>
    <w:p w:rsidR="00671C84" w:rsidRDefault="00671C84" w:rsidP="008D442D">
      <w:r w:rsidRPr="00671C84">
        <w:rPr>
          <w:b/>
        </w:rPr>
        <w:t>Transformers</w:t>
      </w:r>
      <w:r w:rsidRPr="00671C84">
        <w:rPr>
          <w:b/>
        </w:rPr>
        <w:t>:</w:t>
      </w:r>
      <w:r>
        <w:t xml:space="preserve"> Maximum permissible operating temperatures are usually listed on the transformer. The windings of air-cooled units can be measured directly with an infrared thermometer to verify overall temperature. Any hot spots indicate winding flaws.</w:t>
      </w:r>
    </w:p>
    <w:p w:rsidR="00671C84" w:rsidRDefault="00671C84" w:rsidP="008D442D">
      <w:r w:rsidRPr="00671C84">
        <w:rPr>
          <w:b/>
        </w:rPr>
        <w:t>Uninterruptible power supplies</w:t>
      </w:r>
      <w:r w:rsidRPr="00671C84">
        <w:rPr>
          <w:b/>
        </w:rPr>
        <w:t>:</w:t>
      </w:r>
      <w:r>
        <w:t xml:space="preserve"> DC battery connections are susceptible to loosening and corrosion, which can create excess heat. Hot localized connections in the UPS output filters can be identified with an infrared thermometer. A cold spot may indicate an open dc filter circuit</w:t>
      </w:r>
    </w:p>
    <w:p w:rsidR="00E33A85" w:rsidRDefault="00E33A85" w:rsidP="00363F41">
      <w:pPr>
        <w:ind w:firstLine="360"/>
        <w:rPr>
          <w:b/>
        </w:rPr>
      </w:pPr>
    </w:p>
    <w:p w:rsidR="00363F41" w:rsidRPr="00363F41" w:rsidRDefault="00363F41" w:rsidP="00363F41">
      <w:pPr>
        <w:ind w:firstLine="360"/>
        <w:rPr>
          <w:b/>
        </w:rPr>
      </w:pPr>
      <w:r w:rsidRPr="00363F41">
        <w:rPr>
          <w:b/>
        </w:rPr>
        <w:t>Applications in other fields:</w:t>
      </w:r>
    </w:p>
    <w:p w:rsidR="00363F41" w:rsidRPr="00363F41" w:rsidRDefault="00363F41" w:rsidP="00363F41">
      <w:pPr>
        <w:pStyle w:val="ListParagraph"/>
        <w:numPr>
          <w:ilvl w:val="0"/>
          <w:numId w:val="6"/>
        </w:numPr>
        <w:spacing w:line="240" w:lineRule="auto"/>
      </w:pPr>
      <w:r w:rsidRPr="00363F41">
        <w:t>Metal and alloy production</w:t>
      </w:r>
      <w:r>
        <w:t xml:space="preserve"> </w:t>
      </w:r>
      <w:r w:rsidRPr="00363F41">
        <w:t>(melting, casting, rolling, hardenin</w:t>
      </w:r>
      <w:r>
        <w:t xml:space="preserve">g, forging, annealing, welding, </w:t>
      </w:r>
      <w:r w:rsidRPr="00363F41">
        <w:t>drawing, sintering)</w:t>
      </w:r>
    </w:p>
    <w:p w:rsidR="00363F41" w:rsidRPr="00363F41" w:rsidRDefault="00363F41" w:rsidP="00363F41">
      <w:pPr>
        <w:pStyle w:val="ListParagraph"/>
        <w:numPr>
          <w:ilvl w:val="0"/>
          <w:numId w:val="6"/>
        </w:numPr>
        <w:spacing w:line="240" w:lineRule="auto"/>
      </w:pPr>
      <w:r w:rsidRPr="00363F41">
        <w:t>Cement and lime furnaces, rotary furnaces</w:t>
      </w:r>
    </w:p>
    <w:p w:rsidR="00363F41" w:rsidRPr="00363F41" w:rsidRDefault="00363F41" w:rsidP="00363F41">
      <w:pPr>
        <w:pStyle w:val="ListParagraph"/>
        <w:numPr>
          <w:ilvl w:val="0"/>
          <w:numId w:val="6"/>
        </w:numPr>
        <w:spacing w:line="240" w:lineRule="auto"/>
      </w:pPr>
      <w:r w:rsidRPr="00363F41">
        <w:t>Fire chamber measurements in powe</w:t>
      </w:r>
      <w:r>
        <w:t xml:space="preserve">r plants and waste incineration </w:t>
      </w:r>
      <w:r w:rsidRPr="00363F41">
        <w:t>furnaces</w:t>
      </w:r>
    </w:p>
    <w:p w:rsidR="00363F41" w:rsidRDefault="00363F41" w:rsidP="00363F41">
      <w:pPr>
        <w:pStyle w:val="ListParagraph"/>
        <w:numPr>
          <w:ilvl w:val="0"/>
          <w:numId w:val="6"/>
        </w:numPr>
        <w:spacing w:line="240" w:lineRule="auto"/>
      </w:pPr>
      <w:r w:rsidRPr="00363F41">
        <w:t>Glass industry (glass crucibles, feeders, float glass line)</w:t>
      </w:r>
    </w:p>
    <w:p w:rsidR="00363F41" w:rsidRDefault="00363F41" w:rsidP="00363F41">
      <w:pPr>
        <w:pStyle w:val="ListParagraph"/>
        <w:numPr>
          <w:ilvl w:val="0"/>
          <w:numId w:val="6"/>
        </w:numPr>
        <w:spacing w:line="240" w:lineRule="auto"/>
      </w:pPr>
      <w:r>
        <w:t xml:space="preserve"> Food and beverage industry </w:t>
      </w:r>
      <w:r w:rsidRPr="00363F41">
        <w:t>(freezing, baking, frying, sterilizing, filling, packaging)</w:t>
      </w:r>
    </w:p>
    <w:p w:rsidR="00363F41" w:rsidRDefault="00363F41" w:rsidP="00363F41">
      <w:pPr>
        <w:pStyle w:val="ListParagraph"/>
        <w:numPr>
          <w:ilvl w:val="0"/>
          <w:numId w:val="6"/>
        </w:numPr>
        <w:spacing w:line="240" w:lineRule="auto"/>
      </w:pPr>
      <w:r w:rsidRPr="00363F41">
        <w:t>Textile industry (drying, fibers)</w:t>
      </w:r>
    </w:p>
    <w:p w:rsidR="00363F41" w:rsidRDefault="00363F41" w:rsidP="00363F41">
      <w:pPr>
        <w:pStyle w:val="ListParagraph"/>
        <w:numPr>
          <w:ilvl w:val="0"/>
          <w:numId w:val="6"/>
        </w:numPr>
        <w:spacing w:line="240" w:lineRule="auto"/>
      </w:pPr>
      <w:r w:rsidRPr="00363F41">
        <w:t xml:space="preserve"> Paper industry (coating, drying)</w:t>
      </w:r>
    </w:p>
    <w:p w:rsidR="00363F41" w:rsidRDefault="00363F41" w:rsidP="00363F41">
      <w:pPr>
        <w:pStyle w:val="ListParagraph"/>
        <w:numPr>
          <w:ilvl w:val="0"/>
          <w:numId w:val="6"/>
        </w:numPr>
        <w:spacing w:line="240" w:lineRule="auto"/>
      </w:pPr>
      <w:r w:rsidRPr="00363F41">
        <w:t>Plastics (casting, forming, granulating)</w:t>
      </w:r>
    </w:p>
    <w:p w:rsidR="00363F41" w:rsidRDefault="00363F41" w:rsidP="00363F41">
      <w:pPr>
        <w:pStyle w:val="ListParagraph"/>
        <w:numPr>
          <w:ilvl w:val="0"/>
          <w:numId w:val="6"/>
        </w:numPr>
        <w:spacing w:line="240" w:lineRule="auto"/>
      </w:pPr>
      <w:r w:rsidRPr="00363F41">
        <w:t>Automotive industry</w:t>
      </w:r>
    </w:p>
    <w:p w:rsidR="00671C84" w:rsidRDefault="00363F41" w:rsidP="00363F41">
      <w:pPr>
        <w:pStyle w:val="ListParagraph"/>
        <w:numPr>
          <w:ilvl w:val="0"/>
          <w:numId w:val="6"/>
        </w:numPr>
        <w:spacing w:line="240" w:lineRule="auto"/>
      </w:pPr>
      <w:r w:rsidRPr="00363F41">
        <w:t>Maintenance and servic</w:t>
      </w:r>
      <w:r w:rsidRPr="00363F41">
        <w:t>e</w:t>
      </w:r>
    </w:p>
    <w:p w:rsidR="00363F41" w:rsidRPr="00363F41" w:rsidRDefault="00363F41" w:rsidP="00363F41">
      <w:pPr>
        <w:pStyle w:val="ListParagraph"/>
        <w:spacing w:line="240" w:lineRule="auto"/>
      </w:pPr>
    </w:p>
    <w:p w:rsidR="00E33A85" w:rsidRDefault="00E33A85" w:rsidP="008D442D">
      <w:pPr>
        <w:rPr>
          <w:b/>
          <w:sz w:val="24"/>
          <w:szCs w:val="24"/>
        </w:rPr>
      </w:pPr>
    </w:p>
    <w:p w:rsidR="00E33A85" w:rsidRDefault="00E33A85" w:rsidP="008D442D">
      <w:pPr>
        <w:rPr>
          <w:b/>
          <w:sz w:val="24"/>
          <w:szCs w:val="24"/>
        </w:rPr>
      </w:pPr>
    </w:p>
    <w:p w:rsidR="00E33A85" w:rsidRDefault="00E33A85" w:rsidP="008D442D">
      <w:pPr>
        <w:rPr>
          <w:b/>
          <w:sz w:val="24"/>
          <w:szCs w:val="24"/>
        </w:rPr>
      </w:pPr>
    </w:p>
    <w:p w:rsidR="00E33A85" w:rsidRDefault="00E33A85" w:rsidP="008D442D">
      <w:pPr>
        <w:rPr>
          <w:b/>
          <w:sz w:val="24"/>
          <w:szCs w:val="24"/>
        </w:rPr>
      </w:pPr>
    </w:p>
    <w:p w:rsidR="00E33A85" w:rsidRDefault="00E33A85" w:rsidP="008D442D">
      <w:pPr>
        <w:rPr>
          <w:b/>
          <w:sz w:val="24"/>
          <w:szCs w:val="24"/>
        </w:rPr>
      </w:pPr>
    </w:p>
    <w:p w:rsidR="00E33A85" w:rsidRDefault="00E33A85" w:rsidP="008D442D">
      <w:pPr>
        <w:rPr>
          <w:b/>
          <w:sz w:val="24"/>
          <w:szCs w:val="24"/>
        </w:rPr>
      </w:pPr>
    </w:p>
    <w:p w:rsidR="00E33A85" w:rsidRDefault="00E33A85" w:rsidP="008D442D">
      <w:pPr>
        <w:rPr>
          <w:b/>
          <w:sz w:val="24"/>
          <w:szCs w:val="24"/>
        </w:rPr>
      </w:pPr>
    </w:p>
    <w:p w:rsidR="00704C49" w:rsidRPr="00C0574F" w:rsidRDefault="00C0574F" w:rsidP="008D442D">
      <w:pPr>
        <w:rPr>
          <w:b/>
          <w:sz w:val="24"/>
          <w:szCs w:val="24"/>
        </w:rPr>
      </w:pPr>
      <w:r w:rsidRPr="00C0574F">
        <w:rPr>
          <w:b/>
          <w:sz w:val="24"/>
          <w:szCs w:val="24"/>
        </w:rPr>
        <w:t>IV - Price Comparison</w:t>
      </w:r>
    </w:p>
    <w:p w:rsidR="00704C49" w:rsidRDefault="00704C49" w:rsidP="008D442D">
      <w:r>
        <w:t xml:space="preserve">3 of the </w:t>
      </w:r>
      <w:r w:rsidR="00C74528">
        <w:t>best rated industrial thermal sensors, their characteristics and prices:</w:t>
      </w:r>
    </w:p>
    <w:p w:rsidR="00C74528" w:rsidRPr="00C74528" w:rsidRDefault="00C74528" w:rsidP="00C74528">
      <w:pPr>
        <w:shd w:val="clear" w:color="auto" w:fill="FFFFFF"/>
        <w:spacing w:after="100" w:afterAutospacing="1" w:line="240" w:lineRule="auto"/>
        <w:outlineLvl w:val="0"/>
        <w:rPr>
          <w:rFonts w:eastAsia="Times New Roman" w:cstheme="minorHAnsi"/>
          <w:color w:val="111111"/>
          <w:kern w:val="36"/>
          <w:sz w:val="32"/>
          <w:szCs w:val="32"/>
        </w:rPr>
      </w:pPr>
      <w:r w:rsidRPr="00C74528">
        <w:rPr>
          <w:noProof/>
          <w:sz w:val="32"/>
          <w:szCs w:val="32"/>
        </w:rPr>
        <w:drawing>
          <wp:anchor distT="0" distB="0" distL="114300" distR="114300" simplePos="0" relativeHeight="251658240" behindDoc="0" locked="0" layoutInCell="1" allowOverlap="1">
            <wp:simplePos x="0" y="0"/>
            <wp:positionH relativeFrom="margin">
              <wp:align>left</wp:align>
            </wp:positionH>
            <wp:positionV relativeFrom="paragraph">
              <wp:posOffset>113665</wp:posOffset>
            </wp:positionV>
            <wp:extent cx="1400175" cy="200029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ke 62 Ma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0175" cy="2000294"/>
                    </a:xfrm>
                    <a:prstGeom prst="rect">
                      <a:avLst/>
                    </a:prstGeom>
                  </pic:spPr>
                </pic:pic>
              </a:graphicData>
            </a:graphic>
          </wp:anchor>
        </w:drawing>
      </w:r>
      <w:r w:rsidRPr="00C74528">
        <w:rPr>
          <w:rFonts w:eastAsia="Times New Roman" w:cstheme="minorHAnsi"/>
          <w:color w:val="111111"/>
          <w:kern w:val="36"/>
          <w:sz w:val="32"/>
          <w:szCs w:val="32"/>
        </w:rPr>
        <w:t>Fluke 62 Max</w:t>
      </w:r>
    </w:p>
    <w:p w:rsidR="00C74528" w:rsidRDefault="00C74528" w:rsidP="008D442D">
      <w:r>
        <w:t xml:space="preserve">Price: </w:t>
      </w:r>
      <w:r w:rsidR="00C0574F">
        <w:t>99 USD</w:t>
      </w:r>
    </w:p>
    <w:p w:rsidR="00C0574F" w:rsidRPr="00C0574F" w:rsidRDefault="00C0574F" w:rsidP="008D442D">
      <w:pPr>
        <w:rPr>
          <w:rFonts w:cstheme="minorHAnsi"/>
        </w:rPr>
      </w:pPr>
      <w:r w:rsidRPr="00C0574F">
        <w:rPr>
          <w:rFonts w:cstheme="minorHAnsi"/>
        </w:rPr>
        <w:t>Characteristics:</w:t>
      </w:r>
    </w:p>
    <w:p w:rsidR="00C0574F" w:rsidRPr="00C0574F" w:rsidRDefault="00C0574F" w:rsidP="00C0574F">
      <w:pPr>
        <w:pStyle w:val="ListParagraph"/>
        <w:numPr>
          <w:ilvl w:val="0"/>
          <w:numId w:val="3"/>
        </w:numPr>
        <w:shd w:val="clear" w:color="auto" w:fill="FFFFFF"/>
        <w:spacing w:after="0" w:line="240" w:lineRule="auto"/>
        <w:rPr>
          <w:rFonts w:eastAsia="Times New Roman" w:cstheme="minorHAnsi"/>
          <w:color w:val="111111"/>
        </w:rPr>
      </w:pPr>
      <w:r w:rsidRPr="00C0574F">
        <w:rPr>
          <w:rFonts w:eastAsia="Times New Roman" w:cstheme="minorHAnsi"/>
          <w:color w:val="111111"/>
        </w:rPr>
        <w:t>Measures temperature from 30 to +500 degrees C (-22 to +932 degrees F) with an accuracy of + or 1.5 degree C or + or 1.5 percent of the reading from 0 to 500 degrees C</w:t>
      </w:r>
    </w:p>
    <w:p w:rsidR="00C0574F" w:rsidRPr="00C0574F" w:rsidRDefault="00C0574F" w:rsidP="00C0574F">
      <w:pPr>
        <w:pStyle w:val="ListParagraph"/>
        <w:numPr>
          <w:ilvl w:val="0"/>
          <w:numId w:val="3"/>
        </w:numPr>
        <w:shd w:val="clear" w:color="auto" w:fill="FFFFFF"/>
        <w:spacing w:after="0" w:line="240" w:lineRule="auto"/>
        <w:rPr>
          <w:rFonts w:eastAsia="Times New Roman" w:cstheme="minorHAnsi"/>
          <w:color w:val="111111"/>
        </w:rPr>
      </w:pPr>
      <w:r w:rsidRPr="00C0574F">
        <w:rPr>
          <w:rFonts w:eastAsia="Times New Roman" w:cstheme="minorHAnsi"/>
          <w:color w:val="111111"/>
        </w:rPr>
        <w:t>10:1 infrared distance to spot ratio with laser sighting for pinpointing the measurement area</w:t>
      </w:r>
    </w:p>
    <w:p w:rsidR="00C0574F" w:rsidRPr="00C0574F" w:rsidRDefault="00C0574F" w:rsidP="00C0574F">
      <w:pPr>
        <w:pStyle w:val="ListParagraph"/>
        <w:numPr>
          <w:ilvl w:val="0"/>
          <w:numId w:val="3"/>
        </w:numPr>
        <w:shd w:val="clear" w:color="auto" w:fill="FFFFFF"/>
        <w:spacing w:after="0" w:line="240" w:lineRule="auto"/>
        <w:rPr>
          <w:rFonts w:eastAsia="Times New Roman" w:cstheme="minorHAnsi"/>
          <w:color w:val="111111"/>
        </w:rPr>
      </w:pPr>
      <w:r w:rsidRPr="00C0574F">
        <w:rPr>
          <w:rFonts w:eastAsia="Times New Roman" w:cstheme="minorHAnsi"/>
          <w:color w:val="111111"/>
        </w:rPr>
        <w:t>Displays the minimum, the maximum, the difference between the two temperatures, and the average temperatures</w:t>
      </w:r>
    </w:p>
    <w:p w:rsidR="00C0574F" w:rsidRPr="00C0574F" w:rsidRDefault="00C0574F" w:rsidP="00C0574F">
      <w:pPr>
        <w:pStyle w:val="ListParagraph"/>
        <w:numPr>
          <w:ilvl w:val="0"/>
          <w:numId w:val="3"/>
        </w:numPr>
        <w:shd w:val="clear" w:color="auto" w:fill="FFFFFF"/>
        <w:spacing w:after="0" w:line="240" w:lineRule="auto"/>
        <w:ind w:left="2880" w:hanging="450"/>
        <w:rPr>
          <w:rFonts w:eastAsia="Times New Roman" w:cstheme="minorHAnsi"/>
          <w:color w:val="111111"/>
        </w:rPr>
      </w:pPr>
      <w:r w:rsidRPr="00C0574F">
        <w:rPr>
          <w:rFonts w:eastAsia="Times New Roman" w:cstheme="minorHAnsi"/>
          <w:color w:val="111111"/>
        </w:rPr>
        <w:t>Certified IP54 for protection against dust and splashing liquid</w:t>
      </w:r>
    </w:p>
    <w:p w:rsidR="00C0574F" w:rsidRPr="00C0574F" w:rsidRDefault="00C0574F" w:rsidP="00C0574F">
      <w:pPr>
        <w:pStyle w:val="ListParagraph"/>
        <w:numPr>
          <w:ilvl w:val="0"/>
          <w:numId w:val="3"/>
        </w:numPr>
        <w:shd w:val="clear" w:color="auto" w:fill="FFFFFF"/>
        <w:spacing w:after="0" w:line="240" w:lineRule="auto"/>
        <w:ind w:left="2880" w:hanging="450"/>
        <w:rPr>
          <w:rFonts w:eastAsia="Times New Roman" w:cstheme="minorHAnsi"/>
          <w:color w:val="111111"/>
        </w:rPr>
      </w:pPr>
      <w:r w:rsidRPr="00C0574F">
        <w:rPr>
          <w:rFonts w:eastAsia="Times New Roman" w:cstheme="minorHAnsi"/>
          <w:color w:val="111111"/>
        </w:rPr>
        <w:t>IP54 rated for dust and water resistance</w:t>
      </w:r>
    </w:p>
    <w:p w:rsidR="00671C84" w:rsidRDefault="00C0574F" w:rsidP="00C0574F">
      <w:pPr>
        <w:pStyle w:val="ListParagraph"/>
        <w:numPr>
          <w:ilvl w:val="0"/>
          <w:numId w:val="3"/>
        </w:numPr>
        <w:shd w:val="clear" w:color="auto" w:fill="FFFFFF"/>
        <w:spacing w:after="0" w:line="240" w:lineRule="auto"/>
        <w:ind w:left="2880" w:hanging="450"/>
        <w:rPr>
          <w:rFonts w:eastAsia="Times New Roman" w:cstheme="minorHAnsi"/>
          <w:color w:val="111111"/>
        </w:rPr>
      </w:pPr>
      <w:r w:rsidRPr="00C0574F">
        <w:rPr>
          <w:rFonts w:eastAsia="Times New Roman" w:cstheme="minorHAnsi"/>
          <w:color w:val="111111"/>
        </w:rPr>
        <w:t>Precise laser technology makes for more accurate and repeatable measurements</w:t>
      </w:r>
    </w:p>
    <w:p w:rsidR="00671C84" w:rsidRDefault="00671C84" w:rsidP="00671C84">
      <w:pPr>
        <w:shd w:val="clear" w:color="auto" w:fill="FFFFFF"/>
        <w:spacing w:after="0" w:line="240" w:lineRule="auto"/>
        <w:rPr>
          <w:rFonts w:eastAsia="Times New Roman" w:cstheme="minorHAnsi"/>
          <w:color w:val="111111"/>
        </w:rPr>
      </w:pPr>
    </w:p>
    <w:p w:rsidR="00671C84" w:rsidRDefault="00671C84">
      <w:pPr>
        <w:rPr>
          <w:rFonts w:eastAsia="Times New Roman" w:cstheme="minorHAnsi"/>
          <w:color w:val="111111"/>
        </w:rPr>
      </w:pPr>
    </w:p>
    <w:p w:rsidR="00671C84" w:rsidRPr="00671C84" w:rsidRDefault="00671C84" w:rsidP="00671C84">
      <w:pPr>
        <w:pStyle w:val="Heading1"/>
        <w:shd w:val="clear" w:color="auto" w:fill="FFFFFF"/>
        <w:spacing w:before="0" w:beforeAutospacing="0"/>
        <w:ind w:left="2070"/>
        <w:rPr>
          <w:rFonts w:asciiTheme="minorHAnsi" w:hAnsiTheme="minorHAnsi" w:cstheme="minorHAnsi"/>
          <w:b w:val="0"/>
          <w:bCs w:val="0"/>
          <w:color w:val="111111"/>
          <w:sz w:val="32"/>
          <w:szCs w:val="32"/>
        </w:rPr>
      </w:pPr>
      <w:r>
        <w:rPr>
          <w:noProof/>
        </w:rPr>
        <w:drawing>
          <wp:anchor distT="0" distB="0" distL="114300" distR="114300" simplePos="0" relativeHeight="251659264" behindDoc="0" locked="0" layoutInCell="1" allowOverlap="1">
            <wp:simplePos x="0" y="0"/>
            <wp:positionH relativeFrom="column">
              <wp:posOffset>27839</wp:posOffset>
            </wp:positionH>
            <wp:positionV relativeFrom="paragraph">
              <wp:posOffset>5182</wp:posOffset>
            </wp:positionV>
            <wp:extent cx="1082649" cy="1892853"/>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ekcity 1022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2649" cy="1892853"/>
                    </a:xfrm>
                    <a:prstGeom prst="rect">
                      <a:avLst/>
                    </a:prstGeom>
                  </pic:spPr>
                </pic:pic>
              </a:graphicData>
            </a:graphic>
          </wp:anchor>
        </w:drawing>
      </w:r>
      <w:r w:rsidRPr="00671C84">
        <w:rPr>
          <w:rStyle w:val="a-size-large"/>
          <w:rFonts w:asciiTheme="minorHAnsi" w:hAnsiTheme="minorHAnsi" w:cstheme="minorHAnsi"/>
          <w:b w:val="0"/>
          <w:bCs w:val="0"/>
          <w:color w:val="111111"/>
          <w:sz w:val="32"/>
          <w:szCs w:val="32"/>
        </w:rPr>
        <w:t>Etekcity 1022D Dual Laser</w:t>
      </w:r>
    </w:p>
    <w:p w:rsidR="00671C84" w:rsidRDefault="00671C84" w:rsidP="00671C84">
      <w:pPr>
        <w:ind w:left="2070"/>
      </w:pPr>
      <w:r>
        <w:t xml:space="preserve">Price: </w:t>
      </w:r>
      <w:r w:rsidR="00ED7073">
        <w:t>25</w:t>
      </w:r>
      <w:r>
        <w:t xml:space="preserve"> USD</w:t>
      </w:r>
    </w:p>
    <w:p w:rsidR="00671C84" w:rsidRDefault="00671C84" w:rsidP="00671C84">
      <w:pPr>
        <w:ind w:left="2070"/>
        <w:rPr>
          <w:rFonts w:cstheme="minorHAnsi"/>
        </w:rPr>
      </w:pPr>
      <w:r w:rsidRPr="00C0574F">
        <w:rPr>
          <w:rFonts w:cstheme="minorHAnsi"/>
        </w:rPr>
        <w:t>Characteristics:</w:t>
      </w:r>
    </w:p>
    <w:p w:rsidR="00671C84" w:rsidRPr="00671C84" w:rsidRDefault="00671C84" w:rsidP="00671C84">
      <w:pPr>
        <w:pStyle w:val="ListParagraph"/>
        <w:numPr>
          <w:ilvl w:val="0"/>
          <w:numId w:val="3"/>
        </w:numPr>
        <w:shd w:val="clear" w:color="auto" w:fill="FFFFFF"/>
        <w:spacing w:after="0" w:line="240" w:lineRule="auto"/>
        <w:ind w:left="2070"/>
        <w:rPr>
          <w:rFonts w:eastAsia="Times New Roman" w:cstheme="minorHAnsi"/>
          <w:color w:val="111111"/>
        </w:rPr>
      </w:pPr>
      <w:r w:rsidRPr="00671C84">
        <w:rPr>
          <w:rFonts w:eastAsia="Times New Roman" w:cstheme="minorHAnsi"/>
          <w:color w:val="111111"/>
        </w:rPr>
        <w:t>BETTER ACCURACY+ ADJUSTABLE EMISSIVITY: The distance to spot ratio is 12: 1</w:t>
      </w:r>
    </w:p>
    <w:p w:rsidR="00671C84" w:rsidRPr="00671C84" w:rsidRDefault="00671C84" w:rsidP="00671C84">
      <w:pPr>
        <w:pStyle w:val="ListParagraph"/>
        <w:numPr>
          <w:ilvl w:val="0"/>
          <w:numId w:val="3"/>
        </w:numPr>
        <w:shd w:val="clear" w:color="auto" w:fill="FFFFFF"/>
        <w:spacing w:after="0" w:line="240" w:lineRule="auto"/>
        <w:ind w:left="2070"/>
        <w:rPr>
          <w:rFonts w:eastAsia="Times New Roman" w:cstheme="minorHAnsi"/>
          <w:color w:val="111111"/>
        </w:rPr>
      </w:pPr>
      <w:r w:rsidRPr="00671C84">
        <w:rPr>
          <w:rFonts w:eastAsia="Times New Roman" w:cstheme="minorHAnsi"/>
          <w:color w:val="111111"/>
        </w:rPr>
        <w:t>DUAL LASER + TARGET QUICKER: Dual-laser targeting technology makes it easier to visualize the area being measured by an IR thermometer, resulting in higher precision versus a single laser; Measure surface temperature ranging from -58°F to 1022°F/ -50°C to 550°C; Response time: ≤500Ms</w:t>
      </w:r>
    </w:p>
    <w:p w:rsidR="00671C84" w:rsidRPr="00671C84" w:rsidRDefault="00671C84" w:rsidP="00671C84">
      <w:pPr>
        <w:pStyle w:val="ListParagraph"/>
        <w:numPr>
          <w:ilvl w:val="0"/>
          <w:numId w:val="3"/>
        </w:numPr>
        <w:shd w:val="clear" w:color="auto" w:fill="FFFFFF"/>
        <w:spacing w:after="0" w:line="240" w:lineRule="auto"/>
        <w:ind w:left="2070"/>
        <w:rPr>
          <w:rFonts w:eastAsia="Times New Roman" w:cstheme="minorHAnsi"/>
          <w:color w:val="111111"/>
        </w:rPr>
      </w:pPr>
      <w:r w:rsidRPr="00671C84">
        <w:rPr>
          <w:rFonts w:eastAsia="Times New Roman" w:cstheme="minorHAnsi"/>
          <w:color w:val="111111"/>
        </w:rPr>
        <w:t>VERSATILE DESIGN: Infrared technology makes this thermometer handy to measure the surface temperature of various objects especially temperatures above boiling points and below freezing points; Use it when you are cooking and barbequing, performing auto maintenance, doing home repairs, and a host of other tasks</w:t>
      </w:r>
    </w:p>
    <w:p w:rsidR="00671C84" w:rsidRDefault="00671C84" w:rsidP="00671C84">
      <w:pPr>
        <w:rPr>
          <w:rFonts w:cstheme="minorHAnsi"/>
        </w:rPr>
      </w:pPr>
    </w:p>
    <w:p w:rsidR="00ED7073" w:rsidRDefault="00ED7073" w:rsidP="00671C84">
      <w:pPr>
        <w:rPr>
          <w:rFonts w:cstheme="minorHAnsi"/>
        </w:rPr>
      </w:pPr>
    </w:p>
    <w:p w:rsidR="00671C84" w:rsidRPr="00671C84" w:rsidRDefault="00671C84" w:rsidP="00671C84">
      <w:pPr>
        <w:pStyle w:val="Heading1"/>
        <w:shd w:val="clear" w:color="auto" w:fill="FFFFFF"/>
        <w:spacing w:before="0" w:beforeAutospacing="0"/>
        <w:rPr>
          <w:rFonts w:asciiTheme="minorHAnsi" w:hAnsiTheme="minorHAnsi" w:cstheme="minorHAnsi"/>
          <w:b w:val="0"/>
          <w:bCs w:val="0"/>
          <w:color w:val="111111"/>
          <w:sz w:val="32"/>
          <w:szCs w:val="32"/>
        </w:rPr>
      </w:pPr>
      <w:r w:rsidRPr="00671C84">
        <w:rPr>
          <w:rFonts w:asciiTheme="minorHAnsi" w:hAnsiTheme="minorHAnsi" w:cstheme="minorHAnsi"/>
          <w:noProof/>
          <w:sz w:val="32"/>
          <w:szCs w:val="32"/>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174016</wp:posOffset>
            </wp:positionV>
            <wp:extent cx="1185062" cy="1919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probe IR-73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5062" cy="1919655"/>
                    </a:xfrm>
                    <a:prstGeom prst="rect">
                      <a:avLst/>
                    </a:prstGeom>
                  </pic:spPr>
                </pic:pic>
              </a:graphicData>
            </a:graphic>
          </wp:anchor>
        </w:drawing>
      </w:r>
      <w:r w:rsidRPr="00671C84">
        <w:rPr>
          <w:rStyle w:val="a-size-large"/>
          <w:rFonts w:asciiTheme="minorHAnsi" w:hAnsiTheme="minorHAnsi" w:cstheme="minorHAnsi"/>
          <w:b w:val="0"/>
          <w:bCs w:val="0"/>
          <w:color w:val="111111"/>
          <w:sz w:val="32"/>
          <w:szCs w:val="32"/>
        </w:rPr>
        <w:t>Amprobe IR-730</w:t>
      </w:r>
    </w:p>
    <w:p w:rsidR="0013629D" w:rsidRDefault="0013629D" w:rsidP="0013629D">
      <w:pPr>
        <w:ind w:left="2070"/>
      </w:pPr>
      <w:r>
        <w:t xml:space="preserve">Price: </w:t>
      </w:r>
      <w:r w:rsidR="00ED7073">
        <w:t>130</w:t>
      </w:r>
      <w:r>
        <w:t xml:space="preserve"> USD</w:t>
      </w:r>
    </w:p>
    <w:p w:rsidR="0013629D" w:rsidRDefault="0013629D" w:rsidP="0013629D">
      <w:pPr>
        <w:ind w:left="2070"/>
        <w:rPr>
          <w:rFonts w:cstheme="minorHAnsi"/>
        </w:rPr>
      </w:pPr>
      <w:r w:rsidRPr="00C0574F">
        <w:rPr>
          <w:rFonts w:cstheme="minorHAnsi"/>
        </w:rPr>
        <w:t>Characteristics:</w:t>
      </w:r>
    </w:p>
    <w:p w:rsidR="0013629D" w:rsidRPr="0013629D" w:rsidRDefault="0013629D" w:rsidP="0013629D">
      <w:pPr>
        <w:pStyle w:val="ListParagraph"/>
        <w:numPr>
          <w:ilvl w:val="0"/>
          <w:numId w:val="3"/>
        </w:numPr>
        <w:shd w:val="clear" w:color="auto" w:fill="FFFFFF"/>
        <w:spacing w:after="0" w:line="240" w:lineRule="auto"/>
        <w:rPr>
          <w:rFonts w:eastAsia="Times New Roman" w:cstheme="minorHAnsi"/>
          <w:color w:val="111111"/>
        </w:rPr>
      </w:pPr>
      <w:r w:rsidRPr="0013629D">
        <w:rPr>
          <w:rFonts w:eastAsia="Times New Roman" w:cstheme="minorHAnsi"/>
          <w:color w:val="111111"/>
        </w:rPr>
        <w:t>Measure temperatures quickly and accurately without having to touch the object using the laser pointer. Updates four times per second.</w:t>
      </w:r>
    </w:p>
    <w:p w:rsidR="0013629D" w:rsidRPr="0013629D" w:rsidRDefault="0013629D" w:rsidP="0013629D">
      <w:pPr>
        <w:pStyle w:val="ListParagraph"/>
        <w:numPr>
          <w:ilvl w:val="0"/>
          <w:numId w:val="3"/>
        </w:numPr>
        <w:shd w:val="clear" w:color="auto" w:fill="FFFFFF"/>
        <w:spacing w:after="0" w:line="240" w:lineRule="auto"/>
        <w:rPr>
          <w:rFonts w:eastAsia="Times New Roman" w:cstheme="minorHAnsi"/>
          <w:color w:val="111111"/>
        </w:rPr>
      </w:pPr>
      <w:r w:rsidRPr="0013629D">
        <w:rPr>
          <w:rFonts w:eastAsia="Times New Roman" w:cstheme="minorHAnsi"/>
          <w:color w:val="111111"/>
        </w:rPr>
        <w:t>Typical uses include cooking and food preparation, outdoor grilling, automotive diagnostics, HVAC service, electrical troubleshooting, industrial maintenance, fire prevention, home thermal leak detection, and hobbyist applications.</w:t>
      </w:r>
    </w:p>
    <w:p w:rsidR="0013629D" w:rsidRPr="0013629D" w:rsidRDefault="0013629D" w:rsidP="0013629D">
      <w:pPr>
        <w:pStyle w:val="ListParagraph"/>
        <w:numPr>
          <w:ilvl w:val="0"/>
          <w:numId w:val="3"/>
        </w:numPr>
        <w:shd w:val="clear" w:color="auto" w:fill="FFFFFF"/>
        <w:spacing w:after="0" w:line="240" w:lineRule="auto"/>
        <w:rPr>
          <w:rFonts w:eastAsia="Times New Roman" w:cstheme="minorHAnsi"/>
          <w:color w:val="111111"/>
        </w:rPr>
      </w:pPr>
      <w:r w:rsidRPr="0013629D">
        <w:rPr>
          <w:rFonts w:eastAsia="Times New Roman" w:cstheme="minorHAnsi"/>
          <w:color w:val="111111"/>
        </w:rPr>
        <w:t>Take your temperature easily within seconds. Safe for all ages!</w:t>
      </w:r>
    </w:p>
    <w:p w:rsidR="0013629D" w:rsidRPr="0013629D" w:rsidRDefault="0013629D" w:rsidP="0013629D">
      <w:pPr>
        <w:pStyle w:val="ListParagraph"/>
        <w:numPr>
          <w:ilvl w:val="0"/>
          <w:numId w:val="3"/>
        </w:numPr>
        <w:shd w:val="clear" w:color="auto" w:fill="FFFFFF"/>
        <w:spacing w:after="0" w:line="240" w:lineRule="auto"/>
        <w:rPr>
          <w:rFonts w:eastAsia="Times New Roman" w:cstheme="minorHAnsi"/>
          <w:color w:val="111111"/>
        </w:rPr>
      </w:pPr>
      <w:r w:rsidRPr="0013629D">
        <w:rPr>
          <w:rFonts w:eastAsia="Times New Roman" w:cstheme="minorHAnsi"/>
          <w:color w:val="111111"/>
        </w:rPr>
        <w:t>Save money on energy costs by locating air leaks in doors and windows</w:t>
      </w:r>
    </w:p>
    <w:p w:rsidR="0013629D" w:rsidRPr="0013629D" w:rsidRDefault="0013629D" w:rsidP="0013629D">
      <w:pPr>
        <w:pStyle w:val="ListParagraph"/>
        <w:numPr>
          <w:ilvl w:val="0"/>
          <w:numId w:val="3"/>
        </w:numPr>
        <w:shd w:val="clear" w:color="auto" w:fill="FFFFFF"/>
        <w:spacing w:after="0" w:line="240" w:lineRule="auto"/>
        <w:ind w:left="2160" w:hanging="90"/>
        <w:rPr>
          <w:rFonts w:eastAsia="Times New Roman" w:cstheme="minorHAnsi"/>
          <w:color w:val="111111"/>
        </w:rPr>
      </w:pPr>
      <w:r w:rsidRPr="0013629D">
        <w:rPr>
          <w:rFonts w:eastAsia="Times New Roman" w:cstheme="minorHAnsi"/>
          <w:color w:val="111111"/>
        </w:rPr>
        <w:t>Measures from -26°F to 2282°F (-32°C to 1250°C); accuracy +/- 1.8% (typical)</w:t>
      </w:r>
    </w:p>
    <w:p w:rsidR="0013629D" w:rsidRPr="0013629D" w:rsidRDefault="0013629D" w:rsidP="0013629D">
      <w:pPr>
        <w:pStyle w:val="ListParagraph"/>
        <w:numPr>
          <w:ilvl w:val="0"/>
          <w:numId w:val="3"/>
        </w:numPr>
        <w:shd w:val="clear" w:color="auto" w:fill="FFFFFF"/>
        <w:spacing w:after="0" w:line="240" w:lineRule="auto"/>
        <w:ind w:left="2160" w:hanging="90"/>
        <w:rPr>
          <w:rFonts w:eastAsia="Times New Roman" w:cstheme="minorHAnsi"/>
          <w:color w:val="111111"/>
        </w:rPr>
      </w:pPr>
      <w:r w:rsidRPr="0013629D">
        <w:rPr>
          <w:rFonts w:eastAsia="Times New Roman" w:cstheme="minorHAnsi"/>
          <w:color w:val="111111"/>
        </w:rPr>
        <w:t>Calibrate new cooking appliances such as an oven, stove-top or grill</w:t>
      </w:r>
    </w:p>
    <w:p w:rsidR="0013629D" w:rsidRPr="0013629D" w:rsidRDefault="0013629D" w:rsidP="0013629D">
      <w:pPr>
        <w:pStyle w:val="ListParagraph"/>
        <w:numPr>
          <w:ilvl w:val="0"/>
          <w:numId w:val="3"/>
        </w:numPr>
        <w:shd w:val="clear" w:color="auto" w:fill="FFFFFF"/>
        <w:spacing w:after="0" w:line="240" w:lineRule="auto"/>
        <w:ind w:left="2160" w:hanging="90"/>
        <w:rPr>
          <w:rFonts w:eastAsia="Times New Roman" w:cstheme="minorHAnsi"/>
          <w:color w:val="111111"/>
        </w:rPr>
      </w:pPr>
      <w:r w:rsidRPr="0013629D">
        <w:rPr>
          <w:rFonts w:eastAsia="Times New Roman" w:cstheme="minorHAnsi"/>
          <w:color w:val="111111"/>
        </w:rPr>
        <w:t>Test temperature output of heating and cooling systems</w:t>
      </w:r>
    </w:p>
    <w:p w:rsidR="0013629D" w:rsidRPr="0013629D" w:rsidRDefault="0013629D" w:rsidP="0013629D">
      <w:pPr>
        <w:pStyle w:val="ListParagraph"/>
        <w:numPr>
          <w:ilvl w:val="0"/>
          <w:numId w:val="3"/>
        </w:numPr>
        <w:shd w:val="clear" w:color="auto" w:fill="FFFFFF"/>
        <w:spacing w:after="0" w:line="240" w:lineRule="auto"/>
        <w:ind w:left="2160" w:hanging="90"/>
        <w:rPr>
          <w:rFonts w:eastAsia="Times New Roman" w:cstheme="minorHAnsi"/>
          <w:color w:val="111111"/>
        </w:rPr>
      </w:pPr>
      <w:r w:rsidRPr="0013629D">
        <w:rPr>
          <w:rFonts w:eastAsia="Times New Roman" w:cstheme="minorHAnsi"/>
          <w:color w:val="111111"/>
        </w:rPr>
        <w:t>Adjustable emissivity from 0.10 to 1.00</w:t>
      </w:r>
    </w:p>
    <w:p w:rsidR="00671C84" w:rsidRPr="00C0574F" w:rsidRDefault="00671C84" w:rsidP="00671C84">
      <w:pPr>
        <w:rPr>
          <w:rFonts w:cstheme="minorHAnsi"/>
        </w:rPr>
      </w:pPr>
    </w:p>
    <w:p w:rsidR="00C0574F" w:rsidRPr="00671C84" w:rsidRDefault="00DF5CCD" w:rsidP="00671C84">
      <w:pPr>
        <w:shd w:val="clear" w:color="auto" w:fill="FFFFFF"/>
        <w:spacing w:after="0" w:line="240" w:lineRule="auto"/>
        <w:rPr>
          <w:rFonts w:eastAsia="Times New Roman" w:cstheme="minorHAnsi"/>
          <w:color w:val="111111"/>
        </w:rPr>
      </w:pPr>
      <w:r>
        <w:rPr>
          <w:rFonts w:eastAsia="Times New Roman" w:cstheme="minorHAnsi"/>
          <w:color w:val="111111"/>
        </w:rPr>
        <w:t>2</w:t>
      </w:r>
    </w:p>
    <w:sectPr w:rsidR="00C0574F" w:rsidRPr="00671C8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C2A07"/>
    <w:multiLevelType w:val="multilevel"/>
    <w:tmpl w:val="FC5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D52C8"/>
    <w:multiLevelType w:val="multilevel"/>
    <w:tmpl w:val="22B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2329C"/>
    <w:multiLevelType w:val="hybridMultilevel"/>
    <w:tmpl w:val="3940DBD4"/>
    <w:lvl w:ilvl="0" w:tplc="A0C061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D0249"/>
    <w:multiLevelType w:val="multilevel"/>
    <w:tmpl w:val="C9F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83F8D"/>
    <w:multiLevelType w:val="multilevel"/>
    <w:tmpl w:val="95A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E41BA"/>
    <w:multiLevelType w:val="hybridMultilevel"/>
    <w:tmpl w:val="61C67716"/>
    <w:lvl w:ilvl="0" w:tplc="433A8D46">
      <w:start w:val="3"/>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33"/>
    <w:rsid w:val="0011180A"/>
    <w:rsid w:val="0013629D"/>
    <w:rsid w:val="00363F41"/>
    <w:rsid w:val="0053756D"/>
    <w:rsid w:val="006330EE"/>
    <w:rsid w:val="00671C84"/>
    <w:rsid w:val="00704C49"/>
    <w:rsid w:val="008D442D"/>
    <w:rsid w:val="00B04E53"/>
    <w:rsid w:val="00B729EF"/>
    <w:rsid w:val="00BB5F07"/>
    <w:rsid w:val="00C0574F"/>
    <w:rsid w:val="00C74528"/>
    <w:rsid w:val="00CD1733"/>
    <w:rsid w:val="00CD4748"/>
    <w:rsid w:val="00D765EB"/>
    <w:rsid w:val="00D819FA"/>
    <w:rsid w:val="00DF5CCD"/>
    <w:rsid w:val="00E33A85"/>
    <w:rsid w:val="00ED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4C5D"/>
  <w15:chartTrackingRefBased/>
  <w15:docId w15:val="{4C60F6D0-9C3A-4B16-9B8C-F821C3F1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45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528"/>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C74528"/>
  </w:style>
  <w:style w:type="paragraph" w:styleId="BalloonText">
    <w:name w:val="Balloon Text"/>
    <w:basedOn w:val="Normal"/>
    <w:link w:val="BalloonTextChar"/>
    <w:uiPriority w:val="99"/>
    <w:semiHidden/>
    <w:unhideWhenUsed/>
    <w:rsid w:val="00C74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528"/>
    <w:rPr>
      <w:rFonts w:ascii="Segoe UI" w:hAnsi="Segoe UI" w:cs="Segoe UI"/>
      <w:sz w:val="18"/>
      <w:szCs w:val="18"/>
    </w:rPr>
  </w:style>
  <w:style w:type="character" w:customStyle="1" w:styleId="a-list-item">
    <w:name w:val="a-list-item"/>
    <w:basedOn w:val="DefaultParagraphFont"/>
    <w:rsid w:val="00C0574F"/>
  </w:style>
  <w:style w:type="paragraph" w:styleId="ListParagraph">
    <w:name w:val="List Paragraph"/>
    <w:basedOn w:val="Normal"/>
    <w:uiPriority w:val="34"/>
    <w:qFormat/>
    <w:rsid w:val="00C0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0170">
      <w:bodyDiv w:val="1"/>
      <w:marLeft w:val="0"/>
      <w:marRight w:val="0"/>
      <w:marTop w:val="0"/>
      <w:marBottom w:val="0"/>
      <w:divBdr>
        <w:top w:val="none" w:sz="0" w:space="0" w:color="auto"/>
        <w:left w:val="none" w:sz="0" w:space="0" w:color="auto"/>
        <w:bottom w:val="none" w:sz="0" w:space="0" w:color="auto"/>
        <w:right w:val="none" w:sz="0" w:space="0" w:color="auto"/>
      </w:divBdr>
    </w:div>
    <w:div w:id="260917156">
      <w:bodyDiv w:val="1"/>
      <w:marLeft w:val="0"/>
      <w:marRight w:val="0"/>
      <w:marTop w:val="0"/>
      <w:marBottom w:val="0"/>
      <w:divBdr>
        <w:top w:val="none" w:sz="0" w:space="0" w:color="auto"/>
        <w:left w:val="none" w:sz="0" w:space="0" w:color="auto"/>
        <w:bottom w:val="none" w:sz="0" w:space="0" w:color="auto"/>
        <w:right w:val="none" w:sz="0" w:space="0" w:color="auto"/>
      </w:divBdr>
      <w:divsChild>
        <w:div w:id="418598564">
          <w:marLeft w:val="0"/>
          <w:marRight w:val="0"/>
          <w:marTop w:val="0"/>
          <w:marBottom w:val="0"/>
          <w:divBdr>
            <w:top w:val="none" w:sz="0" w:space="0" w:color="auto"/>
            <w:left w:val="none" w:sz="0" w:space="0" w:color="auto"/>
            <w:bottom w:val="none" w:sz="0" w:space="0" w:color="auto"/>
            <w:right w:val="none" w:sz="0" w:space="0" w:color="auto"/>
          </w:divBdr>
          <w:divsChild>
            <w:div w:id="14476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8505">
      <w:bodyDiv w:val="1"/>
      <w:marLeft w:val="0"/>
      <w:marRight w:val="0"/>
      <w:marTop w:val="0"/>
      <w:marBottom w:val="0"/>
      <w:divBdr>
        <w:top w:val="none" w:sz="0" w:space="0" w:color="auto"/>
        <w:left w:val="none" w:sz="0" w:space="0" w:color="auto"/>
        <w:bottom w:val="none" w:sz="0" w:space="0" w:color="auto"/>
        <w:right w:val="none" w:sz="0" w:space="0" w:color="auto"/>
      </w:divBdr>
    </w:div>
    <w:div w:id="820661285">
      <w:bodyDiv w:val="1"/>
      <w:marLeft w:val="0"/>
      <w:marRight w:val="0"/>
      <w:marTop w:val="0"/>
      <w:marBottom w:val="0"/>
      <w:divBdr>
        <w:top w:val="none" w:sz="0" w:space="0" w:color="auto"/>
        <w:left w:val="none" w:sz="0" w:space="0" w:color="auto"/>
        <w:bottom w:val="none" w:sz="0" w:space="0" w:color="auto"/>
        <w:right w:val="none" w:sz="0" w:space="0" w:color="auto"/>
      </w:divBdr>
    </w:div>
    <w:div w:id="1276134187">
      <w:bodyDiv w:val="1"/>
      <w:marLeft w:val="0"/>
      <w:marRight w:val="0"/>
      <w:marTop w:val="0"/>
      <w:marBottom w:val="0"/>
      <w:divBdr>
        <w:top w:val="none" w:sz="0" w:space="0" w:color="auto"/>
        <w:left w:val="none" w:sz="0" w:space="0" w:color="auto"/>
        <w:bottom w:val="none" w:sz="0" w:space="0" w:color="auto"/>
        <w:right w:val="none" w:sz="0" w:space="0" w:color="auto"/>
      </w:divBdr>
    </w:div>
    <w:div w:id="1483497470">
      <w:bodyDiv w:val="1"/>
      <w:marLeft w:val="0"/>
      <w:marRight w:val="0"/>
      <w:marTop w:val="0"/>
      <w:marBottom w:val="0"/>
      <w:divBdr>
        <w:top w:val="none" w:sz="0" w:space="0" w:color="auto"/>
        <w:left w:val="none" w:sz="0" w:space="0" w:color="auto"/>
        <w:bottom w:val="none" w:sz="0" w:space="0" w:color="auto"/>
        <w:right w:val="none" w:sz="0" w:space="0" w:color="auto"/>
      </w:divBdr>
    </w:div>
    <w:div w:id="1576818515">
      <w:bodyDiv w:val="1"/>
      <w:marLeft w:val="0"/>
      <w:marRight w:val="0"/>
      <w:marTop w:val="0"/>
      <w:marBottom w:val="0"/>
      <w:divBdr>
        <w:top w:val="none" w:sz="0" w:space="0" w:color="auto"/>
        <w:left w:val="none" w:sz="0" w:space="0" w:color="auto"/>
        <w:bottom w:val="none" w:sz="0" w:space="0" w:color="auto"/>
        <w:right w:val="none" w:sz="0" w:space="0" w:color="auto"/>
      </w:divBdr>
    </w:div>
    <w:div w:id="18600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Osfield Gaga</dc:creator>
  <cp:keywords/>
  <dc:description/>
  <cp:lastModifiedBy>Osfield Gaga</cp:lastModifiedBy>
  <cp:revision>5</cp:revision>
  <dcterms:created xsi:type="dcterms:W3CDTF">2020-02-18T13:48:00Z</dcterms:created>
  <dcterms:modified xsi:type="dcterms:W3CDTF">2020-02-18T21:04:00Z</dcterms:modified>
</cp:coreProperties>
</file>