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ora" w:cs="Lora" w:eastAsia="Lora" w:hAnsi="Lora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ff0000"/>
          <w:sz w:val="24"/>
          <w:szCs w:val="24"/>
          <w:rtl w:val="0"/>
        </w:rPr>
        <w:t xml:space="preserve">Deloitte Biggest mass hiring for 6 active roles freshers 2022-2206 batch apply now</w:t>
      </w:r>
    </w:p>
    <w:tbl>
      <w:tblPr>
        <w:tblStyle w:val="Table1"/>
        <w:tblW w:w="9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2895"/>
        <w:gridCol w:w="2205"/>
        <w:gridCol w:w="1380"/>
        <w:gridCol w:w="1395"/>
        <w:tblGridChange w:id="0">
          <w:tblGrid>
            <w:gridCol w:w="1935"/>
            <w:gridCol w:w="2895"/>
            <w:gridCol w:w="2205"/>
            <w:gridCol w:w="1380"/>
            <w:gridCol w:w="139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Apply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Deloitte USI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Associate Analyst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2022 / 2023 / 2024 / 2025 / 2026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0–3 Years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Apply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Deloitte USI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VDI Eng Associate – Services Specialist 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2023 / 2024 / 2025 / 2026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0–2 Years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Apply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Deloitte USI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 Analyst – Global Contact Center (ITSD)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2022 / 2023 / 2024 / 2025 / 2026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0–4 Years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Apply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Deloitte USI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Software Engineer II (Node.js / React.js)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2022 / 2023 / 2024 / 2025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Freshers/ entry level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Apply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Deloitte USI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Strategy Consultant – AI Strategy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2022 / 2023 / 2024 / 2025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Freshers/ entry level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Apply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Deloitte USI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Integrated Admin Analyst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2021 / 2022 / 2023 / 2024 / 2025 / 2026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0–5Years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Apply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usijobs.deloitte.com/en_US/careersUSI/JobDetail/USI-EH27-EOX-Admin-COE-Integrated-Admin-Analyst-Hyderabad/351388" TargetMode="External"/><Relationship Id="rId10" Type="http://schemas.openxmlformats.org/officeDocument/2006/relationships/hyperlink" Target="https://usijobs.deloitte.com/en_US/careersUSI/JobDetail/USI-EH27-Consulting-S-T-Strategy-Consultant-TS-AI-Strategy/351187" TargetMode="External"/><Relationship Id="rId9" Type="http://schemas.openxmlformats.org/officeDocument/2006/relationships/hyperlink" Target="https://usijobs.deloitte.com/en_US/careersUSI/JobDetail/USI-EH27-Consulting-C-M-AM-C-Digital-Front-End-Development-Node-React-JS-Software-Engineer-II/353753" TargetMode="External"/><Relationship Id="rId5" Type="http://schemas.openxmlformats.org/officeDocument/2006/relationships/styles" Target="styles.xml"/><Relationship Id="rId6" Type="http://schemas.openxmlformats.org/officeDocument/2006/relationships/hyperlink" Target="https://usijobs.deloitte.com/en_US/careersUSI/JobDetail/USI-EH27-EOX-Real-Estate-Services-Office-Portfolio-Strategy-and-Management-Associate-Analyst-Hyderabad/351858" TargetMode="External"/><Relationship Id="rId7" Type="http://schemas.openxmlformats.org/officeDocument/2006/relationships/hyperlink" Target="https://usijobs.deloitte.com/en_US/careersUSI/JobDetail/USI-EH27-DTTL-DTS-VDI-Eng-Associate-Services-Specialist-I-Hyderabad/355794" TargetMode="External"/><Relationship Id="rId8" Type="http://schemas.openxmlformats.org/officeDocument/2006/relationships/hyperlink" Target="https://usijobs.deloitte.com/en_US/careersUSI/JobDetail/USI-EH27-CoRe-Global-Contact-Center-ITSD-Tech-Analyst-Hyderabad/35207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