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3E" w:rsidRDefault="001A273E" w:rsidP="001A27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 Akiko Iwamizu</w:t>
      </w:r>
    </w:p>
    <w:p w:rsidR="001A273E" w:rsidRDefault="001A273E" w:rsidP="001A27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AMI2119</w:t>
      </w:r>
    </w:p>
    <w:p w:rsidR="001A273E" w:rsidRDefault="001A273E" w:rsidP="001A27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861E0" w:rsidRPr="001C1FBD" w:rsidRDefault="008861E0" w:rsidP="001A2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COMS W3134 Fall 2014</w:t>
      </w:r>
      <w:r w:rsidRPr="001C1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Homework 1</w:t>
      </w:r>
      <w:r w:rsidRPr="001C1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Due: 11:55pm on Monday, September 22, 2014</w:t>
      </w:r>
    </w:p>
    <w:p w:rsidR="008861E0" w:rsidRPr="00C64AB3" w:rsidRDefault="008861E0" w:rsidP="00886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64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Written</w:t>
      </w:r>
      <w:r w:rsidR="00C64AB3" w:rsidRPr="00C64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Section</w:t>
      </w:r>
    </w:p>
    <w:p w:rsidR="008861E0" w:rsidRPr="001C1FBD" w:rsidRDefault="008861E0" w:rsidP="0088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Weiss, Exercise 2.1</w:t>
      </w:r>
    </w:p>
    <w:p w:rsidR="001C1FBD" w:rsidRDefault="003F4395" w:rsidP="001C1FB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37 &lt;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√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</m:t>
        </m:r>
      </m:oMath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 &lt; N log log N &lt; N log N ≤ N </w:t>
      </w:r>
      <w:proofErr w:type="gramStart"/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log(</w:t>
      </w:r>
      <w:proofErr w:type="gramEnd"/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) &lt; N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1.5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 N &lt; N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1C1FBD"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C1FBD" w:rsidRPr="001C1FBD" w:rsidRDefault="001C1FBD" w:rsidP="001C1FB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&lt; 2</w:t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N/2</w:t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2</w:t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</w:t>
      </w:r>
    </w:p>
    <w:p w:rsidR="001C1FBD" w:rsidRPr="001C1FBD" w:rsidRDefault="001C1FBD" w:rsidP="001C1FB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N log N and N </w:t>
      </w:r>
      <w:proofErr w:type="gramStart"/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are functions that grow at the same rate. This can be </w:t>
      </w:r>
      <w:proofErr w:type="gramStart"/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shown</w:t>
      </w:r>
      <w:proofErr w:type="gramEnd"/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the definition of logarithms and Big-O Notation:</w:t>
      </w:r>
    </w:p>
    <w:p w:rsidR="001C1FBD" w:rsidRPr="001C1FBD" w:rsidRDefault="001C1FBD" w:rsidP="001C1FB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N </w:t>
      </w:r>
      <w:proofErr w:type="gramStart"/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log(</w:t>
      </w:r>
      <w:proofErr w:type="gramEnd"/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</w:t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s-ES"/>
        </w:rPr>
        <w:t>2</w:t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)</w:t>
      </w:r>
      <w:r w:rsidR="00FF2DB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= 2N log(N) </w:t>
      </w:r>
      <w:r w:rsidR="00FF2DBC" w:rsidRPr="00FF2DB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O(N log N)</w:t>
      </w:r>
    </w:p>
    <w:p w:rsidR="008861E0" w:rsidRDefault="008861E0" w:rsidP="0088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Weiss, Exercise 2.6</w:t>
      </w:r>
    </w:p>
    <w:p w:rsidR="006609EE" w:rsidRDefault="006609EE" w:rsidP="00903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170"/>
        <w:gridCol w:w="1080"/>
        <w:gridCol w:w="1080"/>
        <w:gridCol w:w="1080"/>
      </w:tblGrid>
      <w:tr w:rsidR="006609EE" w:rsidTr="006609EE">
        <w:tc>
          <w:tcPr>
            <w:tcW w:w="1345" w:type="dxa"/>
          </w:tcPr>
          <w:p w:rsidR="006609EE" w:rsidRDefault="006609EE" w:rsidP="0090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:rsidR="006609EE" w:rsidRDefault="006609EE" w:rsidP="0090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6609EE" w:rsidRDefault="006609EE" w:rsidP="0090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6609EE" w:rsidRDefault="006609EE" w:rsidP="0090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3…</w:t>
            </w:r>
          </w:p>
        </w:tc>
        <w:tc>
          <w:tcPr>
            <w:tcW w:w="1080" w:type="dxa"/>
          </w:tcPr>
          <w:p w:rsidR="006609EE" w:rsidRDefault="006609EE" w:rsidP="0090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6609EE" w:rsidTr="006609EE">
        <w:tc>
          <w:tcPr>
            <w:tcW w:w="1345" w:type="dxa"/>
          </w:tcPr>
          <w:p w:rsidR="006609EE" w:rsidRPr="009F3686" w:rsidRDefault="006609EE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9F36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170" w:type="dxa"/>
          </w:tcPr>
          <w:p w:rsidR="006609EE" w:rsidRDefault="009F3686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6609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6609EE" w:rsidRDefault="009F3686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6609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6609EE" w:rsidRDefault="009F3686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6609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80" w:type="dxa"/>
          </w:tcPr>
          <w:p w:rsidR="006609EE" w:rsidRDefault="006609EE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6609EE" w:rsidTr="006609EE">
        <w:tc>
          <w:tcPr>
            <w:tcW w:w="1345" w:type="dxa"/>
          </w:tcPr>
          <w:p w:rsidR="006609EE" w:rsidRPr="006609EE" w:rsidRDefault="006609EE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1170" w:type="dxa"/>
          </w:tcPr>
          <w:p w:rsidR="006609EE" w:rsidRPr="006609EE" w:rsidRDefault="006609EE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D92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080" w:type="dxa"/>
          </w:tcPr>
          <w:p w:rsidR="006609EE" w:rsidRPr="006609EE" w:rsidRDefault="006609EE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6609EE" w:rsidRPr="006609EE" w:rsidRDefault="006609EE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080" w:type="dxa"/>
          </w:tcPr>
          <w:p w:rsidR="006609EE" w:rsidRDefault="006609EE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D92EE2" w:rsidTr="006609EE">
        <w:tc>
          <w:tcPr>
            <w:tcW w:w="1345" w:type="dxa"/>
          </w:tcPr>
          <w:p w:rsidR="00D92EE2" w:rsidRPr="00D92EE2" w:rsidRDefault="009F3686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D92EE2" w:rsidRPr="00D92EE2" w:rsidRDefault="003F4395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80" w:type="dxa"/>
          </w:tcPr>
          <w:p w:rsidR="00D92EE2" w:rsidRPr="009F3686" w:rsidRDefault="003F4395" w:rsidP="009F36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80" w:type="dxa"/>
          </w:tcPr>
          <w:p w:rsidR="00D92EE2" w:rsidRPr="009F3686" w:rsidRDefault="003F4395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80" w:type="dxa"/>
          </w:tcPr>
          <w:p w:rsidR="00D92EE2" w:rsidRPr="009F3686" w:rsidRDefault="003F4395" w:rsidP="006609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</m:sup>
                </m:sSup>
              </m:oMath>
            </m:oMathPara>
          </w:p>
        </w:tc>
      </w:tr>
    </w:tbl>
    <w:p w:rsidR="006609EE" w:rsidRDefault="006609EE" w:rsidP="006609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x in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equal to x =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(N-1)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thus the </w:t>
      </w:r>
      <w:r w:rsidRPr="009F36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fine on day N would be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u w:val="single"/>
              </w:rPr>
              <m:t>2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000000"/>
                    <w:sz w:val="24"/>
                    <w:szCs w:val="24"/>
                    <w:u w:val="singl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u w:val="single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u w:val="single"/>
                  </w:rPr>
                  <m:t>N-1</m:t>
                </m:r>
              </m:sup>
            </m:sSup>
          </m:sup>
        </m:sSup>
      </m:oMath>
      <w:r w:rsidR="009F36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9F3686" w:rsidRDefault="009F3686" w:rsidP="005E2D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="00FB032F">
        <w:rPr>
          <w:rFonts w:ascii="Times New Roman" w:eastAsia="Times New Roman" w:hAnsi="Times New Roman" w:cs="Times New Roman"/>
          <w:color w:val="000000"/>
          <w:sz w:val="24"/>
          <w:szCs w:val="24"/>
        </w:rPr>
        <w:t>Using the definition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logarithms</w:t>
      </w:r>
      <w:r w:rsidR="00FB0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 show how many days it will take for the fine to reach D dollars:</w:t>
      </w:r>
      <w:r w:rsidR="00FB032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B032F" w:rsidRDefault="003F4395" w:rsidP="00FB03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N-1</m:t>
                </m:r>
              </m:sup>
            </m:sSup>
          </m:sup>
        </m:sSup>
      </m:oMath>
      <w:r w:rsidR="00FB0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D </w:t>
      </w:r>
      <w:r w:rsidR="00FB032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iff</w:t>
      </w:r>
      <w:r w:rsidR="00FB032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log</w:t>
      </w:r>
      <w:r w:rsidR="00FB032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B0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(D) = 2</w:t>
      </w:r>
      <w:r w:rsidR="00FB032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(N-1)</w:t>
      </w:r>
    </w:p>
    <w:p w:rsidR="00FB032F" w:rsidRPr="00FB032F" w:rsidRDefault="00FB032F" w:rsidP="00FB03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(N-1)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(D)) = N - 1</w:t>
      </w:r>
    </w:p>
    <w:p w:rsidR="00FB032F" w:rsidRPr="00FB032F" w:rsidRDefault="00FB032F" w:rsidP="00903A5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</w:t>
      </w:r>
      <w:r w:rsidRPr="005E2D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 = (</w:t>
      </w:r>
      <w:proofErr w:type="gramStart"/>
      <w:r w:rsidRPr="005E2D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log</w:t>
      </w:r>
      <w:r w:rsidRPr="005E2D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bscript"/>
        </w:rPr>
        <w:t>2</w:t>
      </w:r>
      <w:r w:rsidRPr="005E2D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5E2D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log</w:t>
      </w:r>
      <w:r w:rsidRPr="005E2D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bscript"/>
        </w:rPr>
        <w:t>2</w:t>
      </w:r>
      <w:r w:rsidRPr="005E2D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(D)) + 1)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Big-Oh notation would be </w:t>
      </w:r>
      <w:r w:rsidRPr="00FB03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O(log (log (D))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w:br/>
        </m:r>
      </m:oMath>
    </w:p>
    <w:p w:rsidR="008861E0" w:rsidRDefault="008861E0" w:rsidP="0088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Weiss, Exercise 2.7 - note that part b of this problem is actually part of the programming assignment. Place your answers to part a, and part c in the written solutions.</w:t>
      </w:r>
    </w:p>
    <w:p w:rsidR="00903A58" w:rsidRDefault="00CC3AEE" w:rsidP="00CC3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 an analysis of the running time in Big-Oh notation</w:t>
      </w:r>
    </w:p>
    <w:p w:rsidR="00CC3AEE" w:rsidRDefault="000A2340" w:rsidP="00CC3A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6024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running time</w:t>
      </w:r>
      <w:r w:rsidR="0060241E" w:rsidRPr="006024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(RT)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gramStart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n)</w:t>
      </w:r>
      <w:r w:rsidR="00602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the RT of a for loop is at most the RT of the statements inside times the # of iterations. In this case, it would be 1 * n.</w:t>
      </w:r>
    </w:p>
    <w:p w:rsidR="0060241E" w:rsidRDefault="0060241E" w:rsidP="006024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running time is </w:t>
      </w:r>
      <w:proofErr w:type="gramStart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the RT of a statement inside a group of nested loops is the RT of that statement times the product of the sizes of all the loops. In this case, it would be 1 * n * n.</w:t>
      </w:r>
    </w:p>
    <w:p w:rsidR="0060241E" w:rsidRDefault="0060241E" w:rsidP="006024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running time is </w:t>
      </w:r>
      <w:proofErr w:type="gramStart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3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because of the same logic in (ii) but in this case it would be 1 * n * (n*n).</w:t>
      </w:r>
    </w:p>
    <w:p w:rsidR="0060241E" w:rsidRDefault="0060241E" w:rsidP="006024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running time is </w:t>
      </w:r>
      <w:proofErr w:type="gramStart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405B6">
        <w:rPr>
          <w:rFonts w:ascii="Times New Roman" w:eastAsia="Times New Roman" w:hAnsi="Times New Roman" w:cs="Times New Roman"/>
          <w:color w:val="000000"/>
          <w:sz w:val="24"/>
          <w:szCs w:val="24"/>
        </w:rPr>
        <w:t>because of the same logic in (ii).</w:t>
      </w:r>
    </w:p>
    <w:p w:rsidR="0060241E" w:rsidRDefault="0060241E" w:rsidP="006024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running time is </w:t>
      </w:r>
      <w:proofErr w:type="gramStart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5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9405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405B6">
        <w:rPr>
          <w:rFonts w:ascii="Times New Roman" w:eastAsia="Times New Roman" w:hAnsi="Times New Roman" w:cs="Times New Roman"/>
          <w:color w:val="000000"/>
          <w:sz w:val="24"/>
          <w:szCs w:val="24"/>
        </w:rPr>
        <w:t>because of the same logic in (ii) but in this case it would be 1 * n * (n*n) * (n*n) where j is at most (n</w:t>
      </w:r>
      <w:r w:rsidR="009405B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940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60241E" w:rsidRDefault="0060241E" w:rsidP="006024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running time is </w:t>
      </w:r>
      <w:proofErr w:type="gramStart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4</w:t>
      </w:r>
      <w:r w:rsidRPr="006024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7D6D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A1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the same logic (ii) but the third for loop can only be as large as n because of the if statement, so 1 * n * (n*n) *n. </w:t>
      </w:r>
    </w:p>
    <w:p w:rsidR="005B781F" w:rsidRPr="000C7453" w:rsidRDefault="00872810" w:rsidP="005B78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code in Java and give actual running times for several values of N</w:t>
      </w:r>
    </w:p>
    <w:p w:rsidR="005A6583" w:rsidRDefault="005A6583" w:rsidP="009212F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6"/>
        <w:gridCol w:w="2727"/>
        <w:gridCol w:w="2727"/>
      </w:tblGrid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 (N)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rate</w:t>
            </w: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7FF4" w:rsidTr="00507FF4">
        <w:tc>
          <w:tcPr>
            <w:tcW w:w="2816" w:type="dxa"/>
          </w:tcPr>
          <w:p w:rsidR="00507FF4" w:rsidRDefault="00507FF4" w:rsidP="0035415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50,000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75,000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100,000</w:t>
            </w:r>
          </w:p>
        </w:tc>
        <w:tc>
          <w:tcPr>
            <w:tcW w:w="2727" w:type="dxa"/>
          </w:tcPr>
          <w:p w:rsidR="00507FF4" w:rsidRPr="00721F07" w:rsidRDefault="00507FF4" w:rsidP="009212FF">
            <w:pPr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27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5A6583" w:rsidRDefault="005A6583" w:rsidP="009212F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6"/>
        <w:gridCol w:w="2730"/>
        <w:gridCol w:w="2724"/>
      </w:tblGrid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 (N)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rate</w:t>
            </w: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</w:tr>
    </w:tbl>
    <w:p w:rsidR="00123489" w:rsidRDefault="00123489" w:rsidP="009212F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6"/>
        <w:gridCol w:w="2730"/>
        <w:gridCol w:w="2724"/>
      </w:tblGrid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 (N)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rate</w:t>
            </w: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25.6</w:t>
            </w: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1743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7.18</w:t>
            </w: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5820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</w:t>
            </w:r>
          </w:p>
        </w:tc>
      </w:tr>
      <w:tr w:rsidR="00B864A5" w:rsidTr="00B864A5">
        <w:tc>
          <w:tcPr>
            <w:tcW w:w="2816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2730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2724" w:type="dxa"/>
          </w:tcPr>
          <w:p w:rsidR="00B864A5" w:rsidRDefault="00B864A5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</w:tr>
    </w:tbl>
    <w:p w:rsidR="00123489" w:rsidRDefault="00123489" w:rsidP="009212F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6"/>
        <w:gridCol w:w="2730"/>
        <w:gridCol w:w="2724"/>
      </w:tblGrid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 (N)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24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rate</w:t>
            </w: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24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24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24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24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507FF4" w:rsidTr="00507FF4">
        <w:tc>
          <w:tcPr>
            <w:tcW w:w="2816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24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</w:tr>
    </w:tbl>
    <w:p w:rsidR="00EC7094" w:rsidRDefault="00EC7094" w:rsidP="009212F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5"/>
        <w:gridCol w:w="2730"/>
        <w:gridCol w:w="2725"/>
      </w:tblGrid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 (N)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rate</w:t>
            </w: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24.5</w:t>
            </w: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2057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7.07</w:t>
            </w: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3.14</w:t>
            </w:r>
          </w:p>
        </w:tc>
      </w:tr>
    </w:tbl>
    <w:p w:rsidR="00EC7094" w:rsidRDefault="00EC7094" w:rsidP="009212F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5"/>
        <w:gridCol w:w="2730"/>
        <w:gridCol w:w="2725"/>
      </w:tblGrid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 (N)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rate</w:t>
            </w: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</w:t>
            </w: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2.43</w:t>
            </w:r>
          </w:p>
        </w:tc>
      </w:tr>
      <w:tr w:rsidR="00507FF4" w:rsidTr="00507FF4">
        <w:tc>
          <w:tcPr>
            <w:tcW w:w="281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730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725" w:type="dxa"/>
          </w:tcPr>
          <w:p w:rsidR="00507FF4" w:rsidRDefault="00507FF4" w:rsidP="009212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</w:tbl>
    <w:p w:rsidR="00EC7094" w:rsidRPr="009212FF" w:rsidRDefault="00EC7094" w:rsidP="009212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81F" w:rsidRPr="009212FF" w:rsidRDefault="005B781F" w:rsidP="009212F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Compare your analysis with the actual running times.</w:t>
      </w:r>
    </w:p>
    <w:p w:rsidR="009212FF" w:rsidRDefault="009212FF" w:rsidP="009212F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n)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: I would expect that the growth rate to approach 2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="00721F07">
        <w:rPr>
          <w:rFonts w:ascii="Times New Roman" w:eastAsia="Times New Roman" w:hAnsi="Times New Roman" w:cs="Times New Roman"/>
          <w:color w:val="000000"/>
          <w:sz w:val="24"/>
          <w:szCs w:val="24"/>
        </w:rPr>
        <w:t>the actual running times are increasing linearly, which was expected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12FF" w:rsidRPr="009212FF" w:rsidRDefault="009212FF" w:rsidP="009212F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21F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I would expect that the growth rate to approach 2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but it does not. In fact, the growth rate decreases as N increases. This could be due to the IDE used, or that java optimized the byte code.</w:t>
      </w:r>
    </w:p>
    <w:p w:rsidR="009212FF" w:rsidRPr="009212FF" w:rsidRDefault="009212FF" w:rsidP="009212F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I would expect that the growth rate to approach 2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, but it does not. In fact, the growth rate decreases as N increases. This could be due to the IDE used, or that java optimized the byte code.</w:t>
      </w:r>
    </w:p>
    <w:p w:rsidR="009212FF" w:rsidRPr="009212FF" w:rsidRDefault="009212FF" w:rsidP="009212F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I would expect that the growth rate to approach 2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it does not. In fact, 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it increases and decreases occasionally depending on the size of N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. This could be due to the IDE used, or that java optimized the byte code.</w:t>
      </w:r>
    </w:p>
    <w:p w:rsidR="009212FF" w:rsidRPr="009212FF" w:rsidRDefault="009212FF" w:rsidP="009212F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I would expect that the growth rate to approach 2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, but it does not. In fact, the growth rate decreases as N increases. This could be due to the IDE used, or that java optimized the byte code.</w:t>
      </w:r>
    </w:p>
    <w:p w:rsidR="009212FF" w:rsidRPr="009212FF" w:rsidRDefault="009212FF" w:rsidP="009212F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9212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I would expect that the growth rate to approach 2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="00545BAB">
        <w:rPr>
          <w:rFonts w:ascii="Times New Roman" w:eastAsia="Times New Roman" w:hAnsi="Times New Roman" w:cs="Times New Roman"/>
          <w:color w:val="000000"/>
          <w:sz w:val="24"/>
          <w:szCs w:val="24"/>
        </w:rPr>
        <w:t>, but it does not. In fact, the growth rate decreases as N increases. This could be due to the IDE used, or that java optimized the byte code.</w:t>
      </w:r>
    </w:p>
    <w:p w:rsidR="000A2340" w:rsidRPr="001C1FBD" w:rsidRDefault="000A2340" w:rsidP="009212F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66B5" w:rsidRPr="00151FA3" w:rsidRDefault="008861E0" w:rsidP="00151F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Weiss, Exercise 2.10 (part a)</w:t>
      </w:r>
      <w:r w:rsid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>: De</w:t>
      </w:r>
      <w:r w:rsidR="002266B5" w:rsidRP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>termine, for the typical algorithms that you use to perform calculations by hand, the running time to do the following:</w:t>
      </w:r>
    </w:p>
    <w:p w:rsidR="002266B5" w:rsidRDefault="002266B5" w:rsidP="002266B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two N-digit integers: </w:t>
      </w:r>
      <w:r w:rsidRPr="002266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O(n)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we can use the rule that </w:t>
      </w:r>
      <w:r w:rsidR="00786F2E">
        <w:rPr>
          <w:rFonts w:ascii="Times New Roman" w:eastAsia="Times New Roman" w:hAnsi="Times New Roman" w:cs="Times New Roman"/>
          <w:color w:val="000000"/>
          <w:sz w:val="24"/>
          <w:szCs w:val="24"/>
        </w:rPr>
        <w:t>running times are additive</w:t>
      </w:r>
      <w:r w:rsidR="009627C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86F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take note that it is bad practice to have lower order terms in Big-Oh notation. Thus, </w:t>
      </w:r>
      <w:proofErr w:type="gramStart"/>
      <w:r w:rsidR="00786F2E" w:rsidRPr="00006E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O(</w:t>
      </w:r>
      <w:proofErr w:type="spellStart"/>
      <w:proofErr w:type="gramEnd"/>
      <w:r w:rsidR="00786F2E" w:rsidRPr="00006E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n+n</w:t>
      </w:r>
      <w:proofErr w:type="spellEnd"/>
      <w:r w:rsidR="00786F2E" w:rsidRPr="00006E9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 = O(2n) = O(n)</w:t>
      </w:r>
      <w:r w:rsidR="00786F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F2E" w:rsidRDefault="00786F2E" w:rsidP="00786F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61E0" w:rsidRDefault="008861E0" w:rsidP="00151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Weiss, Exercise 2.11</w:t>
      </w:r>
      <w:r w:rsid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51FA3" w:rsidRP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algorithm takes 0.5 </w:t>
      </w:r>
      <w:proofErr w:type="spellStart"/>
      <w:r w:rsidR="00151FA3" w:rsidRP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 w:rsidR="00151FA3" w:rsidRP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input size 100. How </w:t>
      </w:r>
      <w:r w:rsid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long will it take for input size </w:t>
      </w:r>
      <w:r w:rsidR="00151FA3" w:rsidRP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500 if the running time is the following (assume </w:t>
      </w:r>
      <w:r w:rsidR="00151FA3">
        <w:rPr>
          <w:rFonts w:ascii="Times New Roman" w:eastAsia="Times New Roman" w:hAnsi="Times New Roman" w:cs="Times New Roman"/>
          <w:color w:val="000000"/>
          <w:sz w:val="24"/>
          <w:szCs w:val="24"/>
        </w:rPr>
        <w:t>low-order terms are negligible)</w:t>
      </w:r>
    </w:p>
    <w:p w:rsidR="004073CD" w:rsidRPr="00990FE1" w:rsidRDefault="003F4395" w:rsidP="00502AF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0.5 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ms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500 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 →    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0.5 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ms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500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100</m:t>
              </m:r>
            </m:den>
          </m:f>
        </m:oMath>
      </m:oMathPara>
    </w:p>
    <w:p w:rsidR="00151FA3" w:rsidRPr="004073CD" w:rsidRDefault="00151FA3" w:rsidP="00502AF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9F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Linear</w:t>
      </w:r>
      <w:r w:rsidR="00407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0.5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ms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500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   →     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N=2.5 ms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</m:t>
          </m:r>
        </m:oMath>
      </m:oMathPara>
    </w:p>
    <w:p w:rsidR="004073CD" w:rsidRPr="004073CD" w:rsidRDefault="004073CD" w:rsidP="00502A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1FA3" w:rsidRPr="002009FD" w:rsidRDefault="00151FA3" w:rsidP="00502AF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2009F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O(</w:t>
      </w:r>
      <w:proofErr w:type="spellStart"/>
      <w:r w:rsidRPr="002009F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NlogN</w:t>
      </w:r>
      <w:proofErr w:type="spellEnd"/>
      <w:r w:rsidRPr="002009F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  <w:r w:rsidR="002009FD" w:rsidRPr="00990FE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073CD" w:rsidRPr="004073CD" w:rsidRDefault="003F4395" w:rsidP="00502A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0.5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ms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*log⁡(500)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100*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 (100)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   →     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N=3.37 ms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</m:t>
          </m:r>
        </m:oMath>
      </m:oMathPara>
    </w:p>
    <w:p w:rsidR="00151FA3" w:rsidRDefault="00151FA3" w:rsidP="00502AF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FE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Quadratic</w:t>
      </w:r>
      <w:r w:rsidR="002009F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009FD" w:rsidRPr="00502AF9" w:rsidRDefault="003F4395" w:rsidP="00502A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0.5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ms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500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   →     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N=12.5 ms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</m:t>
          </m:r>
        </m:oMath>
      </m:oMathPara>
    </w:p>
    <w:p w:rsidR="00502AF9" w:rsidRPr="002009FD" w:rsidRDefault="00502AF9" w:rsidP="00502A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1FA3" w:rsidRDefault="00151FA3" w:rsidP="00502AF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FE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Cubic</w:t>
      </w:r>
      <w:r w:rsidR="002009F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009FD" w:rsidRPr="002009FD" w:rsidRDefault="003F4395" w:rsidP="00502A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0.5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ms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500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   →     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N=62.5 ms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</m:t>
          </m:r>
        </m:oMath>
      </m:oMathPara>
    </w:p>
    <w:p w:rsidR="00151FA3" w:rsidRDefault="00151FA3" w:rsidP="00151F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69F6" w:rsidRDefault="008861E0" w:rsidP="00036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FBD">
        <w:rPr>
          <w:rFonts w:ascii="Times New Roman" w:eastAsia="Times New Roman" w:hAnsi="Times New Roman" w:cs="Times New Roman"/>
          <w:color w:val="000000"/>
          <w:sz w:val="24"/>
          <w:szCs w:val="24"/>
        </w:rPr>
        <w:t>Weiss, Exercise 2.15</w:t>
      </w:r>
      <w:r w:rsid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C7030" w:rsidRP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 an efficient algorithm to determine if there exists an integer </w:t>
      </w:r>
      <w:proofErr w:type="spellStart"/>
      <w:r w:rsidR="000C7030" w:rsidRP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0C7030" w:rsidRP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that A</w:t>
      </w:r>
      <w:r w:rsidR="000C7030" w:rsidRPr="0060491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i </w:t>
      </w:r>
      <w:r w:rsidR="000C7030" w:rsidRP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7030" w:rsidRP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>in an array of integers A</w:t>
      </w:r>
      <w:r w:rsidR="000C7030" w:rsidRPr="0060491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0C7030" w:rsidRP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A</w:t>
      </w:r>
      <w:r w:rsidR="000C7030" w:rsidRPr="0060491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0C7030" w:rsidRP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A</w:t>
      </w:r>
      <w:r w:rsidR="000C7030" w:rsidRPr="0060491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0C7030" w:rsidRP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· · · &lt;</w:t>
      </w:r>
      <w:r w:rsid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0C7030" w:rsidRPr="0060491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N</w:t>
      </w:r>
      <w:r w:rsidR="000C7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What is the running time of </w:t>
      </w:r>
      <w:r w:rsidR="00A22878">
        <w:rPr>
          <w:rFonts w:ascii="Times New Roman" w:eastAsia="Times New Roman" w:hAnsi="Times New Roman" w:cs="Times New Roman"/>
          <w:color w:val="000000"/>
          <w:sz w:val="24"/>
          <w:szCs w:val="24"/>
        </w:rPr>
        <w:t>your algorithm?</w:t>
      </w:r>
    </w:p>
    <w:p w:rsidR="00D932D2" w:rsidRPr="00D932D2" w:rsidRDefault="009E354D" w:rsidP="00D932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Running time: </w:t>
      </w:r>
      <w:proofErr w:type="gramStart"/>
      <w:r w:rsidR="00D932D2" w:rsidRPr="00D932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gramEnd"/>
      <w:r w:rsidR="00D932D2" w:rsidRPr="00D932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N)</w:t>
      </w:r>
    </w:p>
    <w:p w:rsidR="000F0245" w:rsidRPr="00197AB6" w:rsidRDefault="000F0245" w:rsidP="000F024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97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Search.java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public</w:t>
      </w:r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class Search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{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public</w:t>
      </w:r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Search(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int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[]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arr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)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  <w:t>{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for(</w:t>
      </w:r>
      <w:proofErr w:type="spellStart"/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int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= 0;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&lt;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arr.length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;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++)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  <w:t>{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if(</w:t>
      </w:r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(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arr.length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- 1) ==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arr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[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])</w:t>
      </w:r>
    </w:p>
    <w:p w:rsidR="000F0245" w:rsidRPr="000F0245" w:rsidRDefault="000F0245" w:rsidP="000F0245">
      <w:pPr>
        <w:spacing w:after="0" w:line="240" w:lineRule="auto"/>
        <w:ind w:left="324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proofErr w:type="spellStart"/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System.out.println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(</w:t>
      </w:r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"There exists an integer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such that: " +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arr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[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] + " = " + (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arr.length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- 1));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  <w:t>}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  <w:t>}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</w:p>
    <w:p w:rsid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}</w:t>
      </w:r>
    </w:p>
    <w:p w:rsidR="000F0245" w:rsidRDefault="000F0245" w:rsidP="000F024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4"/>
        </w:rPr>
      </w:pPr>
    </w:p>
    <w:p w:rsidR="000F0245" w:rsidRPr="000F0245" w:rsidRDefault="000F0245" w:rsidP="000F024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F02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SearchTest.java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public</w:t>
      </w:r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class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SearchTest</w:t>
      </w:r>
      <w:proofErr w:type="spellEnd"/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{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public</w:t>
      </w:r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static void main(String </w:t>
      </w:r>
      <w:proofErr w:type="spell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args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[])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  <w:t>{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proofErr w:type="spellStart"/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int</w:t>
      </w:r>
      <w:proofErr w:type="spell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[</w:t>
      </w:r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] a = {0, 3, 6, 9, 4};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</w:r>
      <w:proofErr w:type="gramStart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new</w:t>
      </w:r>
      <w:proofErr w:type="gramEnd"/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 xml:space="preserve"> Search(a);</w:t>
      </w:r>
    </w:p>
    <w:p w:rsidR="000F0245" w:rsidRPr="000F0245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ab/>
        <w:t>}</w:t>
      </w:r>
    </w:p>
    <w:p w:rsidR="00A22878" w:rsidRPr="00A22878" w:rsidRDefault="000F0245" w:rsidP="000F02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0245">
        <w:rPr>
          <w:rFonts w:ascii="Times New Roman" w:eastAsia="Times New Roman" w:hAnsi="Times New Roman" w:cs="Times New Roman"/>
          <w:color w:val="000000"/>
          <w:sz w:val="21"/>
          <w:szCs w:val="24"/>
        </w:rPr>
        <w:t>}</w:t>
      </w:r>
    </w:p>
    <w:p w:rsidR="00242303" w:rsidRPr="00197AB6" w:rsidRDefault="00242303" w:rsidP="008861E0">
      <w:pPr>
        <w:rPr>
          <w:sz w:val="24"/>
          <w:szCs w:val="24"/>
        </w:rPr>
      </w:pPr>
    </w:p>
    <w:sectPr w:rsidR="00242303" w:rsidRPr="0019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8CD"/>
    <w:multiLevelType w:val="multilevel"/>
    <w:tmpl w:val="E5F2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966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DF43425"/>
    <w:multiLevelType w:val="hybridMultilevel"/>
    <w:tmpl w:val="E844F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E0"/>
    <w:rsid w:val="00006E98"/>
    <w:rsid w:val="000369F6"/>
    <w:rsid w:val="000805BB"/>
    <w:rsid w:val="000A2340"/>
    <w:rsid w:val="000C7030"/>
    <w:rsid w:val="000C7453"/>
    <w:rsid w:val="000F0245"/>
    <w:rsid w:val="001028AF"/>
    <w:rsid w:val="00123489"/>
    <w:rsid w:val="00151FA3"/>
    <w:rsid w:val="00197AB6"/>
    <w:rsid w:val="001A273E"/>
    <w:rsid w:val="001C1FBD"/>
    <w:rsid w:val="001F3D55"/>
    <w:rsid w:val="002009FD"/>
    <w:rsid w:val="002266B5"/>
    <w:rsid w:val="00242303"/>
    <w:rsid w:val="00263E0C"/>
    <w:rsid w:val="00354153"/>
    <w:rsid w:val="003F4395"/>
    <w:rsid w:val="004073CD"/>
    <w:rsid w:val="00502AF9"/>
    <w:rsid w:val="00507FF4"/>
    <w:rsid w:val="00545BAB"/>
    <w:rsid w:val="005A6583"/>
    <w:rsid w:val="005B2C69"/>
    <w:rsid w:val="005B781F"/>
    <w:rsid w:val="005E2D83"/>
    <w:rsid w:val="0060241E"/>
    <w:rsid w:val="00604913"/>
    <w:rsid w:val="006609EE"/>
    <w:rsid w:val="006A1A43"/>
    <w:rsid w:val="006E48B1"/>
    <w:rsid w:val="00721F07"/>
    <w:rsid w:val="00786F2E"/>
    <w:rsid w:val="007D6D79"/>
    <w:rsid w:val="00872810"/>
    <w:rsid w:val="008861E0"/>
    <w:rsid w:val="00903A58"/>
    <w:rsid w:val="009212FF"/>
    <w:rsid w:val="009405B6"/>
    <w:rsid w:val="009627CA"/>
    <w:rsid w:val="00990FE1"/>
    <w:rsid w:val="009E354D"/>
    <w:rsid w:val="009F3686"/>
    <w:rsid w:val="00A22878"/>
    <w:rsid w:val="00A83A12"/>
    <w:rsid w:val="00B864A5"/>
    <w:rsid w:val="00C64AB3"/>
    <w:rsid w:val="00CC3AEE"/>
    <w:rsid w:val="00D92EE2"/>
    <w:rsid w:val="00D932D2"/>
    <w:rsid w:val="00EC7094"/>
    <w:rsid w:val="00ED4957"/>
    <w:rsid w:val="00EF58D3"/>
    <w:rsid w:val="00FA37E3"/>
    <w:rsid w:val="00FB032F"/>
    <w:rsid w:val="00F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DC966-47B7-49DF-BB73-0AA94949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61E0"/>
  </w:style>
  <w:style w:type="character" w:styleId="Hyperlink">
    <w:name w:val="Hyperlink"/>
    <w:basedOn w:val="DefaultParagraphFont"/>
    <w:uiPriority w:val="99"/>
    <w:semiHidden/>
    <w:unhideWhenUsed/>
    <w:rsid w:val="008861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1E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C1FBD"/>
    <w:rPr>
      <w:color w:val="808080"/>
    </w:rPr>
  </w:style>
  <w:style w:type="paragraph" w:styleId="ListParagraph">
    <w:name w:val="List Paragraph"/>
    <w:basedOn w:val="Normal"/>
    <w:uiPriority w:val="34"/>
    <w:qFormat/>
    <w:rsid w:val="001C1FBD"/>
    <w:pPr>
      <w:ind w:left="720"/>
      <w:contextualSpacing/>
    </w:pPr>
  </w:style>
  <w:style w:type="table" w:styleId="TableGrid">
    <w:name w:val="Table Grid"/>
    <w:basedOn w:val="TableNormal"/>
    <w:uiPriority w:val="39"/>
    <w:rsid w:val="0066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2</cp:revision>
  <dcterms:created xsi:type="dcterms:W3CDTF">2014-09-22T04:52:00Z</dcterms:created>
  <dcterms:modified xsi:type="dcterms:W3CDTF">2014-09-22T04:52:00Z</dcterms:modified>
</cp:coreProperties>
</file>