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000000"/>
          <w:sz w:val="18"/>
        </w:rPr>
        <w:t>AİLEMLE OKUL YOLU · İLKOKUL 1. SINIF · HAZİRAN</w:t>
      </w:r>
    </w:p>
    <w:p>
      <w:pPr>
        <w:spacing w:after="20"/>
      </w:pPr>
      <w:r>
        <w:rPr>
          <w:b/>
          <w:i w:val="0"/>
          <w:color w:val="000000"/>
          <w:sz w:val="36"/>
        </w:rPr>
        <w:t>Nezaket Ağı</w:t>
      </w:r>
    </w:p>
    <w:p>
      <w:pPr>
        <w:spacing w:after="120"/>
      </w:pPr>
      <w:r>
        <w:rPr>
          <w:b/>
          <w:i w:val="0"/>
          <w:color w:val="000000"/>
          <w:sz w:val="21"/>
        </w:rPr>
        <w:t>BİRLİKTE YAŞAM KÜLTÜRÜ · ARKADAŞLIĞIN DİLİ NEZAKET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</w:tcPr>
          <w:p>
            <w:r>
              <w:rPr>
                <w:b/>
                <w:sz w:val="20"/>
              </w:rPr>
              <w:t>Süre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1 ders saati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Uygulama Yeri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Okul bahçesi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Yöntem ve Teknikler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Oyunlaştırılmış öğrenme, soru-cevap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Uygulama Yapacak Görevliler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Sınıf Öğretmeni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20"/>
              </w:rPr>
              <w:t>Araç Gereç</w:t>
            </w:r>
          </w:p>
        </w:tc>
        <w:tc>
          <w:tcPr>
            <w:tcW w:type="dxa" w:w="7710"/>
          </w:tcPr>
          <w:p>
            <w:r>
              <w:rPr>
                <w:sz w:val="20"/>
              </w:rPr>
              <w:t>Yumak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000000"/>
          <w:sz w:val="23"/>
        </w:rPr>
        <w:t>AMAÇ</w:t>
      </w:r>
    </w:p>
    <w:p>
      <w:pPr>
        <w:spacing w:after="40"/>
      </w:pPr>
      <w:r>
        <w:rPr>
          <w:b w:val="0"/>
          <w:i w:val="0"/>
          <w:color w:val="000000"/>
          <w:sz w:val="21"/>
        </w:rPr>
        <w:t>Öğrencilerin günlük yaşamda karşılaşabilecekleri durumlara uygun nezaket ifadelerini fark etmelerini, bu ifadeleri doğru yerde kullanma becerisi kazanmalarını ve aile katılımıyla arkadaşlık bağlarını güçlendirmelerini sağlamaktır.</w:t>
      </w:r>
    </w:p>
    <w:p>
      <w:pPr>
        <w:spacing w:after="20"/>
      </w:pPr>
      <w:r>
        <w:rPr>
          <w:b/>
          <w:i w:val="0"/>
          <w:color w:val="000000"/>
          <w:sz w:val="23"/>
        </w:rPr>
        <w:t>UYGULAYICI İÇİN ÖN HAZIRLIK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Öğretmen etkinliğin uygulanacağı gün ve saat için öğrencilerin aile katılımını organize eder (Her öğrenci için bir aile üyesi okula davet edilir.).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Etkinlik için sınıf öğretmeni “Nezaket Ağı” oluşturmak üzere bir adet örgü ipi yumağını hazır bulundurur.</w:t>
      </w:r>
    </w:p>
    <w:p>
      <w:pPr>
        <w:spacing w:after="20"/>
      </w:pPr>
      <w:r>
        <w:rPr>
          <w:b/>
          <w:i w:val="0"/>
          <w:color w:val="000000"/>
          <w:sz w:val="23"/>
        </w:rPr>
        <w:t>AKIŞ / SÜREÇ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Okul bahçesinde tüm öğrenciler iç çemberi oluşturur. Veliler ise çocuklarının hemen arkasında yer alarak dış çemberde konumlanır.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Öğretmen elindeki yumağın ucunu parmağına dolar. Çemberden ilk öğrenciyi seçer ve ona nezaket içeren bir hitapta bulunarak yumağı fırlatır.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Yumağı yakalayan öğrenci, arkasında duran velisine döner. Günlük yaşamdan gerçek bir duruma dayalı teşekkür veya nezaket cümlesi kurar (Örneğin “Anneciğim / Babacığım dün akşam ödevime yardım ettiğin için teşekkür ederim.”). Veli de çocuğuna aynı nezaket tonuyla karşılık verir (Örneğin “Rica ederim canım oğlum / kızım, her zaman yanındayım.”).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Velisiyle iletişimi biten öğrenci, ipin bir kısmını parmağına dolar. Çemberdeki arkadaşlarından birini seçer. Yumağı atmadan önce o arkadaşına övgü, teşekkür veya güzel bir dilek içeren nezaket cümlesi söyler (Örneğin “Sevgili arkadaşım Ahmet, dün teneffüste düştüğümde beni kaldırdığın için teşekkür ederim.”) ve yumağı ona atar.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Yumağı havada yakalayan öğrenci, ipi kendisine atan arkadaşına nezaketle karşılık verir (Örneğin “Rica ederim arkadaşım, biz birbirimize her zaman yardım ederiz.”).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Etkinlik, tüm öğrenciler sürece dâhil olana kadar aynı iletişim döngüsüyle (öğrenci-veli ve öğrenci-öğrenci etkileşimiyle) devam eder.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Yumak herkesin elinden geçtikten sonra çemberin ortasında tüm sınıfı ve velileri birbirine bağlayan bir “Nezaket Ağı” (örümcek ağı görünümü) oluşur.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Öğretmenin rehberliğinde tüm öğrenciler ve veliler, ellerindeki ipleri hiç bırakmadan, nezaket bağının birleştirici ve destekleyici gücünü hissetmek adına, dengeli bir şekilde hep birlikte yavaşça yere çömelir ve tekrar ayağa kalkarlar.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Ayağa kalktıktan sonra tüm öğrenciler ve veliler ellerindeki ipleri yukarı kaldırarak hep bir ağızdan şu sloganı söyler ve etkinliği coşkulu bir alkışla bitirirler: “El ele veriyoruz, nezaketle büyüyoruz!”</w:t>
      </w:r>
    </w:p>
    <w:p>
      <w:pPr>
        <w:spacing w:after="40"/>
        <w:ind w:left="170"/>
      </w:pPr>
      <w:r>
        <w:rPr>
          <w:b w:val="0"/>
          <w:i w:val="0"/>
          <w:color w:val="000000"/>
          <w:sz w:val="21"/>
        </w:rPr>
        <w:t>•  Etkinlik tamamlandıktan sonra öğrenci ve velilerden “Çocuğumla Okula İlk Adım Defteri”nde yer alan “Nezaket Sözcükleri Kavanozum” etkinliğini doldurmaları istenir.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İlkokul 1. Sınıf (TEGM, 2026), s.56-57. Etkinlik metni programdan aynen alınmıştır.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