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pPr>
      <w:r>
        <w:rPr>
          <w:b/>
          <w:i w:val="0"/>
          <w:color w:val="000000"/>
          <w:sz w:val="18"/>
        </w:rPr>
        <w:t>AİLEMLE OKUL YOLU · ORTAOKUL 5. SINIF · EKİM</w:t>
      </w:r>
    </w:p>
    <w:p>
      <w:pPr>
        <w:spacing w:after="20"/>
      </w:pPr>
      <w:r>
        <w:rPr>
          <w:b/>
          <w:i w:val="0"/>
          <w:color w:val="000000"/>
          <w:sz w:val="36"/>
        </w:rPr>
        <w:t>Becerini Konuştur</w:t>
      </w:r>
    </w:p>
    <w:p>
      <w:pPr>
        <w:spacing w:after="120"/>
      </w:pPr>
      <w:r>
        <w:rPr>
          <w:b/>
          <w:i w:val="0"/>
          <w:color w:val="000000"/>
          <w:sz w:val="21"/>
        </w:rPr>
        <w:t>GÜNLÜK YAŞAM BECERİLERİ · AİLEMİN DESTEĞİ İLE HAYATA HAZIRLANIYORUM</w:t>
      </w:r>
    </w:p>
    <w:tbl>
      <w:tblPr>
        <w:tblStyle w:val="TableGrid"/>
        <w:tblW w:type="auto" w:w="0"/>
        <w:tblLook w:firstColumn="1" w:firstRow="1" w:lastColumn="0" w:lastRow="0" w:noHBand="0" w:noVBand="1" w:val="04A0"/>
      </w:tblPr>
      <w:tblGrid>
        <w:gridCol w:w="5046"/>
        <w:gridCol w:w="5046"/>
      </w:tblGrid>
      <w:tr>
        <w:tc>
          <w:tcPr>
            <w:tcW w:type="dxa" w:w="2381"/>
          </w:tcPr>
          <w:p>
            <w:r>
              <w:rPr>
                <w:b/>
                <w:sz w:val="20"/>
              </w:rPr>
              <w:t>Süre</w:t>
            </w:r>
          </w:p>
        </w:tc>
        <w:tc>
          <w:tcPr>
            <w:tcW w:type="dxa" w:w="7710"/>
          </w:tcPr>
          <w:p>
            <w:r>
              <w:rPr>
                <w:sz w:val="20"/>
              </w:rPr>
              <w:t>2 ders saati</w:t>
            </w:r>
          </w:p>
        </w:tc>
      </w:tr>
      <w:tr>
        <w:tc>
          <w:tcPr>
            <w:tcW w:type="dxa" w:w="2381"/>
          </w:tcPr>
          <w:p>
            <w:r>
              <w:rPr>
                <w:b/>
                <w:sz w:val="20"/>
              </w:rPr>
              <w:t>Uygulama Yeri</w:t>
            </w:r>
          </w:p>
        </w:tc>
        <w:tc>
          <w:tcPr>
            <w:tcW w:type="dxa" w:w="7710"/>
          </w:tcPr>
          <w:p>
            <w:r>
              <w:rPr>
                <w:sz w:val="20"/>
              </w:rPr>
              <w:t>Okul bahçesi</w:t>
            </w:r>
          </w:p>
        </w:tc>
      </w:tr>
      <w:tr>
        <w:tc>
          <w:tcPr>
            <w:tcW w:type="dxa" w:w="2381"/>
          </w:tcPr>
          <w:p>
            <w:r>
              <w:rPr>
                <w:b/>
                <w:sz w:val="20"/>
              </w:rPr>
              <w:t>Yöntem ve Teknikler</w:t>
            </w:r>
          </w:p>
        </w:tc>
        <w:tc>
          <w:tcPr>
            <w:tcW w:type="dxa" w:w="7710"/>
          </w:tcPr>
          <w:p>
            <w:r>
              <w:rPr>
                <w:sz w:val="20"/>
              </w:rPr>
              <w:t>Oyunlaştırılmış öğrenme ve iş birliğine dayalı öğrenme</w:t>
            </w:r>
          </w:p>
        </w:tc>
      </w:tr>
      <w:tr>
        <w:tc>
          <w:tcPr>
            <w:tcW w:type="dxa" w:w="2381"/>
          </w:tcPr>
          <w:p>
            <w:r>
              <w:rPr>
                <w:b/>
                <w:sz w:val="20"/>
              </w:rPr>
              <w:t>Uygulama Yapacak Görevliler</w:t>
            </w:r>
          </w:p>
        </w:tc>
        <w:tc>
          <w:tcPr>
            <w:tcW w:type="dxa" w:w="7710"/>
          </w:tcPr>
          <w:p>
            <w:r>
              <w:rPr>
                <w:sz w:val="20"/>
              </w:rPr>
              <w:t>Branş öğretmenleri (Görsel Sanatlar Öğretmeni, Teknoloji Tasarım Öğretmeni, Beden Eğitimi Öğretmeni, Rehber Öğretmen/Psikolojik Danışman, Şube Rehber Öğretmeni)</w:t>
            </w:r>
          </w:p>
        </w:tc>
      </w:tr>
      <w:tr>
        <w:tc>
          <w:tcPr>
            <w:tcW w:type="dxa" w:w="2381"/>
          </w:tcPr>
          <w:p>
            <w:r>
              <w:rPr>
                <w:b/>
                <w:sz w:val="20"/>
              </w:rPr>
              <w:t>Araç Gereç</w:t>
            </w:r>
          </w:p>
        </w:tc>
        <w:tc>
          <w:tcPr>
            <w:tcW w:type="dxa" w:w="7710"/>
          </w:tcPr>
          <w:p>
            <w:r>
              <w:rPr>
                <w:sz w:val="20"/>
              </w:rPr>
              <w:t>50 parçalık yapboz, 35x50 ebatlarında karton, 7 adet masa, 10 adet düğmesi açık hırka / gömlek, 10 adet fermuarlı mont, 5 çift mukavvadan yapılmış bağcıklı ayakkabı, 6 adet iğne, 6 adet iplik, 6 adet kumaş parçası, 6 adet düğme, 20 çift çorap, 5 farklı renk A4 kâğıdı, bez çanta, kartondan kesilmiş eşit büyüklükte 5 adet görev kartı.</w:t>
            </w:r>
          </w:p>
        </w:tc>
      </w:tr>
    </w:tbl>
    <w:p>
      <w:pPr>
        <w:spacing w:after="40"/>
      </w:pPr>
    </w:p>
    <w:p>
      <w:pPr>
        <w:spacing w:after="20"/>
      </w:pPr>
      <w:r>
        <w:rPr>
          <w:b/>
          <w:i w:val="0"/>
          <w:color w:val="000000"/>
          <w:sz w:val="23"/>
        </w:rPr>
        <w:t>AMAÇ</w:t>
      </w:r>
    </w:p>
    <w:p>
      <w:pPr>
        <w:spacing w:after="40"/>
      </w:pPr>
      <w:r>
        <w:rPr>
          <w:b w:val="0"/>
          <w:i w:val="0"/>
          <w:color w:val="000000"/>
          <w:sz w:val="21"/>
        </w:rPr>
        <w:t>Öğrencilerin günlük yaşam becerilerini geliştirerek bu becerileri ev, okul, sosyal çevre gibi gerçek yaşam durumlarına aktarmalarını sağlama, aile bireyleri ve akranlarıyla iş birliği içerisinde kurallı ekip oyunlarına katılma, ortak bir hedef doğrultusunda etkili iletişim kurma, ekip içinde aktif sorumluluk üstlenme, üstlendikleri görevleri kararlılıkla yerine getirerek öz güven ve kendini düzenleme becerilerini geliştirmeleri hedeflenmektedir.</w:t>
      </w:r>
    </w:p>
    <w:p>
      <w:pPr>
        <w:spacing w:after="20"/>
      </w:pPr>
      <w:r>
        <w:rPr>
          <w:b/>
          <w:i w:val="0"/>
          <w:color w:val="000000"/>
          <w:sz w:val="23"/>
        </w:rPr>
        <w:t>UYGULAYICI İÇİN ÖN HAZIRLIK</w:t>
      </w:r>
    </w:p>
    <w:p>
      <w:pPr>
        <w:spacing w:after="40"/>
        <w:ind w:left="170"/>
      </w:pPr>
      <w:r>
        <w:rPr>
          <w:b w:val="0"/>
          <w:i w:val="0"/>
          <w:color w:val="000000"/>
          <w:sz w:val="21"/>
        </w:rPr>
        <w:t>•  Her istasyonda bulunacak katılımcıları belirlemek için 5 farklı renkte A4 kâğıdı, istasyonda bulunacak öğrenci sayısı kadar kesilerek bez bir çantanın içine konur.</w:t>
      </w:r>
    </w:p>
    <w:p>
      <w:pPr>
        <w:spacing w:after="40"/>
        <w:ind w:left="170"/>
      </w:pPr>
      <w:r>
        <w:rPr>
          <w:b w:val="0"/>
          <w:i w:val="0"/>
          <w:color w:val="000000"/>
          <w:sz w:val="21"/>
        </w:rPr>
        <w:t>•  Görev kartlarına her bir istasyonda yapılması istenen görevler aşağıda verildiği gibi yazılır.</w:t>
      </w:r>
    </w:p>
    <w:p>
      <w:pPr>
        <w:spacing w:after="40"/>
        <w:ind w:left="170"/>
      </w:pPr>
      <w:r>
        <w:rPr>
          <w:b w:val="0"/>
          <w:i w:val="0"/>
          <w:color w:val="000000"/>
          <w:sz w:val="21"/>
        </w:rPr>
        <w:t>•  1. İstasyon Görev Kartı: Bu istasyonda göreviniz 10 adet düğmesi açık hırkanın/gömleğin düğmelerini verilen sürede iliklemek. Dikkatli olun, doğru şekilde iliklemeniz önemli!</w:t>
      </w:r>
    </w:p>
    <w:p>
      <w:pPr>
        <w:spacing w:after="40"/>
        <w:ind w:left="170"/>
      </w:pPr>
      <w:r>
        <w:rPr>
          <w:b w:val="0"/>
          <w:i w:val="0"/>
          <w:color w:val="000000"/>
          <w:sz w:val="21"/>
        </w:rPr>
        <w:t>•  2. İstasyon Görev Kartı: Bu istasyonda göreviniz 5 çift bağcığı açık ayakkabının bağcıklarını bağlayarak fiyonk yapmanız. Unutmayın, veliniz size sadece yol gösterebilir!</w:t>
      </w:r>
    </w:p>
    <w:p>
      <w:pPr>
        <w:spacing w:after="40"/>
        <w:ind w:left="170"/>
      </w:pPr>
      <w:r>
        <w:rPr>
          <w:b w:val="0"/>
          <w:i w:val="0"/>
          <w:color w:val="000000"/>
          <w:sz w:val="21"/>
        </w:rPr>
        <w:t>•  3. İstasyon Görev Kartı: Bu istasyonda göreviniz çorapların eşlerini bularak eşleştirip katlamanız. Aman dikkat, eşler karışmamalı!</w:t>
      </w:r>
    </w:p>
    <w:p>
      <w:pPr>
        <w:spacing w:after="40"/>
        <w:ind w:left="170"/>
      </w:pPr>
      <w:r>
        <w:rPr>
          <w:b w:val="0"/>
          <w:i w:val="0"/>
          <w:color w:val="000000"/>
          <w:sz w:val="21"/>
        </w:rPr>
        <w:t>•  4. İstasyon Görev Kartı: Bu istasyonda göreviniz masadaki düğmeleri sağlam şekilde kumaşlara dikmek. Dikkat, parmaklar iğneden korunmalı!</w:t>
      </w:r>
    </w:p>
    <w:p>
      <w:pPr>
        <w:spacing w:after="40"/>
        <w:ind w:left="170"/>
      </w:pPr>
      <w:r>
        <w:rPr>
          <w:b w:val="0"/>
          <w:i w:val="0"/>
          <w:color w:val="000000"/>
          <w:sz w:val="21"/>
        </w:rPr>
        <w:t>•  5. İstasyon Görev Kartı: Bu istasyonda göreviniz ters olarak verilen montları düzelterek fermuarlarını sonuna kadar çekip kapatmanız. Kolay gelsin!</w:t>
      </w:r>
    </w:p>
    <w:p>
      <w:pPr>
        <w:spacing w:after="40"/>
        <w:ind w:left="170"/>
      </w:pPr>
      <w:r>
        <w:rPr>
          <w:b w:val="0"/>
          <w:i w:val="0"/>
          <w:color w:val="000000"/>
          <w:sz w:val="21"/>
        </w:rPr>
        <w:t>•  Branş öğretmenleri ile okul yardımcı personeli tarafından okul bahçesine belli aralıklarla masalar dizilir.</w:t>
      </w:r>
    </w:p>
    <w:p>
      <w:pPr>
        <w:spacing w:after="40"/>
        <w:ind w:left="170"/>
      </w:pPr>
      <w:r>
        <w:rPr>
          <w:b w:val="0"/>
          <w:i w:val="0"/>
          <w:color w:val="000000"/>
          <w:sz w:val="21"/>
        </w:rPr>
        <w:t>•  Etkinlik istasyonları aşağıdaki gibi hazırlanır.</w:t>
      </w:r>
    </w:p>
    <w:p>
      <w:pPr>
        <w:spacing w:after="40"/>
        <w:ind w:left="170"/>
      </w:pPr>
      <w:r>
        <w:rPr>
          <w:b w:val="0"/>
          <w:i w:val="0"/>
          <w:color w:val="000000"/>
          <w:sz w:val="21"/>
        </w:rPr>
        <w:t>•  1. İstasyon: 10 adet düğmesi açık hırka/gömlek, 10 adet yapboz parçası ve görev kartı.</w:t>
      </w:r>
    </w:p>
    <w:p>
      <w:pPr>
        <w:spacing w:after="40"/>
        <w:ind w:left="170"/>
      </w:pPr>
      <w:r>
        <w:rPr>
          <w:b w:val="0"/>
          <w:i w:val="0"/>
          <w:color w:val="000000"/>
          <w:sz w:val="21"/>
        </w:rPr>
        <w:t>•  2. İstasyon: 10 adet bağcığı açık ayakkabı, 10 adet yapboz parçası ve görev kartı.</w:t>
      </w:r>
    </w:p>
    <w:p>
      <w:pPr>
        <w:spacing w:after="40"/>
        <w:ind w:left="170"/>
      </w:pPr>
      <w:r>
        <w:rPr>
          <w:b w:val="0"/>
          <w:i w:val="0"/>
          <w:color w:val="000000"/>
          <w:sz w:val="21"/>
        </w:rPr>
        <w:t>•  3. İstasyon: 20 çift çorap, 10 adet yapboz parçası ve görev kartı.</w:t>
      </w:r>
    </w:p>
    <w:p>
      <w:pPr>
        <w:spacing w:after="40"/>
        <w:ind w:left="170"/>
      </w:pPr>
      <w:r>
        <w:rPr>
          <w:b w:val="0"/>
          <w:i w:val="0"/>
          <w:color w:val="000000"/>
          <w:sz w:val="21"/>
        </w:rPr>
        <w:t>•  4. İstasyon: 6 adet iğne, iplik, 6 adet kumaş parçası, 6 adet düğme, 10 adet yapboz parçası ve görev kartı.</w:t>
      </w:r>
    </w:p>
    <w:p>
      <w:pPr>
        <w:spacing w:after="40"/>
        <w:ind w:left="170"/>
      </w:pPr>
      <w:r>
        <w:rPr>
          <w:b w:val="0"/>
          <w:i w:val="0"/>
          <w:color w:val="000000"/>
          <w:sz w:val="21"/>
        </w:rPr>
        <w:t>•  5. İstasyon: 10 adet fermuarlı mont, 10 adet yapboz parçası ve görev kartı.</w:t>
      </w:r>
    </w:p>
    <w:p>
      <w:pPr>
        <w:spacing w:after="40"/>
        <w:ind w:left="170"/>
      </w:pPr>
      <w:r>
        <w:rPr>
          <w:b w:val="0"/>
          <w:i w:val="0"/>
          <w:color w:val="000000"/>
          <w:sz w:val="21"/>
        </w:rPr>
        <w:t>•  Yapboz parçalarının birleştirileceği kartonun konulacağı masa hazırlanır.</w:t>
      </w:r>
    </w:p>
    <w:p>
      <w:pPr>
        <w:spacing w:after="20"/>
      </w:pPr>
      <w:r>
        <w:rPr>
          <w:b/>
          <w:i w:val="0"/>
          <w:color w:val="000000"/>
          <w:sz w:val="23"/>
        </w:rPr>
        <w:t>UYGULAYICIYA NOT</w:t>
      </w:r>
    </w:p>
    <w:p>
      <w:pPr>
        <w:spacing w:after="40"/>
        <w:ind w:left="170"/>
      </w:pPr>
      <w:r>
        <w:rPr>
          <w:b w:val="0"/>
          <w:i w:val="0"/>
          <w:color w:val="000000"/>
          <w:sz w:val="21"/>
        </w:rPr>
        <w:t>•  Malzeme listesinde bulunan malzemelerin sayıları ve çeşitleri katılımcı sayılarına ve durumlarına, çevre şartlarına uygun olarak azaltılıp artırılabilir.</w:t>
      </w:r>
    </w:p>
    <w:p>
      <w:pPr>
        <w:spacing w:after="40"/>
        <w:ind w:left="170"/>
      </w:pPr>
      <w:r>
        <w:rPr>
          <w:b w:val="0"/>
          <w:i w:val="0"/>
          <w:color w:val="000000"/>
          <w:sz w:val="21"/>
        </w:rPr>
        <w:t>•  İstasyonlarda verilen görevler için verilecek süre katılımcılara uygun olarak değiştirilebilir.</w:t>
      </w:r>
    </w:p>
    <w:p>
      <w:pPr>
        <w:spacing w:after="40"/>
        <w:ind w:left="170"/>
      </w:pPr>
      <w:r>
        <w:rPr>
          <w:b w:val="0"/>
          <w:i w:val="0"/>
          <w:color w:val="000000"/>
          <w:sz w:val="21"/>
        </w:rPr>
        <w:t>•  Güvenlik gerektiren durumlara dikkat edilir..</w:t>
      </w:r>
    </w:p>
    <w:p>
      <w:pPr>
        <w:spacing w:after="20"/>
      </w:pPr>
      <w:r>
        <w:rPr>
          <w:b/>
          <w:i w:val="0"/>
          <w:color w:val="000000"/>
          <w:sz w:val="23"/>
        </w:rPr>
        <w:t>AKIŞ / SÜREÇ</w:t>
      </w:r>
    </w:p>
    <w:p>
      <w:pPr>
        <w:spacing w:after="40"/>
        <w:ind w:left="170"/>
      </w:pPr>
      <w:r>
        <w:rPr>
          <w:b w:val="0"/>
          <w:i w:val="0"/>
          <w:color w:val="000000"/>
          <w:sz w:val="21"/>
        </w:rPr>
        <w:t>•  Öğretmenler, veliler ve öğrenciler okul bahçesinde bir araya gelir.</w:t>
      </w:r>
    </w:p>
    <w:p>
      <w:pPr>
        <w:spacing w:after="40"/>
        <w:ind w:left="170"/>
      </w:pPr>
      <w:r>
        <w:rPr>
          <w:b w:val="0"/>
          <w:i w:val="0"/>
          <w:color w:val="000000"/>
          <w:sz w:val="21"/>
        </w:rPr>
        <w:t>•  Şube rehber öğretmeni, etkinliğin amacının öğrencilerin günlük yaşam becerilerini (öz bakım, ev düzeni, basit el becerileri vb.) velilerle iş birliği içinde deneyimlemeleri olduğunu söyler.</w:t>
      </w:r>
    </w:p>
    <w:p>
      <w:pPr>
        <w:spacing w:after="40"/>
        <w:ind w:left="170"/>
      </w:pPr>
      <w:r>
        <w:rPr>
          <w:b w:val="0"/>
          <w:i w:val="0"/>
          <w:color w:val="000000"/>
          <w:sz w:val="21"/>
        </w:rPr>
        <w:t>•  Her istasyon için tüm katılımcılar eşit sayıda gruplara ayrılır.</w:t>
      </w:r>
    </w:p>
    <w:p>
      <w:pPr>
        <w:spacing w:after="40"/>
        <w:ind w:left="170"/>
      </w:pPr>
      <w:r>
        <w:rPr>
          <w:b w:val="0"/>
          <w:i w:val="0"/>
          <w:color w:val="000000"/>
          <w:sz w:val="21"/>
        </w:rPr>
        <w:t>•  Renkli kâğıtların bulunduğu bez çantadan her öğrencinin bir renk seçmesi sağlanır.</w:t>
      </w:r>
    </w:p>
    <w:p>
      <w:pPr>
        <w:spacing w:after="40"/>
        <w:ind w:left="170"/>
      </w:pPr>
      <w:r>
        <w:rPr>
          <w:b w:val="0"/>
          <w:i w:val="0"/>
          <w:color w:val="000000"/>
          <w:sz w:val="21"/>
        </w:rPr>
        <w:t>•  Her istasyon için belirlenen rengi çeken öğrenci ve velisi o masanın başına geçer.</w:t>
      </w:r>
    </w:p>
    <w:p>
      <w:pPr>
        <w:spacing w:after="40"/>
        <w:ind w:left="170"/>
      </w:pPr>
      <w:r>
        <w:rPr>
          <w:b w:val="0"/>
          <w:i w:val="0"/>
          <w:color w:val="000000"/>
          <w:sz w:val="21"/>
        </w:rPr>
        <w:t>•  Veliler kartlardaki görevleri okur, öğrenciler de şube rehber öğretmeninin belirlediği süre içinde istasyonlardaki görevlerini tamamlar. İstasyonlarda veli öğrenciye yalnızca sözlü yönergelerle rehberlik eder.</w:t>
      </w:r>
    </w:p>
    <w:p>
      <w:pPr>
        <w:spacing w:after="40"/>
        <w:ind w:left="170"/>
      </w:pPr>
      <w:r>
        <w:rPr>
          <w:b w:val="0"/>
          <w:i w:val="0"/>
          <w:color w:val="000000"/>
          <w:sz w:val="21"/>
        </w:rPr>
        <w:t>•  Öğrenciler verilen süre içinde istasyonlardaki görevlerini veli rehberliğiyle tamamlar, o istasyona ait yapboz parçalarını alıp kartonun bulunduğu masaya yerleştirir.</w:t>
      </w:r>
    </w:p>
    <w:p>
      <w:pPr>
        <w:spacing w:after="40"/>
        <w:ind w:left="170"/>
      </w:pPr>
      <w:r>
        <w:rPr>
          <w:b w:val="0"/>
          <w:i w:val="0"/>
          <w:color w:val="000000"/>
          <w:sz w:val="21"/>
        </w:rPr>
        <w:t>•  Veliler masadaki yapboz parçalarını karton üzerine dizerek yapbozu oluştururlar.</w:t>
      </w:r>
    </w:p>
    <w:p>
      <w:pPr>
        <w:spacing w:after="40"/>
        <w:ind w:left="170"/>
      </w:pPr>
      <w:r>
        <w:rPr>
          <w:b w:val="0"/>
          <w:i w:val="0"/>
          <w:color w:val="000000"/>
          <w:sz w:val="21"/>
        </w:rPr>
        <w:t>•  Sürece katılan tüm katılımcılara teşekkür edilerek etkinlik sonlandırılır.</w:t>
      </w:r>
    </w:p>
    <w:p>
      <w:pPr>
        <w:spacing w:after="20"/>
      </w:pPr>
      <w:r>
        <w:rPr>
          <w:b/>
          <w:i w:val="0"/>
          <w:color w:val="000000"/>
          <w:sz w:val="23"/>
        </w:rPr>
        <w:t>HAZIR MATERYALLER</w:t>
      </w:r>
    </w:p>
    <w:p>
      <w:pPr>
        <w:spacing w:after="40"/>
      </w:pPr>
      <w:r>
        <w:rPr>
          <w:b w:val="0"/>
          <w:i/>
          <w:color w:val="000000"/>
          <w:sz w:val="21"/>
        </w:rPr>
        <w:t>Bu etkinlikte kullanılacak basılı materyaller (Hazır Materyal Seti’nden) bu dosyanın sonundadır.</w:t>
      </w:r>
    </w:p>
    <w:p>
      <w:pPr>
        <w:spacing w:after="0"/>
      </w:pPr>
      <w:r>
        <w:rPr>
          <w:b w:val="0"/>
          <w:i/>
          <w:color w:val="000000"/>
          <w:sz w:val="16"/>
        </w:rPr>
        <w:t>Kaynak: Ailemle Okul Yolu Programı – Ortaokul 5. Sınıf (TEGM, 2026), s.29-31. Etkinlik metni programdan aynen alınmıştır.</w:t>
      </w:r>
      <w:r>
        <w:br w:type="page"/>
      </w:r>
    </w:p>
    <w:p>
      <w:pPr>
        <w:spacing w:after="0"/>
      </w:pPr>
      <w:r>
        <w:drawing>
          <wp:inline xmlns:a="http://schemas.openxmlformats.org/drawingml/2006/main" xmlns:pic="http://schemas.openxmlformats.org/drawingml/2006/picture">
            <wp:extent cx="6666272" cy="94320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6666272" cy="9432000"/>
                    </a:xfrm>
                    <a:prstGeom prst="rect"/>
                  </pic:spPr>
                </pic:pic>
              </a:graphicData>
            </a:graphic>
          </wp:inline>
        </w:drawing>
      </w:r>
    </w:p>
    <w:sectPr w:rsidR="00FC693F" w:rsidRPr="0006063C" w:rsidSect="00034616">
      <w:pgSz w:w="11906" w:h="16838"/>
      <w:pgMar w:top="794" w:right="907" w:bottom="794"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