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00000"/>
          <w:sz w:val="18"/>
        </w:rPr>
        <w:t>AİLEMLE OKUL YOLU · İLKOKUL 1. SINIF · HAZIR MATERYAL SETİ</w:t>
      </w:r>
    </w:p>
    <w:p>
      <w:pPr>
        <w:spacing w:after="120"/>
      </w:pPr>
      <w:r>
        <w:rPr>
          <w:b/>
          <w:i w:val="0"/>
          <w:color w:val="000000"/>
          <w:sz w:val="40"/>
        </w:rPr>
        <w:t>Hazır Materyal Seti</w:t>
      </w:r>
    </w:p>
    <w:p>
      <w:pPr>
        <w:spacing w:after="0"/>
      </w:pPr>
      <w:r>
        <w:rPr>
          <w:b/>
          <w:i w:val="0"/>
          <w:color w:val="000000"/>
          <w:sz w:val="22"/>
        </w:rPr>
        <w:t>Uyum Haftası 2. Gün · Yıldızlar Sınıfı</w:t>
      </w:r>
    </w:p>
    <w:p>
      <w:pPr>
        <w:spacing w:after="80"/>
      </w:pPr>
      <w:r>
        <w:rPr>
          <w:b w:val="0"/>
          <w:i w:val="0"/>
          <w:color w:val="000000"/>
          <w:sz w:val="22"/>
        </w:rPr>
        <w:t>“Bizim Sınıfımız” pano başlığı ve öğretmenin paylaşacağı mesaj kartı · Program s.18-19</w:t>
      </w:r>
    </w:p>
    <w:p>
      <w:pPr>
        <w:spacing w:after="0"/>
      </w:pPr>
      <w:r>
        <w:rPr>
          <w:b/>
          <w:i w:val="0"/>
          <w:color w:val="000000"/>
          <w:sz w:val="22"/>
        </w:rPr>
        <w:t>Uyum Haftası 3. Gün · Kayıp Yıldız</w:t>
      </w:r>
    </w:p>
    <w:p>
      <w:pPr>
        <w:spacing w:after="80"/>
      </w:pPr>
      <w:r>
        <w:rPr>
          <w:b w:val="0"/>
          <w:i w:val="0"/>
          <w:color w:val="000000"/>
          <w:sz w:val="22"/>
        </w:rPr>
        <w:t>Zarfa konacak “Kayıp Yıldız” mektubu (sayfada 2 adet) · Program s.22</w:t>
      </w:r>
    </w:p>
    <w:p>
      <w:pPr>
        <w:spacing w:after="0"/>
      </w:pPr>
      <w:r>
        <w:rPr>
          <w:b/>
          <w:i w:val="0"/>
          <w:color w:val="000000"/>
          <w:sz w:val="22"/>
        </w:rPr>
        <w:t>Uyum Haftası 4. Gün · Mutlu Sınıf Kutusu</w:t>
      </w:r>
    </w:p>
    <w:p>
      <w:pPr>
        <w:spacing w:after="80"/>
      </w:pPr>
      <w:r>
        <w:rPr>
          <w:b w:val="0"/>
          <w:i w:val="0"/>
          <w:color w:val="000000"/>
          <w:sz w:val="22"/>
        </w:rPr>
        <w:t>“Mutlu Sınıfımızın Kuralları” pano başlığı · Program s.27</w:t>
      </w:r>
    </w:p>
    <w:p>
      <w:pPr>
        <w:spacing w:after="0"/>
      </w:pPr>
      <w:r>
        <w:rPr>
          <w:b/>
          <w:i w:val="0"/>
          <w:color w:val="000000"/>
          <w:sz w:val="22"/>
        </w:rPr>
        <w:t>Şubat · Nesilden Nesile Oyun</w:t>
      </w:r>
    </w:p>
    <w:p>
      <w:pPr>
        <w:spacing w:after="80"/>
      </w:pPr>
      <w:r>
        <w:rPr>
          <w:b w:val="0"/>
          <w:i w:val="0"/>
          <w:color w:val="000000"/>
          <w:sz w:val="22"/>
        </w:rPr>
        <w:t>Değer köşesi kartları (5 değer), oyun istasyonu tabelası, çember cümle kartları · Program s.43-46</w:t>
      </w:r>
    </w:p>
    <w:p>
      <w:pPr>
        <w:spacing w:after="0"/>
      </w:pPr>
      <w:r>
        <w:rPr>
          <w:b/>
          <w:i w:val="0"/>
          <w:color w:val="000000"/>
          <w:sz w:val="22"/>
        </w:rPr>
        <w:t>Haziran · Nezaket Ağı</w:t>
      </w:r>
    </w:p>
    <w:p>
      <w:pPr>
        <w:spacing w:after="80"/>
      </w:pPr>
      <w:r>
        <w:rPr>
          <w:b w:val="0"/>
          <w:i w:val="0"/>
          <w:color w:val="000000"/>
          <w:sz w:val="22"/>
        </w:rPr>
        <w:t>Etkinlik sonunda hep birlikte söylenen slogan afişi · Program s.57</w:t>
      </w:r>
    </w:p>
    <w:p>
      <w:pPr>
        <w:spacing w:after="0"/>
      </w:pPr>
      <w:r>
        <w:rPr>
          <w:b w:val="0"/>
          <w:i/>
          <w:color w:val="000000"/>
          <w:sz w:val="16"/>
        </w:rPr>
        <w:t>Kaynak: Ailemle Okul Yolu Programı – İlkokul 1. Sınıf (TEGM, 2026). Metinler programdan aynen alınmıştır.</w:t>
      </w:r>
      <w:r>
        <w:br w:type="page"/>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120"/>
        <w:jc w:val="center"/>
      </w:pPr>
      <w:r>
        <w:rPr>
          <w:b/>
          <w:i w:val="0"/>
          <w:color w:val="000000"/>
          <w:sz w:val="96"/>
        </w:rPr>
        <w:t>Bizim Sınıfımız</w:t>
      </w:r>
    </w:p>
    <w:p>
      <w:pPr>
        <w:spacing w:after="0"/>
      </w:pPr>
      <w:r>
        <w:rPr>
          <w:b w:val="0"/>
          <w:i/>
          <w:color w:val="000000"/>
          <w:sz w:val="16"/>
        </w:rPr>
        <w:t>Kaynak: Ailemle Okul Yolu Programı – İlkokul 1. Sınıf (TEGM, 2026) · Uyum Haftası 2. Gün, s.19: “Öğretmen panoya “Bizim Sınıfımız” başlığını yerleştirir.”</w:t>
      </w:r>
      <w:r>
        <w:br w:type="page"/>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120"/>
        <w:jc w:val="center"/>
      </w:pPr>
      <w:r>
        <w:rPr>
          <w:b/>
          <w:i w:val="0"/>
          <w:color w:val="000000"/>
          <w:sz w:val="52"/>
        </w:rPr>
        <w:t>“Her yıldız tek başına güzel görünür ancak birlikte olduğunda gökyüzünü aydınlatır. Biz de birbirimize destek olduğumuzda güçlü ve mutlu bir sınıf oluruz.”</w:t>
      </w:r>
    </w:p>
    <w:p>
      <w:pPr>
        <w:spacing w:after="0"/>
      </w:pPr>
      <w:r>
        <w:rPr>
          <w:b w:val="0"/>
          <w:i/>
          <w:color w:val="000000"/>
          <w:sz w:val="16"/>
        </w:rPr>
        <w:t>Kaynak: Ailemle Okul Yolu Programı – İlkokul 1. Sınıf (TEGM, 2026) · Uyum Haftası 2. Gün, s.19: öğretmenin paylaşacağı mesaj (aynen).</w:t>
      </w:r>
      <w:r>
        <w:br w:type="page"/>
      </w:r>
    </w:p>
    <w:p>
      <w:pPr>
        <w:spacing w:after="80"/>
      </w:pPr>
      <w:r>
        <w:rPr>
          <w:b/>
          <w:i w:val="0"/>
          <w:color w:val="000000"/>
          <w:sz w:val="20"/>
        </w:rPr>
        <w:t>KAYIP YILDIZ’DAN MEKTUP</w:t>
      </w:r>
    </w:p>
    <w:p>
      <w:pPr>
        <w:spacing w:after="40"/>
      </w:pPr>
      <w:r>
        <w:rPr>
          <w:b/>
          <w:i w:val="0"/>
          <w:color w:val="000000"/>
          <w:sz w:val="32"/>
        </w:rPr>
        <w:t>Sevgili öğrenciler,</w:t>
      </w:r>
    </w:p>
    <w:p>
      <w:pPr>
        <w:spacing w:after="800"/>
      </w:pPr>
      <w:r>
        <w:rPr>
          <w:b w:val="0"/>
          <w:i w:val="0"/>
          <w:color w:val="000000"/>
          <w:sz w:val="32"/>
        </w:rPr>
        <w:t>Ben okulumuza yeni gelen küçük bir yıldızım. Okulumuzun çok güzel bir yer olduğunu duydum. Fakat sınıfımı bulamadım ve okulun bölümlerinin ne işe yaradığını henüz bilmiyorum. Bana okulu tanıtır ve sınıfımı bulmama yardım eder misiniz?</w:t>
      </w:r>
    </w:p>
    <w:p>
      <w:pPr>
        <w:spacing w:after="80"/>
      </w:pPr>
      <w:r>
        <w:rPr>
          <w:b/>
          <w:i w:val="0"/>
          <w:color w:val="000000"/>
          <w:sz w:val="20"/>
        </w:rPr>
        <w:t>KAYIP YILDIZ’DAN MEKTUP</w:t>
      </w:r>
    </w:p>
    <w:p>
      <w:pPr>
        <w:spacing w:after="40"/>
      </w:pPr>
      <w:r>
        <w:rPr>
          <w:b/>
          <w:i w:val="0"/>
          <w:color w:val="000000"/>
          <w:sz w:val="32"/>
        </w:rPr>
        <w:t>Sevgili öğrenciler,</w:t>
      </w:r>
    </w:p>
    <w:p>
      <w:pPr>
        <w:spacing w:after="800"/>
      </w:pPr>
      <w:r>
        <w:rPr>
          <w:b w:val="0"/>
          <w:i w:val="0"/>
          <w:color w:val="000000"/>
          <w:sz w:val="32"/>
        </w:rPr>
        <w:t>Ben okulumuza yeni gelen küçük bir yıldızım. Okulumuzun çok güzel bir yer olduğunu duydum. Fakat sınıfımı bulamadım ve okulun bölümlerinin ne işe yaradığını henüz bilmiyorum. Bana okulu tanıtır ve sınıfımı bulmama yardım eder misiniz?</w:t>
      </w:r>
    </w:p>
    <w:p>
      <w:pPr>
        <w:spacing w:after="0"/>
      </w:pPr>
      <w:r>
        <w:rPr>
          <w:b w:val="0"/>
          <w:i/>
          <w:color w:val="000000"/>
          <w:sz w:val="16"/>
        </w:rPr>
        <w:t>Kaynak: Ailemle Okul Yolu Programı – İlkokul 1. Sınıf (TEGM, 2026) · Uyum Haftası 3. Gün, s.22: zarftaki mektup (aynen). Çizgiden kesip zarfa koyunuz.</w:t>
      </w:r>
      <w:r>
        <w:br w:type="page"/>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120"/>
        <w:jc w:val="center"/>
      </w:pPr>
      <w:r>
        <w:rPr>
          <w:b/>
          <w:i w:val="0"/>
          <w:color w:val="000000"/>
          <w:sz w:val="96"/>
        </w:rPr>
        <w:t>Mutlu Sınıfımızın Kuralları</w:t>
      </w:r>
    </w:p>
    <w:p>
      <w:pPr>
        <w:spacing w:after="0"/>
      </w:pPr>
      <w:r>
        <w:rPr>
          <w:b w:val="0"/>
          <w:i/>
          <w:color w:val="000000"/>
          <w:sz w:val="16"/>
        </w:rPr>
        <w:t>Kaynak: Ailemle Okul Yolu Programı – İlkokul 1. Sınıf (TEGM, 2026) · Uyum Haftası 4. Gün, s.27: “Mutlu Sınıfımızın Kuralları” başlıklı pano hazırlanır.</w:t>
      </w:r>
      <w:r>
        <w:br w:type="page"/>
      </w:r>
    </w:p>
    <w:p>
      <w:pPr>
        <w:spacing w:after="160"/>
      </w:pPr>
      <w:r>
        <w:rPr>
          <w:b/>
          <w:i w:val="0"/>
          <w:color w:val="000000"/>
          <w:sz w:val="36"/>
        </w:rPr>
        <w:t>Değer Köşesi Kartları</w:t>
      </w:r>
    </w:p>
    <w:tbl>
      <w:tblPr>
        <w:tblStyle w:val="TableGrid"/>
        <w:tblW w:type="auto" w:w="0"/>
        <w:tblLook w:firstColumn="1" w:firstRow="1" w:lastColumn="0" w:lastRow="0" w:noHBand="0" w:noVBand="1" w:val="04A0"/>
      </w:tblPr>
      <w:tblGrid>
        <w:gridCol w:w="10092"/>
      </w:tblGrid>
      <w:tr>
        <w:trPr>
          <w:trHeight w:val="6236"/>
        </w:trPr>
        <w:tc>
          <w:tcPr>
            <w:tcW w:type="dxa" w:w="10092"/>
          </w:tcPr>
          <w:p>
            <w:pPr>
              <w:jc w:val="center"/>
            </w:pPr>
            <w:r>
              <w:rPr>
                <w:b/>
                <w:sz w:val="20"/>
              </w:rPr>
              <w:t>DEĞER KÖŞESİ</w:t>
            </w:r>
          </w:p>
          <w:p>
            <w:pPr>
              <w:jc w:val="center"/>
            </w:pPr>
            <w:r>
              <w:rPr>
                <w:b/>
                <w:sz w:val="80"/>
              </w:rPr>
              <w:t>Yardımseverlik</w:t>
            </w:r>
          </w:p>
        </w:tc>
      </w:tr>
      <w:tr>
        <w:trPr>
          <w:trHeight w:val="6236"/>
        </w:trPr>
        <w:tc>
          <w:tcPr>
            <w:tcW w:type="dxa" w:w="10092"/>
          </w:tcPr>
          <w:p>
            <w:pPr>
              <w:jc w:val="center"/>
            </w:pPr>
            <w:r>
              <w:rPr>
                <w:b/>
                <w:sz w:val="20"/>
              </w:rPr>
              <w:t>DEĞER KÖŞESİ</w:t>
            </w:r>
          </w:p>
          <w:p>
            <w:pPr>
              <w:jc w:val="center"/>
            </w:pPr>
            <w:r>
              <w:rPr>
                <w:b/>
                <w:sz w:val="80"/>
              </w:rPr>
              <w:t>Aile Bütünlüğü</w:t>
            </w:r>
          </w:p>
        </w:tc>
      </w:tr>
      <w:tr>
        <w:trPr>
          <w:trHeight w:val="6236"/>
        </w:trPr>
        <w:tc>
          <w:tcPr>
            <w:tcW w:type="dxa" w:w="10092"/>
          </w:tcPr>
          <w:p>
            <w:pPr>
              <w:jc w:val="center"/>
            </w:pPr>
            <w:r>
              <w:rPr>
                <w:b/>
                <w:sz w:val="20"/>
              </w:rPr>
              <w:t>DEĞER KÖŞESİ</w:t>
            </w:r>
          </w:p>
          <w:p>
            <w:pPr>
              <w:jc w:val="center"/>
            </w:pPr>
            <w:r>
              <w:rPr>
                <w:b/>
                <w:sz w:val="80"/>
              </w:rPr>
              <w:t>Sabır</w:t>
            </w:r>
          </w:p>
        </w:tc>
      </w:tr>
      <w:tr>
        <w:trPr>
          <w:trHeight w:val="6236"/>
        </w:trPr>
        <w:tc>
          <w:tcPr>
            <w:tcW w:type="dxa" w:w="10092"/>
          </w:tcPr>
          <w:p>
            <w:pPr>
              <w:jc w:val="center"/>
            </w:pPr>
            <w:r>
              <w:rPr>
                <w:b/>
                <w:sz w:val="20"/>
              </w:rPr>
              <w:t>DEĞER KÖŞESİ</w:t>
            </w:r>
          </w:p>
          <w:p>
            <w:pPr>
              <w:jc w:val="center"/>
            </w:pPr>
            <w:r>
              <w:rPr>
                <w:b/>
                <w:sz w:val="80"/>
              </w:rPr>
              <w:t>Sevgi</w:t>
            </w:r>
          </w:p>
        </w:tc>
      </w:tr>
      <w:tr>
        <w:trPr>
          <w:trHeight w:val="6236"/>
        </w:trPr>
        <w:tc>
          <w:tcPr>
            <w:tcW w:type="dxa" w:w="10092"/>
          </w:tcPr>
          <w:p>
            <w:pPr>
              <w:jc w:val="center"/>
            </w:pPr>
            <w:r>
              <w:rPr>
                <w:b/>
                <w:sz w:val="20"/>
              </w:rPr>
              <w:t>DEĞER KÖŞESİ</w:t>
            </w:r>
          </w:p>
          <w:p>
            <w:pPr>
              <w:jc w:val="center"/>
            </w:pPr>
            <w:r>
              <w:rPr>
                <w:b/>
                <w:sz w:val="80"/>
              </w:rPr>
              <w:t>Sorumluluk</w:t>
            </w:r>
          </w:p>
        </w:tc>
      </w:tr>
    </w:tbl>
    <w:p>
      <w:pPr>
        <w:spacing w:after="0"/>
      </w:pPr>
      <w:r>
        <w:rPr>
          <w:b w:val="0"/>
          <w:i/>
          <w:color w:val="000000"/>
          <w:sz w:val="16"/>
        </w:rPr>
        <w:t>Kaynak: Ailemle Okul Yolu Programı – İlkokul 1. Sınıf (TEGM, 2026) · Şubat, s.44-45: değer köşeleri (yardımseverlik, aile bütünlüğü, sabır, sevgi, sorumluluk). Sınıfın farklı köşelerine asınız.</w:t>
      </w:r>
      <w:r>
        <w:br w:type="page"/>
      </w:r>
    </w:p>
    <w:p>
      <w:pPr>
        <w:spacing w:after="160"/>
        <w:jc w:val="center"/>
      </w:pPr>
      <w:r>
        <w:rPr>
          <w:b/>
          <w:i w:val="0"/>
          <w:color w:val="000000"/>
          <w:sz w:val="48"/>
        </w:rPr>
        <w:t>Oyun İstasyonu</w:t>
      </w:r>
    </w:p>
    <w:p>
      <w:pPr>
        <w:spacing w:after="40"/>
      </w:pPr>
      <w:r>
        <w:rPr>
          <w:b/>
          <w:i w:val="0"/>
          <w:color w:val="000000"/>
          <w:sz w:val="26"/>
        </w:rPr>
        <w:t>Oyunun adı:</w:t>
      </w:r>
    </w:p>
    <w:p>
      <w:pPr>
        <w:spacing w:after="120"/>
      </w:pPr>
      <w:r>
        <w:rPr>
          <w:b w:val="0"/>
          <w:i w:val="0"/>
          <w:color w:val="000000"/>
          <w:sz w:val="22"/>
        </w:rPr>
        <w:t>……………………………………………………………………………………………………………</w:t>
      </w:r>
    </w:p>
    <w:p>
      <w:pPr>
        <w:spacing w:after="40"/>
      </w:pPr>
      <w:r>
        <w:rPr>
          <w:b/>
          <w:i w:val="0"/>
          <w:color w:val="000000"/>
          <w:sz w:val="26"/>
        </w:rPr>
        <w:t>Eşleştiği değer:</w:t>
      </w:r>
    </w:p>
    <w:p>
      <w:pPr>
        <w:spacing w:after="120"/>
      </w:pPr>
      <w:r>
        <w:rPr>
          <w:b w:val="0"/>
          <w:i w:val="0"/>
          <w:color w:val="000000"/>
          <w:sz w:val="22"/>
        </w:rPr>
        <w:t>……………………………………………………………………………………………………………</w:t>
      </w:r>
    </w:p>
    <w:p>
      <w:pPr>
        <w:spacing w:after="600"/>
      </w:pPr>
    </w:p>
    <w:p>
      <w:pPr>
        <w:spacing w:after="160"/>
        <w:jc w:val="center"/>
      </w:pPr>
      <w:r>
        <w:rPr>
          <w:b/>
          <w:i w:val="0"/>
          <w:color w:val="000000"/>
          <w:sz w:val="48"/>
        </w:rPr>
        <w:t>Oyun İstasyonu</w:t>
      </w:r>
    </w:p>
    <w:p>
      <w:pPr>
        <w:spacing w:after="40"/>
      </w:pPr>
      <w:r>
        <w:rPr>
          <w:b/>
          <w:i w:val="0"/>
          <w:color w:val="000000"/>
          <w:sz w:val="26"/>
        </w:rPr>
        <w:t>Oyunun adı:</w:t>
      </w:r>
    </w:p>
    <w:p>
      <w:pPr>
        <w:spacing w:after="120"/>
      </w:pPr>
      <w:r>
        <w:rPr>
          <w:b w:val="0"/>
          <w:i w:val="0"/>
          <w:color w:val="000000"/>
          <w:sz w:val="22"/>
        </w:rPr>
        <w:t>……………………………………………………………………………………………………………</w:t>
      </w:r>
    </w:p>
    <w:p>
      <w:pPr>
        <w:spacing w:after="40"/>
      </w:pPr>
      <w:r>
        <w:rPr>
          <w:b/>
          <w:i w:val="0"/>
          <w:color w:val="000000"/>
          <w:sz w:val="26"/>
        </w:rPr>
        <w:t>Eşleştiği değer:</w:t>
      </w:r>
    </w:p>
    <w:p>
      <w:pPr>
        <w:spacing w:after="120"/>
      </w:pPr>
      <w:r>
        <w:rPr>
          <w:b w:val="0"/>
          <w:i w:val="0"/>
          <w:color w:val="000000"/>
          <w:sz w:val="22"/>
        </w:rPr>
        <w:t>……………………………………………………………………………………………………………</w:t>
      </w:r>
    </w:p>
    <w:p>
      <w:pPr>
        <w:spacing w:after="600"/>
      </w:pPr>
    </w:p>
    <w:p>
      <w:pPr>
        <w:spacing w:after="0"/>
      </w:pPr>
      <w:r>
        <w:rPr>
          <w:b w:val="0"/>
          <w:i/>
          <w:color w:val="000000"/>
          <w:sz w:val="16"/>
        </w:rPr>
        <w:t>Kaynak: Ailemle Okul Yolu Programı – İlkokul 1. Sınıf (TEGM, 2026) · Şubat, s.44: “Benzer oyunlar bir araya getirilerek okul bahçesinde oyun istasyonları hazırlanır. Her oyun istasyonu bir değerle eşleştirilir.”</w:t>
      </w:r>
      <w:r>
        <w:br w:type="page"/>
      </w:r>
    </w:p>
    <w:p>
      <w:pPr>
        <w:spacing w:after="160"/>
      </w:pPr>
      <w:r>
        <w:rPr>
          <w:b/>
          <w:i w:val="0"/>
          <w:color w:val="000000"/>
          <w:sz w:val="36"/>
        </w:rPr>
        <w:t>Çember Cümle Kartları</w:t>
      </w:r>
    </w:p>
    <w:tbl>
      <w:tblPr>
        <w:tblStyle w:val="TableGrid"/>
        <w:tblW w:type="auto" w:w="0"/>
        <w:tblLook w:firstColumn="1" w:firstRow="1" w:lastColumn="0" w:lastRow="0" w:noHBand="0" w:noVBand="1" w:val="04A0"/>
      </w:tblPr>
      <w:tblGrid>
        <w:gridCol w:w="5046"/>
        <w:gridCol w:w="5046"/>
      </w:tblGrid>
      <w:tr>
        <w:trPr>
          <w:trHeight w:val="3402"/>
        </w:trPr>
        <w:tc>
          <w:tcPr>
            <w:tcW w:type="dxa" w:w="5046"/>
          </w:tcPr>
          <w:p>
            <w:pPr>
              <w:jc w:val="center"/>
            </w:pPr>
            <w:r>
              <w:rPr>
                <w:b/>
                <w:sz w:val="20"/>
              </w:rPr>
              <w:t>TAMAMLA</w:t>
            </w:r>
          </w:p>
          <w:p>
            <w:pPr>
              <w:jc w:val="center"/>
            </w:pPr>
            <w:r>
              <w:rPr>
                <w:b/>
                <w:sz w:val="30"/>
              </w:rPr>
              <w:t>Bugün ailemden öğrendiğim oyun…</w:t>
            </w:r>
          </w:p>
        </w:tc>
        <w:tc>
          <w:tcPr>
            <w:tcW w:type="dxa" w:w="5046"/>
          </w:tcPr>
          <w:p>
            <w:pPr>
              <w:jc w:val="center"/>
            </w:pPr>
            <w:r>
              <w:rPr>
                <w:b/>
                <w:sz w:val="20"/>
              </w:rPr>
              <w:t>TAMAMLA</w:t>
            </w:r>
          </w:p>
          <w:p>
            <w:pPr>
              <w:jc w:val="center"/>
            </w:pPr>
            <w:r>
              <w:rPr>
                <w:b/>
                <w:sz w:val="30"/>
              </w:rPr>
              <w:t>Bu oyunda en çok … değerini yaşadım.</w:t>
            </w:r>
          </w:p>
        </w:tc>
      </w:tr>
      <w:tr>
        <w:trPr>
          <w:trHeight w:val="3402"/>
        </w:trPr>
        <w:tc>
          <w:tcPr>
            <w:tcW w:type="dxa" w:w="5046"/>
          </w:tcPr>
          <w:p>
            <w:pPr>
              <w:jc w:val="center"/>
            </w:pPr>
            <w:r>
              <w:rPr>
                <w:b/>
                <w:sz w:val="20"/>
              </w:rPr>
              <w:t>TAMAMLA</w:t>
            </w:r>
          </w:p>
          <w:p>
            <w:pPr>
              <w:jc w:val="center"/>
            </w:pPr>
            <w:r>
              <w:rPr>
                <w:b/>
                <w:sz w:val="30"/>
              </w:rPr>
              <w:t>Arkadaşıma … konusunda yardım ettim.</w:t>
            </w:r>
          </w:p>
        </w:tc>
        <w:tc>
          <w:tcPr>
            <w:tcW w:type="dxa" w:w="5046"/>
          </w:tcPr>
          <w:p>
            <w:pPr>
              <w:jc w:val="center"/>
            </w:pPr>
            <w:r>
              <w:rPr>
                <w:b/>
                <w:sz w:val="20"/>
              </w:rPr>
              <w:t>TAMAMLA</w:t>
            </w:r>
          </w:p>
          <w:p>
            <w:pPr>
              <w:jc w:val="center"/>
            </w:pPr>
            <w:r>
              <w:rPr>
                <w:b/>
                <w:sz w:val="30"/>
              </w:rPr>
              <w:t>Ailemle oyun oynarken kendimi … hissettim.</w:t>
            </w:r>
          </w:p>
        </w:tc>
      </w:tr>
      <w:tr>
        <w:trPr>
          <w:trHeight w:val="3402"/>
        </w:trPr>
        <w:tc>
          <w:tcPr>
            <w:tcW w:type="dxa" w:w="5046"/>
          </w:tcPr>
          <w:p>
            <w:pPr>
              <w:jc w:val="center"/>
            </w:pPr>
            <w:r>
              <w:rPr>
                <w:b/>
                <w:sz w:val="20"/>
              </w:rPr>
              <w:t>TAMAMLA</w:t>
            </w:r>
          </w:p>
          <w:p>
            <w:pPr>
              <w:jc w:val="center"/>
            </w:pPr>
            <w:r>
              <w:rPr>
                <w:b/>
                <w:sz w:val="30"/>
              </w:rPr>
              <w:t>Bu oyunu gelecekte … ile oynamak isterim.</w:t>
            </w:r>
          </w:p>
        </w:tc>
        <w:tc>
          <w:tcPr>
            <w:tcW w:type="dxa" w:w="5046"/>
          </w:tcPr>
          <w:p/>
        </w:tc>
      </w:tr>
    </w:tbl>
    <w:p>
      <w:pPr>
        <w:spacing w:after="0"/>
      </w:pPr>
      <w:r>
        <w:rPr>
          <w:b w:val="0"/>
          <w:i/>
          <w:color w:val="000000"/>
          <w:sz w:val="16"/>
        </w:rPr>
        <w:t>Kaynak: Ailemle Okul Yolu Programı – İlkokul 1. Sınıf (TEGM, 2026) · Şubat, s.46: topu alan kişi bu cümlelerden birini tamamlar (aynen).</w:t>
      </w:r>
      <w:r>
        <w:br w:type="page"/>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120"/>
        <w:jc w:val="center"/>
      </w:pPr>
      <w:r>
        <w:rPr>
          <w:b/>
          <w:i w:val="0"/>
          <w:color w:val="000000"/>
          <w:sz w:val="96"/>
        </w:rPr>
        <w:t>El ele veriyoruz, nezaketle büyüyoruz!</w:t>
      </w:r>
    </w:p>
    <w:p>
      <w:pPr>
        <w:spacing w:after="0"/>
      </w:pPr>
      <w:r>
        <w:rPr>
          <w:b w:val="0"/>
          <w:i/>
          <w:color w:val="000000"/>
          <w:sz w:val="16"/>
        </w:rPr>
        <w:t>Kaynak: Ailemle Okul Yolu Programı – İlkokul 1. Sınıf (TEGM, 2026) · Haziran, s.57: tüm öğrenciler ve veliler hep bir ağızdan bu sloganı söyler (aynen).</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