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i w:val="0"/>
          <w:color w:val="000000"/>
          <w:sz w:val="18"/>
        </w:rPr>
        <w:t>AİLEMLE OKUL YOLU · AİLE ETKİNLİK TAKVİMİ · OKUL ÖNCESİ</w:t>
      </w:r>
    </w:p>
    <w:p>
      <w:pPr>
        <w:spacing w:after="120"/>
      </w:pPr>
      <w:r>
        <w:rPr>
          <w:b/>
          <w:i w:val="0"/>
          <w:color w:val="000000"/>
          <w:sz w:val="36"/>
        </w:rPr>
        <w:t>ARALIK · Üretelim ve Paylaşalım</w:t>
      </w:r>
    </w:p>
    <w:p>
      <w:pPr>
        <w:spacing w:after="160"/>
      </w:pPr>
      <w:r>
        <w:rPr>
          <w:b w:val="0"/>
          <w:i w:val="0"/>
          <w:color w:val="000000"/>
          <w:sz w:val="21"/>
        </w:rPr>
        <w:t>Sevgili Ailemiz, Aile, çocuğun ilk ve en önemli öğrenme ortamıdır. Çocuklar; kendilerini güvende hissettikleri, oyun oynadıkları, merak ettikleri ve aileleriyle nitelikli zaman geçirdikleri ortamlarda doğal yollarla öğrenirler. Her ay sunulan etkinliklerden ailenizin koşullarına ve çocuğunuzun ilgi ve ihtiyaçlarına uygun olanları seçebilirsiniz. Etkinlikleri belirli bir günde gerçekleştirmek zorunda değilsiniz. Önemli olan etkinliği tamamlamak değil, çocuğunuzla birlikte geçirdiğiniz sürecin keyfini çıkarmaktır.</w:t>
      </w:r>
    </w:p>
    <w:p>
      <w:pPr>
        <w:spacing w:after="20"/>
      </w:pPr>
      <w:r>
        <w:rPr>
          <w:b/>
          <w:i w:val="0"/>
          <w:color w:val="000000"/>
          <w:sz w:val="24"/>
        </w:rPr>
        <w:t>1. Birlikte Hazırlıyoruz</w:t>
      </w:r>
    </w:p>
    <w:p>
      <w:pPr>
        <w:spacing w:after="120"/>
      </w:pPr>
      <w:r>
        <w:rPr>
          <w:b w:val="0"/>
          <w:i w:val="0"/>
          <w:color w:val="000000"/>
          <w:sz w:val="22"/>
        </w:rPr>
        <w:t>Birlikte kurabiye, kek, ekmek veya ailenize uygun başka bir yiyecek hazırlayın. Malzemeleri sayma, ölçme, sıralama ve karıştırma aşamalarında çocuğunuza görev verin. Hazırladığınız yiyeceği aile bireyleriyle ve komşularınızla paylaşın.</w:t>
      </w:r>
    </w:p>
    <w:p>
      <w:pPr>
        <w:spacing w:after="20"/>
      </w:pPr>
      <w:r>
        <w:rPr>
          <w:b/>
          <w:i w:val="0"/>
          <w:color w:val="000000"/>
          <w:sz w:val="24"/>
        </w:rPr>
        <w:t>2. Eski Malzemeden Yeni Oyuncak</w:t>
      </w:r>
    </w:p>
    <w:p>
      <w:pPr>
        <w:spacing w:after="120"/>
      </w:pPr>
      <w:r>
        <w:rPr>
          <w:b w:val="0"/>
          <w:i w:val="0"/>
          <w:color w:val="000000"/>
          <w:sz w:val="22"/>
        </w:rPr>
        <w:t>Evde bulunan temiz kutu, rulo, kapak, kumaş veya ambalajlardan yeni bir oyuncak tasarlayın. Oyuncağın nasıl görüneceğine ve nasıl kullanılacağına birlikte karar verin.</w:t>
      </w:r>
    </w:p>
    <w:p>
      <w:pPr>
        <w:spacing w:after="20"/>
      </w:pPr>
      <w:r>
        <w:rPr>
          <w:b/>
          <w:i w:val="0"/>
          <w:color w:val="000000"/>
          <w:sz w:val="24"/>
        </w:rPr>
        <w:t>3. Aile Tasarım Atölyesi</w:t>
      </w:r>
    </w:p>
    <w:p>
      <w:pPr>
        <w:spacing w:after="120"/>
      </w:pPr>
      <w:r>
        <w:rPr>
          <w:b w:val="0"/>
          <w:i w:val="0"/>
          <w:color w:val="000000"/>
          <w:sz w:val="22"/>
        </w:rPr>
        <w:t>Evde ihtiyaç duyduğunuz küçük bir eşya belirleyin. Örneğin kalemlik, kutu, kitap ayracı veya masa üstü düzenleyicisi tasarlayın. Çocuğunuzun fikirlerini dinleyin ve tasarımını mümkün olduğunca kendisinin gerçekleştirmesine fırsat verin.</w:t>
      </w:r>
    </w:p>
    <w:p>
      <w:pPr>
        <w:spacing w:after="20"/>
      </w:pPr>
      <w:r>
        <w:rPr>
          <w:b/>
          <w:i w:val="0"/>
          <w:color w:val="000000"/>
          <w:sz w:val="24"/>
        </w:rPr>
        <w:t>4. Kumbaramı Tasarlıyorum</w:t>
      </w:r>
    </w:p>
    <w:p>
      <w:pPr>
        <w:spacing w:after="120"/>
      </w:pPr>
      <w:r>
        <w:rPr>
          <w:b w:val="0"/>
          <w:i w:val="0"/>
          <w:color w:val="000000"/>
          <w:sz w:val="22"/>
        </w:rPr>
        <w:t>Birlikte bir kumbara hazırlayın. Çocuğunuzla biriktirmek istediği para ile ileride ne yapmak veya ne almak istediği hakkında konuşun. İstekler ile ihtiyaçlar arasındaki farkı günlük yaşamdan örneklerle ele alın.</w:t>
      </w:r>
    </w:p>
    <w:p>
      <w:pPr>
        <w:spacing w:after="20"/>
      </w:pPr>
      <w:r>
        <w:rPr>
          <w:b/>
          <w:i w:val="0"/>
          <w:color w:val="000000"/>
          <w:sz w:val="24"/>
        </w:rPr>
        <w:t>5. Paylaşmayı Seçiyoruz</w:t>
      </w:r>
    </w:p>
    <w:p>
      <w:pPr>
        <w:spacing w:after="120"/>
      </w:pPr>
      <w:r>
        <w:rPr>
          <w:b w:val="0"/>
          <w:i w:val="0"/>
          <w:color w:val="000000"/>
          <w:sz w:val="22"/>
        </w:rPr>
        <w:t>Ailece paylaşabileceğiniz temiz ve kullanılabilir ürünleri belirleyin. Bunları uygun bir dayanışma kuruluşuna ulaştırmak üzere birlikte hazırlayın. Paylaşmanın ve başkalarının ihtiyaçlarını gözetmenin önemi hakkında konuşun.</w:t>
      </w:r>
    </w:p>
    <w:p>
      <w:pPr>
        <w:spacing w:after="0"/>
      </w:pPr>
      <w:r>
        <w:rPr>
          <w:b w:val="0"/>
          <w:i/>
          <w:color w:val="000000"/>
          <w:sz w:val="16"/>
        </w:rPr>
        <w:t>Etkinlik adları ve metinleri: Ailemle Okul Yolu Programı – Okul Öncesi (TEGM, 2026), Aile Etkinlik Takvimi, s.18 (aynen). Giriş metni s.14’ten alınmıştır.</w:t>
      </w:r>
      <w:r>
        <w:br w:type="page"/>
      </w:r>
    </w:p>
    <w:p>
      <w:pPr>
        <w:spacing w:after="120"/>
      </w:pPr>
      <w:r>
        <w:rPr>
          <w:b/>
          <w:i w:val="0"/>
          <w:color w:val="000000"/>
          <w:sz w:val="32"/>
        </w:rPr>
        <w:t>ARALIK · BU AY NELER YAPTIK?</w:t>
      </w:r>
    </w:p>
    <w:p>
      <w:pPr>
        <w:spacing w:after="160"/>
      </w:pPr>
      <w:r>
        <w:rPr>
          <w:b w:val="0"/>
          <w:i w:val="0"/>
          <w:color w:val="000000"/>
          <w:sz w:val="22"/>
        </w:rPr>
        <w:t>Çocuğun adı soyadı / sınıfı: ..........................................................................</w:t>
      </w:r>
    </w:p>
    <w:tbl>
      <w:tblPr>
        <w:tblStyle w:val="TableGrid"/>
        <w:tblW w:type="auto" w:w="0"/>
        <w:tblLook w:firstColumn="1" w:firstRow="1" w:lastColumn="0" w:lastRow="0" w:noHBand="0" w:noVBand="1" w:val="04A0"/>
      </w:tblPr>
      <w:tblGrid>
        <w:gridCol w:w="3402"/>
        <w:gridCol w:w="3402"/>
        <w:gridCol w:w="3402"/>
      </w:tblGrid>
      <w:tr>
        <w:tc>
          <w:tcPr>
            <w:tcW w:type="dxa" w:w="3402"/>
          </w:tcPr>
          <w:p>
            <w:r>
              <w:rPr>
                <w:b/>
              </w:rPr>
              <w:t>Etkinlik</w:t>
            </w:r>
          </w:p>
        </w:tc>
        <w:tc>
          <w:tcPr>
            <w:tcW w:type="dxa" w:w="3402"/>
          </w:tcPr>
          <w:p>
            <w:r>
              <w:rPr>
                <w:b/>
              </w:rPr>
              <w:t>Yaptık</w:t>
            </w:r>
          </w:p>
        </w:tc>
        <w:tc>
          <w:tcPr>
            <w:tcW w:type="dxa" w:w="3402"/>
          </w:tcPr>
          <w:p>
            <w:r>
              <w:rPr>
                <w:b/>
              </w:rPr>
              <w:t>Tarih</w:t>
            </w:r>
          </w:p>
        </w:tc>
      </w:tr>
      <w:tr>
        <w:trPr>
          <w:trHeight w:val="680"/>
        </w:trPr>
        <w:tc>
          <w:tcPr>
            <w:tcW w:type="dxa" w:w="3402"/>
          </w:tcPr>
          <w:p>
            <w:r>
              <w:t>1. Birlikte Hazırlıyoruz</w:t>
            </w:r>
          </w:p>
        </w:tc>
        <w:tc>
          <w:tcPr>
            <w:tcW w:type="dxa" w:w="3402"/>
          </w:tcPr>
          <w:p>
            <w:r>
              <w:t>☐</w:t>
            </w:r>
          </w:p>
        </w:tc>
        <w:tc>
          <w:tcPr>
            <w:tcW w:type="dxa" w:w="3402"/>
          </w:tcPr>
          <w:p/>
        </w:tc>
      </w:tr>
      <w:tr>
        <w:trPr>
          <w:trHeight w:val="680"/>
        </w:trPr>
        <w:tc>
          <w:tcPr>
            <w:tcW w:type="dxa" w:w="3402"/>
          </w:tcPr>
          <w:p>
            <w:r>
              <w:t>2. Eski Malzemeden Yeni Oyuncak</w:t>
            </w:r>
          </w:p>
        </w:tc>
        <w:tc>
          <w:tcPr>
            <w:tcW w:type="dxa" w:w="3402"/>
          </w:tcPr>
          <w:p>
            <w:r>
              <w:t>☐</w:t>
            </w:r>
          </w:p>
        </w:tc>
        <w:tc>
          <w:tcPr>
            <w:tcW w:type="dxa" w:w="3402"/>
          </w:tcPr>
          <w:p/>
        </w:tc>
      </w:tr>
      <w:tr>
        <w:trPr>
          <w:trHeight w:val="680"/>
        </w:trPr>
        <w:tc>
          <w:tcPr>
            <w:tcW w:type="dxa" w:w="3402"/>
          </w:tcPr>
          <w:p>
            <w:r>
              <w:t>3. Aile Tasarım Atölyesi</w:t>
            </w:r>
          </w:p>
        </w:tc>
        <w:tc>
          <w:tcPr>
            <w:tcW w:type="dxa" w:w="3402"/>
          </w:tcPr>
          <w:p>
            <w:r>
              <w:t>☐</w:t>
            </w:r>
          </w:p>
        </w:tc>
        <w:tc>
          <w:tcPr>
            <w:tcW w:type="dxa" w:w="3402"/>
          </w:tcPr>
          <w:p/>
        </w:tc>
      </w:tr>
      <w:tr>
        <w:trPr>
          <w:trHeight w:val="680"/>
        </w:trPr>
        <w:tc>
          <w:tcPr>
            <w:tcW w:type="dxa" w:w="3402"/>
          </w:tcPr>
          <w:p>
            <w:r>
              <w:t>4. Kumbaramı Tasarlıyorum</w:t>
            </w:r>
          </w:p>
        </w:tc>
        <w:tc>
          <w:tcPr>
            <w:tcW w:type="dxa" w:w="3402"/>
          </w:tcPr>
          <w:p>
            <w:r>
              <w:t>☐</w:t>
            </w:r>
          </w:p>
        </w:tc>
        <w:tc>
          <w:tcPr>
            <w:tcW w:type="dxa" w:w="3402"/>
          </w:tcPr>
          <w:p/>
        </w:tc>
      </w:tr>
      <w:tr>
        <w:trPr>
          <w:trHeight w:val="680"/>
        </w:trPr>
        <w:tc>
          <w:tcPr>
            <w:tcW w:type="dxa" w:w="3402"/>
          </w:tcPr>
          <w:p>
            <w:r>
              <w:t>5. Paylaşmayı Seçiyoruz</w:t>
            </w:r>
          </w:p>
        </w:tc>
        <w:tc>
          <w:tcPr>
            <w:tcW w:type="dxa" w:w="3402"/>
          </w:tcPr>
          <w:p>
            <w:r>
              <w:t>☐</w:t>
            </w:r>
          </w:p>
        </w:tc>
        <w:tc>
          <w:tcPr>
            <w:tcW w:type="dxa" w:w="3402"/>
          </w:tcPr>
          <w:p/>
        </w:tc>
      </w:tr>
    </w:tbl>
    <w:p>
      <w:pPr>
        <w:spacing w:after="120"/>
      </w:pPr>
    </w:p>
    <w:p>
      <w:pPr>
        <w:spacing w:after="40"/>
      </w:pPr>
      <w:r>
        <w:rPr>
          <w:b/>
          <w:i w:val="0"/>
          <w:color w:val="000000"/>
          <w:sz w:val="22"/>
        </w:rPr>
        <w:t>Ailemden Not (bu ay çocuğumuzla yaşadığımız güzel bir an, çocuğumuzun söylediği unutulmaz bir söz):</w:t>
      </w:r>
    </w:p>
    <w:p>
      <w:pPr>
        <w:spacing w:after="120"/>
      </w:pPr>
      <w:r>
        <w:rPr>
          <w:b w:val="0"/>
          <w:i w:val="0"/>
          <w:color w:val="000000"/>
          <w:sz w:val="20"/>
        </w:rPr>
        <w:t>......................................................................................................................</w:t>
      </w:r>
    </w:p>
    <w:p>
      <w:pPr>
        <w:spacing w:after="120"/>
      </w:pPr>
      <w:r>
        <w:rPr>
          <w:b w:val="0"/>
          <w:i w:val="0"/>
          <w:color w:val="000000"/>
          <w:sz w:val="20"/>
        </w:rPr>
        <w:t>......................................................................................................................</w:t>
      </w:r>
    </w:p>
    <w:p>
      <w:pPr>
        <w:spacing w:after="120"/>
      </w:pPr>
      <w:r>
        <w:rPr>
          <w:b w:val="0"/>
          <w:i w:val="0"/>
          <w:color w:val="000000"/>
          <w:sz w:val="20"/>
        </w:rPr>
        <w:t>......................................................................................................................</w:t>
      </w:r>
    </w:p>
    <w:p>
      <w:pPr>
        <w:spacing w:after="120"/>
      </w:pPr>
      <w:r>
        <w:rPr>
          <w:b w:val="0"/>
          <w:i w:val="0"/>
          <w:color w:val="000000"/>
          <w:sz w:val="20"/>
        </w:rPr>
        <w:t>......................................................................................................................</w:t>
      </w:r>
    </w:p>
    <w:p>
      <w:pPr>
        <w:spacing w:after="120"/>
      </w:pPr>
      <w:r>
        <w:rPr>
          <w:b w:val="0"/>
          <w:i w:val="0"/>
          <w:color w:val="000000"/>
          <w:sz w:val="20"/>
        </w:rPr>
        <w:t>......................................................................................................................</w:t>
      </w:r>
    </w:p>
    <w:p>
      <w:pPr>
        <w:spacing w:after="120"/>
      </w:pPr>
      <w:r>
        <w:rPr>
          <w:b w:val="0"/>
          <w:i w:val="0"/>
          <w:color w:val="000000"/>
          <w:sz w:val="20"/>
        </w:rPr>
        <w:t>......................................................................................................................</w:t>
      </w:r>
    </w:p>
    <w:p>
      <w:pPr>
        <w:spacing w:after="120"/>
      </w:pPr>
      <w:r>
        <w:rPr>
          <w:b w:val="0"/>
          <w:i w:val="0"/>
          <w:color w:val="000000"/>
          <w:sz w:val="20"/>
        </w:rPr>
        <w:t>......................................................................................................................</w:t>
      </w:r>
    </w:p>
    <w:p>
      <w:pPr>
        <w:spacing w:after="0"/>
      </w:pPr>
      <w:r>
        <w:rPr>
          <w:b w:val="0"/>
          <w:i w:val="0"/>
          <w:color w:val="000000"/>
          <w:sz w:val="20"/>
        </w:rPr>
        <w:t>Çocuğumla Okula İlk Adım Defteri’ndeki çalışmaları da çocuğunuzla birlikte sürdürebilirsiniz. Lütfen çalışmaları çocuğunuzun yerine yapmayın; birlikte oynamak, keşfetmek ve üretmek esastır. Bu sayfayı doldurup öğretmeninize iletebilirsiniz.</w:t>
      </w:r>
    </w:p>
    <w:sectPr w:rsidR="00FC693F" w:rsidRPr="0006063C" w:rsidSect="00034616">
      <w:pgSz w:w="11906" w:h="16838"/>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