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MART · Merak Edelim ve Araştıralım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Merak Kutumuz</w:t>
      </w:r>
    </w:p>
    <w:p>
      <w:pPr>
        <w:spacing w:after="120"/>
      </w:pPr>
      <w:r>
        <w:rPr>
          <w:b w:val="0"/>
          <w:i w:val="0"/>
          <w:color w:val="000000"/>
          <w:sz w:val="22"/>
        </w:rPr>
        <w:t>Çocuğunuzun merak ettiği bir soruyu belirleyin. Soruyu küçük bir kâğıda yazarak veya resimleyerek “Merak Kutusu”na koyun. Cevabı birlikte kitaplardan, güvenilir dijital kaynaklardan veya bir uzmandan araştırın.</w:t>
      </w:r>
    </w:p>
    <w:p>
      <w:pPr>
        <w:spacing w:after="20"/>
      </w:pPr>
      <w:r>
        <w:rPr>
          <w:b/>
          <w:i w:val="0"/>
          <w:color w:val="000000"/>
          <w:sz w:val="24"/>
        </w:rPr>
        <w:t>2. Türkiye’de Üretilen Teknolojileri Keşfediyoruz</w:t>
      </w:r>
    </w:p>
    <w:p>
      <w:pPr>
        <w:spacing w:after="120"/>
      </w:pPr>
      <w:r>
        <w:rPr>
          <w:b w:val="0"/>
          <w:i w:val="0"/>
          <w:color w:val="000000"/>
          <w:sz w:val="22"/>
        </w:rPr>
        <w:t>Türkiye’de geliştirilen bir ulaşım, uzay veya teknoloji aracını birlikte inceleyin. Aracın ne işe yaradığını konuşun. Ardından çocuğunuzun kendi hayal aracını çizmesine veya artık materyallerle tasarlamasına fırsat verin.</w:t>
      </w:r>
    </w:p>
    <w:p>
      <w:pPr>
        <w:spacing w:after="20"/>
      </w:pPr>
      <w:r>
        <w:rPr>
          <w:b/>
          <w:i w:val="0"/>
          <w:color w:val="000000"/>
          <w:sz w:val="24"/>
        </w:rPr>
        <w:t>3. Tahmin Et, Dene, Gözlemle</w:t>
      </w:r>
    </w:p>
    <w:p>
      <w:pPr>
        <w:spacing w:after="120"/>
      </w:pPr>
      <w:r>
        <w:rPr>
          <w:b w:val="0"/>
          <w:i w:val="0"/>
          <w:color w:val="000000"/>
          <w:sz w:val="22"/>
        </w:rPr>
        <w:t>Çocuğunuzun merak ettiği bir sorudan yola çıkarak evde basit ve güvenli bir deney yapın. Deney öncesinde “Sence ne olacak?” diye sorun. Deney sonrasında gözlemlediğiniz sonucu birlikte konuşun.</w:t>
      </w:r>
    </w:p>
    <w:p>
      <w:pPr>
        <w:spacing w:after="20"/>
      </w:pPr>
      <w:r>
        <w:rPr>
          <w:b/>
          <w:i w:val="0"/>
          <w:color w:val="000000"/>
          <w:sz w:val="24"/>
        </w:rPr>
        <w:t>4. Ormanlarımızı Koruyoruz</w:t>
      </w:r>
    </w:p>
    <w:p>
      <w:pPr>
        <w:spacing w:after="120"/>
      </w:pPr>
      <w:r>
        <w:rPr>
          <w:b w:val="0"/>
          <w:i w:val="0"/>
          <w:color w:val="000000"/>
          <w:sz w:val="22"/>
        </w:rPr>
        <w:t>Ormanların canlılar ve insanlar için neden önemli olduğu hakkında sohbet edin. Ormanları korumak için yapılabilecekleri birlikte belirleyin. Çocuğunuzun önerilerinden oluşan küçük bir “Ormanı Koruma Afişi” hazırlayın.</w:t>
      </w:r>
    </w:p>
    <w:p>
      <w:pPr>
        <w:spacing w:after="20"/>
      </w:pPr>
      <w:r>
        <w:rPr>
          <w:b/>
          <w:i w:val="0"/>
          <w:color w:val="000000"/>
          <w:sz w:val="24"/>
        </w:rPr>
        <w:t>5. Geçmişten Günümüze</w:t>
      </w:r>
    </w:p>
    <w:p>
      <w:pPr>
        <w:spacing w:after="120"/>
      </w:pPr>
      <w:r>
        <w:rPr>
          <w:b w:val="0"/>
          <w:i w:val="0"/>
          <w:color w:val="000000"/>
          <w:sz w:val="22"/>
        </w:rPr>
        <w:t>Bir aile büyüğünüzü ziyaret edin veya onunla görüntülü görüşme yapın. Çocukluğunda kullandığı bir eşya, oynadığı bir oyun ya da yaptığı bir yolculuk hakkında bilgi alın. Geçmişte ve günümüzde kullanılan araçları birlikte karşılaştırın.</w:t>
      </w:r>
    </w:p>
    <w:p>
      <w:pPr>
        <w:spacing w:after="0"/>
      </w:pPr>
      <w:r>
        <w:rPr>
          <w:b w:val="0"/>
          <w:i/>
          <w:color w:val="000000"/>
          <w:sz w:val="16"/>
        </w:rPr>
        <w:t>Etkinlik adları ve metinleri: Ailemle Okul Yolu Programı – Okul Öncesi (TEGM, 2026), Aile Etkinlik Takvimi, s.21 (aynen). Giriş metni s.14’ten alınmıştır.</w:t>
      </w:r>
      <w:r>
        <w:br w:type="page"/>
      </w:r>
    </w:p>
    <w:p>
      <w:pPr>
        <w:spacing w:after="120"/>
      </w:pPr>
      <w:r>
        <w:rPr>
          <w:b/>
          <w:i w:val="0"/>
          <w:color w:val="000000"/>
          <w:sz w:val="32"/>
        </w:rPr>
        <w:t>MART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Merak Kutumuz</w:t>
            </w:r>
          </w:p>
        </w:tc>
        <w:tc>
          <w:tcPr>
            <w:tcW w:type="dxa" w:w="3402"/>
          </w:tcPr>
          <w:p>
            <w:r>
              <w:t>☐</w:t>
            </w:r>
          </w:p>
        </w:tc>
        <w:tc>
          <w:tcPr>
            <w:tcW w:type="dxa" w:w="3402"/>
          </w:tcPr>
          <w:p/>
        </w:tc>
      </w:tr>
      <w:tr>
        <w:trPr>
          <w:trHeight w:val="680"/>
        </w:trPr>
        <w:tc>
          <w:tcPr>
            <w:tcW w:type="dxa" w:w="3402"/>
          </w:tcPr>
          <w:p>
            <w:r>
              <w:t>2. Türkiye’de Üretilen Teknolojileri Keşfediyoruz</w:t>
            </w:r>
          </w:p>
        </w:tc>
        <w:tc>
          <w:tcPr>
            <w:tcW w:type="dxa" w:w="3402"/>
          </w:tcPr>
          <w:p>
            <w:r>
              <w:t>☐</w:t>
            </w:r>
          </w:p>
        </w:tc>
        <w:tc>
          <w:tcPr>
            <w:tcW w:type="dxa" w:w="3402"/>
          </w:tcPr>
          <w:p/>
        </w:tc>
      </w:tr>
      <w:tr>
        <w:trPr>
          <w:trHeight w:val="680"/>
        </w:trPr>
        <w:tc>
          <w:tcPr>
            <w:tcW w:type="dxa" w:w="3402"/>
          </w:tcPr>
          <w:p>
            <w:r>
              <w:t>3. Tahmin Et, Dene, Gözlemle</w:t>
            </w:r>
          </w:p>
        </w:tc>
        <w:tc>
          <w:tcPr>
            <w:tcW w:type="dxa" w:w="3402"/>
          </w:tcPr>
          <w:p>
            <w:r>
              <w:t>☐</w:t>
            </w:r>
          </w:p>
        </w:tc>
        <w:tc>
          <w:tcPr>
            <w:tcW w:type="dxa" w:w="3402"/>
          </w:tcPr>
          <w:p/>
        </w:tc>
      </w:tr>
      <w:tr>
        <w:trPr>
          <w:trHeight w:val="680"/>
        </w:trPr>
        <w:tc>
          <w:tcPr>
            <w:tcW w:type="dxa" w:w="3402"/>
          </w:tcPr>
          <w:p>
            <w:r>
              <w:t>4. Ormanlarımızı Koruyoruz</w:t>
            </w:r>
          </w:p>
        </w:tc>
        <w:tc>
          <w:tcPr>
            <w:tcW w:type="dxa" w:w="3402"/>
          </w:tcPr>
          <w:p>
            <w:r>
              <w:t>☐</w:t>
            </w:r>
          </w:p>
        </w:tc>
        <w:tc>
          <w:tcPr>
            <w:tcW w:type="dxa" w:w="3402"/>
          </w:tcPr>
          <w:p/>
        </w:tc>
      </w:tr>
      <w:tr>
        <w:trPr>
          <w:trHeight w:val="680"/>
        </w:trPr>
        <w:tc>
          <w:tcPr>
            <w:tcW w:type="dxa" w:w="3402"/>
          </w:tcPr>
          <w:p>
            <w:r>
              <w:t>5. Geçmişten Günümüze</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