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FA" w:rsidRDefault="0083515F" w:rsidP="0083515F">
      <w:pPr>
        <w:rPr>
          <w:rFonts w:ascii="Roboto" w:hAnsi="Roboto"/>
          <w:b/>
          <w:color w:val="595959" w:themeColor="text1" w:themeTint="A6"/>
          <w:sz w:val="44"/>
        </w:rPr>
      </w:pPr>
      <w:r>
        <w:rPr>
          <w:rFonts w:ascii="Roboto" w:hAnsi="Roboto"/>
          <w:b/>
          <w:noProof/>
          <w:sz w:val="44"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-51699</wp:posOffset>
            </wp:positionV>
            <wp:extent cx="1163955" cy="325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omlogo-150x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b/>
          <w:sz w:val="44"/>
        </w:rPr>
        <w:t xml:space="preserve">                  </w:t>
      </w:r>
      <w:r w:rsidRPr="0083515F">
        <w:rPr>
          <w:rFonts w:ascii="Roboto" w:hAnsi="Roboto"/>
          <w:b/>
          <w:color w:val="595959" w:themeColor="text1" w:themeTint="A6"/>
          <w:sz w:val="44"/>
        </w:rPr>
        <w:t>DI Job Monitor</w:t>
      </w:r>
    </w:p>
    <w:p w:rsidR="0083515F" w:rsidRDefault="0083515F" w:rsidP="0083515F">
      <w:pPr>
        <w:rPr>
          <w:rFonts w:ascii="Roboto" w:hAnsi="Roboto"/>
          <w:b/>
          <w:color w:val="595959" w:themeColor="text1" w:themeTint="A6"/>
          <w:sz w:val="44"/>
        </w:rPr>
      </w:pPr>
    </w:p>
    <w:p w:rsidR="0083515F" w:rsidRDefault="0083515F" w:rsidP="0083515F">
      <w:pPr>
        <w:rPr>
          <w:rFonts w:ascii="Roboto" w:hAnsi="Roboto"/>
          <w:b/>
          <w:color w:val="595959" w:themeColor="text1" w:themeTint="A6"/>
          <w:sz w:val="44"/>
        </w:rPr>
      </w:pPr>
    </w:p>
    <w:p w:rsidR="0083515F" w:rsidRPr="0083515F" w:rsidRDefault="0083515F" w:rsidP="0083515F">
      <w:pPr>
        <w:rPr>
          <w:rFonts w:ascii="Roboto" w:hAnsi="Roboto"/>
          <w:b/>
          <w:color w:val="2D2D2D"/>
          <w:sz w:val="44"/>
        </w:rPr>
      </w:pPr>
      <w:bookmarkStart w:id="0" w:name="_GoBack"/>
      <w:bookmarkEnd w:id="0"/>
    </w:p>
    <w:sectPr w:rsidR="0083515F" w:rsidRPr="0083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DC"/>
    <w:rsid w:val="00635662"/>
    <w:rsid w:val="006E31DC"/>
    <w:rsid w:val="0083515F"/>
    <w:rsid w:val="00B11EFA"/>
    <w:rsid w:val="00BE37A9"/>
    <w:rsid w:val="00C4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113"/>
  <w15:chartTrackingRefBased/>
  <w15:docId w15:val="{963EF88A-18E8-4758-9CEA-D9EE9613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Heinsius</dc:creator>
  <cp:keywords/>
  <dc:description/>
  <cp:lastModifiedBy>Bart Heinsius</cp:lastModifiedBy>
  <cp:revision>3</cp:revision>
  <dcterms:created xsi:type="dcterms:W3CDTF">2016-11-11T22:49:00Z</dcterms:created>
  <dcterms:modified xsi:type="dcterms:W3CDTF">2016-11-12T00:09:00Z</dcterms:modified>
</cp:coreProperties>
</file>