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IST 263 Project Milestone 4 – Wireframes</w:t>
      </w:r>
    </w:p>
    <w:p w:rsidR="00000000" w:rsidDel="00000000" w:rsidP="00000000" w:rsidRDefault="00000000" w:rsidRPr="00000000" w14:paraId="00000002">
      <w:pPr>
        <w:spacing w:after="240" w:before="240" w:lineRule="auto"/>
        <w:rPr/>
      </w:pPr>
      <w:r w:rsidDel="00000000" w:rsidR="00000000" w:rsidRPr="00000000">
        <w:rPr>
          <w:b w:val="1"/>
          <w:rtl w:val="0"/>
        </w:rPr>
        <w:t xml:space="preserve">Name</w:t>
      </w:r>
      <w:r w:rsidDel="00000000" w:rsidR="00000000" w:rsidRPr="00000000">
        <w:rPr>
          <w:rtl w:val="0"/>
        </w:rPr>
        <w:t xml:space="preserve">: Andrew Kim</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Description:</w:t>
      </w:r>
    </w:p>
    <w:p w:rsidR="00000000" w:rsidDel="00000000" w:rsidP="00000000" w:rsidRDefault="00000000" w:rsidRPr="00000000" w14:paraId="00000004">
      <w:pPr>
        <w:spacing w:after="240" w:before="240" w:lineRule="auto"/>
        <w:rPr/>
      </w:pPr>
      <w:r w:rsidDel="00000000" w:rsidR="00000000" w:rsidRPr="00000000">
        <w:rPr>
          <w:rFonts w:ascii="Calibri" w:cs="Calibri" w:eastAsia="Calibri" w:hAnsi="Calibri"/>
          <w:b w:val="1"/>
          <w:rtl w:val="0"/>
        </w:rPr>
        <w:t xml:space="preserve">The idea of my website would be an intro guide for athletes who suffer from injuries or junior athletes trying to improve their ability up to senior or professional athletes. The website will contain information about how I recover from serious injuries and be able to walk or run like before. Specific training and amount of time consumption, also includes some photos and videos for helping the understanding of the process. </w:t>
      </w: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Research:</w:t>
      </w:r>
    </w:p>
    <w:p w:rsidR="00000000" w:rsidDel="00000000" w:rsidP="00000000" w:rsidRDefault="00000000" w:rsidRPr="00000000" w14:paraId="00000006">
      <w:pPr>
        <w:spacing w:after="240" w:before="240" w:lineRule="auto"/>
        <w:rPr/>
      </w:pPr>
      <w:r w:rsidDel="00000000" w:rsidR="00000000" w:rsidRPr="00000000">
        <w:rPr>
          <w:rtl w:val="0"/>
        </w:rPr>
        <w:t xml:space="preserve">Write down the urls of three websites you looked at to research layout for the type of site you are creating.  For example, if I was creating an auction website, I might look at pages on</w:t>
      </w:r>
      <w:hyperlink r:id="rId6">
        <w:r w:rsidDel="00000000" w:rsidR="00000000" w:rsidRPr="00000000">
          <w:rPr>
            <w:rtl w:val="0"/>
          </w:rPr>
          <w:t xml:space="preserve"> </w:t>
        </w:r>
      </w:hyperlink>
      <w:hyperlink r:id="rId7">
        <w:r w:rsidDel="00000000" w:rsidR="00000000" w:rsidRPr="00000000">
          <w:rPr>
            <w:color w:val="0563c1"/>
            <w:u w:val="single"/>
            <w:rtl w:val="0"/>
          </w:rPr>
          <w:t xml:space="preserve">https://www.ebay.com/</w:t>
        </w:r>
      </w:hyperlink>
      <w:r w:rsidDel="00000000" w:rsidR="00000000" w:rsidRPr="00000000">
        <w:rPr>
          <w:rtl w:val="0"/>
        </w:rPr>
        <w:t xml:space="preserv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3.3178654292342"/>
        <w:gridCol w:w="7926.682134570765"/>
        <w:tblGridChange w:id="0">
          <w:tblGrid>
            <w:gridCol w:w="1433.3178654292342"/>
            <w:gridCol w:w="7926.68213457076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url1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 </w:t>
            </w:r>
            <w:hyperlink r:id="rId8">
              <w:r w:rsidDel="00000000" w:rsidR="00000000" w:rsidRPr="00000000">
                <w:rPr>
                  <w:b w:val="1"/>
                  <w:color w:val="1155cc"/>
                  <w:u w:val="single"/>
                  <w:rtl w:val="0"/>
                </w:rPr>
                <w:t xml:space="preserve">https://www.sportsinjurybulletin.com/</w:t>
              </w:r>
            </w:hyperlink>
            <w:r w:rsidDel="00000000" w:rsidR="00000000" w:rsidRPr="00000000">
              <w:rPr>
                <w:b w:val="1"/>
                <w:rtl w:val="0"/>
              </w:rPr>
              <w:t xml:space="preserve"> </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url2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 </w:t>
            </w:r>
            <w:hyperlink r:id="rId9">
              <w:r w:rsidDel="00000000" w:rsidR="00000000" w:rsidRPr="00000000">
                <w:rPr>
                  <w:b w:val="1"/>
                  <w:color w:val="1155cc"/>
                  <w:u w:val="single"/>
                  <w:rtl w:val="0"/>
                </w:rPr>
                <w:t xml:space="preserve">https://orthoinfo.aaos.org/</w:t>
              </w:r>
            </w:hyperlink>
            <w:r w:rsidDel="00000000" w:rsidR="00000000" w:rsidRPr="00000000">
              <w:rPr>
                <w:b w:val="1"/>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url3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 </w:t>
            </w:r>
            <w:hyperlink r:id="rId10">
              <w:r w:rsidDel="00000000" w:rsidR="00000000" w:rsidRPr="00000000">
                <w:rPr>
                  <w:b w:val="1"/>
                  <w:color w:val="1155cc"/>
                  <w:u w:val="single"/>
                  <w:rtl w:val="0"/>
                </w:rPr>
                <w:t xml:space="preserve">https://my.clevelandclinic.org/</w:t>
              </w:r>
            </w:hyperlink>
            <w:r w:rsidDel="00000000" w:rsidR="00000000" w:rsidRPr="00000000">
              <w:rPr>
                <w:b w:val="1"/>
                <w:rtl w:val="0"/>
              </w:rPr>
              <w:t xml:space="preserve"> </w:t>
            </w:r>
          </w:p>
        </w:tc>
      </w:tr>
    </w:tbl>
    <w:p w:rsidR="00000000" w:rsidDel="00000000" w:rsidP="00000000" w:rsidRDefault="00000000" w:rsidRPr="00000000" w14:paraId="0000000D">
      <w:pPr>
        <w:spacing w:after="240" w:before="240" w:lineRule="auto"/>
        <w:rPr/>
      </w:pPr>
      <w:r w:rsidDel="00000000" w:rsidR="00000000" w:rsidRPr="00000000">
        <w:rPr>
          <w:rtl w:val="0"/>
        </w:rPr>
        <w:br w:type="textWrapping"/>
      </w:r>
      <w:r w:rsidDel="00000000" w:rsidR="00000000" w:rsidRPr="00000000">
        <w:rPr>
          <w:b w:val="1"/>
          <w:rtl w:val="0"/>
        </w:rPr>
        <w:t xml:space="preserve"> Wireframes:</w:t>
      </w:r>
      <w:r w:rsidDel="00000000" w:rsidR="00000000" w:rsidRPr="00000000">
        <w:rPr>
          <w:rtl w:val="0"/>
        </w:rPr>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tl w:val="0"/>
        </w:rPr>
        <w:t xml:space="preserve">Where is your navigation going to be located on every page?</w:t>
        <w:br w:type="textWrapping"/>
        <w:t xml:space="preserve">Going to Treatment Guide, Recovery&amp;lifestyle, and Recommended doctors visit locations</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Will you need a footer?</w:t>
        <w:br w:type="textWrapping"/>
        <w:t xml:space="preserve">Yes, I do need a footer for professional look, legal info, navigation, and consistency</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tl w:val="0"/>
        </w:rPr>
        <w:t xml:space="preserve">How can you make a layout that is visually interesting and helps communicate your site content?</w:t>
        <w:br w:type="textWrapping"/>
        <w:t xml:space="preserve">Use clear hierarchy, Add balance and spacing, Use visuals strategically, Apply consistent colors and fonts, Guide the eye, and Highlight key actions</w:t>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rtl w:val="0"/>
        </w:rPr>
        <w:t xml:space="preserve">Don’t forget you must have at least 2 distinctly different page layouts.</w:t>
      </w:r>
    </w:p>
    <w:p w:rsidR="00000000" w:rsidDel="00000000" w:rsidP="00000000" w:rsidRDefault="00000000" w:rsidRPr="00000000" w14:paraId="00000012">
      <w:pPr>
        <w:spacing w:after="240" w:before="240" w:lineRule="auto"/>
        <w:rPr>
          <w:b w:val="1"/>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Paste Your 3 Page Layouts Below</w:t>
      </w:r>
    </w:p>
    <w:p w:rsidR="00000000" w:rsidDel="00000000" w:rsidP="00000000" w:rsidRDefault="00000000" w:rsidRPr="00000000" w14:paraId="00000015">
      <w:pPr>
        <w:spacing w:after="240" w:before="240" w:lineRule="auto"/>
        <w:rPr>
          <w:b w:val="1"/>
        </w:rPr>
      </w:pPr>
      <w:r w:rsidDel="00000000" w:rsidR="00000000" w:rsidRPr="00000000">
        <w:rPr/>
        <w:drawing>
          <wp:inline distB="114300" distT="114300" distL="114300" distR="114300">
            <wp:extent cx="6072188" cy="7499514"/>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72188" cy="749951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70231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7023100"/>
                    </a:xfrm>
                    <a:prstGeom prst="rect"/>
                    <a:ln/>
                  </pic:spPr>
                </pic:pic>
              </a:graphicData>
            </a:graphic>
          </wp:inline>
        </w:drawing>
      </w:r>
      <w:r w:rsidDel="00000000" w:rsidR="00000000" w:rsidRPr="00000000">
        <w:rPr/>
        <w:drawing>
          <wp:inline distB="114300" distT="114300" distL="114300" distR="114300">
            <wp:extent cx="5943600" cy="73025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7302500"/>
                    </a:xfrm>
                    <a:prstGeom prst="rect"/>
                    <a:ln/>
                  </pic:spPr>
                </pic:pic>
              </a:graphicData>
            </a:graphic>
          </wp:inline>
        </w:drawing>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my.clevelandclinic.org/"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thoinfo.aaos.or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bay.com/" TargetMode="External"/><Relationship Id="rId7" Type="http://schemas.openxmlformats.org/officeDocument/2006/relationships/hyperlink" Target="https://www.ebay.com/" TargetMode="External"/><Relationship Id="rId8" Type="http://schemas.openxmlformats.org/officeDocument/2006/relationships/hyperlink" Target="https://www.sportsinjurybullet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