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947" w:rsidRPr="00345BA0" w:rsidRDefault="00331947" w:rsidP="00331947">
      <w:pPr>
        <w:jc w:val="center"/>
        <w:rPr>
          <w:rFonts w:ascii="SFRM1200" w:hAnsi="SFRM1200"/>
          <w:sz w:val="28"/>
        </w:rPr>
      </w:pPr>
      <w:r w:rsidRPr="00345BA0">
        <w:rPr>
          <w:rFonts w:ascii="SFRM1200" w:hAnsi="SFRM1200"/>
          <w:sz w:val="28"/>
        </w:rPr>
        <w:t>Санкт-Петербургский государственный политехнический университет</w:t>
      </w:r>
    </w:p>
    <w:p w:rsidR="00331947" w:rsidRPr="00345BA0" w:rsidRDefault="00331947" w:rsidP="00331947">
      <w:pPr>
        <w:jc w:val="center"/>
        <w:rPr>
          <w:rFonts w:ascii="SFRM1200" w:hAnsi="SFRM1200"/>
          <w:sz w:val="28"/>
        </w:rPr>
      </w:pPr>
      <w:r w:rsidRPr="00345BA0">
        <w:rPr>
          <w:rFonts w:ascii="SFRM1200" w:hAnsi="SFRM1200"/>
          <w:sz w:val="28"/>
        </w:rPr>
        <w:t>Институт компьютерных наук и технологий</w:t>
      </w:r>
    </w:p>
    <w:p w:rsidR="00331947" w:rsidRPr="00345BA0" w:rsidRDefault="00331947" w:rsidP="00331947">
      <w:pPr>
        <w:jc w:val="center"/>
        <w:rPr>
          <w:rFonts w:ascii="SFRM1200" w:hAnsi="SFRM1200"/>
          <w:sz w:val="28"/>
        </w:rPr>
      </w:pPr>
      <w:r w:rsidRPr="00345BA0">
        <w:rPr>
          <w:rFonts w:ascii="SFRM1200" w:hAnsi="SFRM1200"/>
          <w:sz w:val="28"/>
        </w:rPr>
        <w:t>Кафедра компьютерных систем и программных технологий</w:t>
      </w:r>
    </w:p>
    <w:p w:rsidR="00331947" w:rsidRPr="00345BA0" w:rsidRDefault="00331947" w:rsidP="00331947">
      <w:pPr>
        <w:rPr>
          <w:rFonts w:ascii="SFRM1200" w:hAnsi="SFRM1200" w:cs="Courier New"/>
          <w:sz w:val="24"/>
          <w:szCs w:val="24"/>
        </w:rPr>
      </w:pPr>
    </w:p>
    <w:p w:rsidR="00331947" w:rsidRPr="00345BA0" w:rsidRDefault="00331947" w:rsidP="00331947">
      <w:pPr>
        <w:rPr>
          <w:rFonts w:ascii="SFRM1200" w:hAnsi="SFRM1200" w:cs="Courier New"/>
          <w:sz w:val="24"/>
          <w:szCs w:val="24"/>
        </w:rPr>
      </w:pPr>
    </w:p>
    <w:p w:rsidR="00331947" w:rsidRPr="00345BA0" w:rsidRDefault="00331947" w:rsidP="00331947">
      <w:pPr>
        <w:rPr>
          <w:rFonts w:ascii="SFRM1200" w:hAnsi="SFRM1200" w:cs="Courier New"/>
          <w:sz w:val="24"/>
          <w:szCs w:val="24"/>
        </w:rPr>
      </w:pPr>
    </w:p>
    <w:p w:rsidR="00331947" w:rsidRPr="00345BA0" w:rsidRDefault="00331947" w:rsidP="00331947">
      <w:pPr>
        <w:rPr>
          <w:rFonts w:ascii="SFRM1200" w:hAnsi="SFRM1200" w:cs="Courier New"/>
          <w:sz w:val="24"/>
          <w:szCs w:val="24"/>
        </w:rPr>
      </w:pPr>
    </w:p>
    <w:p w:rsidR="00331947" w:rsidRPr="00345BA0" w:rsidRDefault="00331947" w:rsidP="00331947">
      <w:pPr>
        <w:rPr>
          <w:rFonts w:ascii="SFRM1200" w:hAnsi="SFRM1200" w:cs="Courier New"/>
          <w:sz w:val="24"/>
          <w:szCs w:val="24"/>
        </w:rPr>
      </w:pPr>
    </w:p>
    <w:p w:rsidR="00331947" w:rsidRPr="00345BA0" w:rsidRDefault="00331947" w:rsidP="00331947">
      <w:pPr>
        <w:rPr>
          <w:rFonts w:ascii="SFRM1200" w:hAnsi="SFRM1200" w:cs="Courier New"/>
          <w:sz w:val="24"/>
          <w:szCs w:val="24"/>
        </w:rPr>
      </w:pPr>
    </w:p>
    <w:p w:rsidR="00331947" w:rsidRPr="00345BA0" w:rsidRDefault="00331947" w:rsidP="00331947">
      <w:pPr>
        <w:jc w:val="center"/>
        <w:rPr>
          <w:rFonts w:ascii="SFRM1200" w:hAnsi="SFRM1200"/>
          <w:sz w:val="28"/>
        </w:rPr>
      </w:pPr>
      <w:r>
        <w:rPr>
          <w:rFonts w:ascii="SFRM1200" w:hAnsi="SFRM1200"/>
          <w:sz w:val="28"/>
        </w:rPr>
        <w:t>Отчет по лабораторн</w:t>
      </w:r>
      <w:r w:rsidR="007655BC">
        <w:rPr>
          <w:rFonts w:ascii="SFRM1200" w:hAnsi="SFRM1200"/>
          <w:sz w:val="28"/>
        </w:rPr>
        <w:t>ым</w:t>
      </w:r>
      <w:r>
        <w:rPr>
          <w:rFonts w:ascii="SFRM1200" w:hAnsi="SFRM1200"/>
          <w:sz w:val="28"/>
        </w:rPr>
        <w:t xml:space="preserve"> работ</w:t>
      </w:r>
      <w:r w:rsidR="007655BC">
        <w:rPr>
          <w:rFonts w:ascii="SFRM1200" w:hAnsi="SFRM1200"/>
          <w:sz w:val="28"/>
        </w:rPr>
        <w:t>ам</w:t>
      </w:r>
      <w:r w:rsidRPr="00345BA0">
        <w:rPr>
          <w:rFonts w:ascii="SFRM1200" w:hAnsi="SFRM1200"/>
          <w:sz w:val="28"/>
        </w:rPr>
        <w:t xml:space="preserve"> № </w:t>
      </w:r>
      <w:r>
        <w:rPr>
          <w:rFonts w:ascii="SFRM1200" w:hAnsi="SFRM1200"/>
          <w:sz w:val="28"/>
        </w:rPr>
        <w:t>4</w:t>
      </w:r>
      <w:r w:rsidR="007655BC">
        <w:rPr>
          <w:rFonts w:ascii="SFRM1200" w:hAnsi="SFRM1200"/>
          <w:sz w:val="28"/>
        </w:rPr>
        <w:t>,5</w:t>
      </w:r>
    </w:p>
    <w:p w:rsidR="00331947" w:rsidRPr="00345BA0" w:rsidRDefault="00331947" w:rsidP="00331947">
      <w:pPr>
        <w:jc w:val="center"/>
        <w:rPr>
          <w:rFonts w:ascii="SFRM1200" w:hAnsi="SFRM1200"/>
          <w:sz w:val="28"/>
        </w:rPr>
      </w:pPr>
      <w:r w:rsidRPr="00345BA0">
        <w:rPr>
          <w:rFonts w:ascii="SFRM1200" w:hAnsi="SFRM1200"/>
          <w:sz w:val="28"/>
        </w:rPr>
        <w:t>на тему</w:t>
      </w:r>
    </w:p>
    <w:p w:rsidR="00331947" w:rsidRPr="00345BA0" w:rsidRDefault="00331947" w:rsidP="00331947">
      <w:pPr>
        <w:jc w:val="center"/>
        <w:rPr>
          <w:rFonts w:ascii="SFRM1200" w:hAnsi="SFRM1200"/>
          <w:sz w:val="28"/>
        </w:rPr>
      </w:pPr>
      <w:r>
        <w:rPr>
          <w:rFonts w:ascii="SFRM1200" w:hAnsi="SFRM1200"/>
          <w:sz w:val="28"/>
        </w:rPr>
        <w:t>Аналоговая модуляция</w:t>
      </w:r>
    </w:p>
    <w:p w:rsidR="00331947" w:rsidRPr="00345BA0" w:rsidRDefault="00331947" w:rsidP="00331947">
      <w:pPr>
        <w:rPr>
          <w:rFonts w:ascii="SFRM1200" w:hAnsi="SFRM1200"/>
          <w:sz w:val="28"/>
        </w:rPr>
      </w:pPr>
    </w:p>
    <w:p w:rsidR="00331947" w:rsidRPr="00345BA0" w:rsidRDefault="00331947" w:rsidP="00331947">
      <w:pPr>
        <w:rPr>
          <w:rFonts w:ascii="SFRM1200" w:hAnsi="SFRM1200"/>
          <w:sz w:val="28"/>
        </w:rPr>
      </w:pPr>
    </w:p>
    <w:p w:rsidR="00331947" w:rsidRPr="00345BA0" w:rsidRDefault="00331947" w:rsidP="00331947">
      <w:pPr>
        <w:rPr>
          <w:rFonts w:ascii="SFRM1200" w:hAnsi="SFRM1200"/>
          <w:sz w:val="28"/>
        </w:rPr>
      </w:pPr>
    </w:p>
    <w:p w:rsidR="00331947" w:rsidRPr="00AD20B3" w:rsidRDefault="00331947" w:rsidP="00331947">
      <w:pPr>
        <w:rPr>
          <w:rFonts w:ascii="SFRM1200" w:hAnsi="SFRM1200"/>
          <w:sz w:val="28"/>
          <w:lang w:val="en-US"/>
        </w:rPr>
      </w:pPr>
    </w:p>
    <w:p w:rsidR="00331947" w:rsidRPr="00345BA0" w:rsidRDefault="00331947" w:rsidP="00331947">
      <w:pPr>
        <w:rPr>
          <w:rFonts w:ascii="SFRM1200" w:hAnsi="SFRM1200"/>
          <w:sz w:val="28"/>
        </w:rPr>
      </w:pPr>
    </w:p>
    <w:p w:rsidR="00331947" w:rsidRPr="00345BA0" w:rsidRDefault="00331947" w:rsidP="00331947">
      <w:pPr>
        <w:rPr>
          <w:rFonts w:ascii="SFRM1200" w:hAnsi="SFRM1200"/>
          <w:sz w:val="28"/>
        </w:rPr>
      </w:pPr>
    </w:p>
    <w:tbl>
      <w:tblPr>
        <w:tblW w:w="0" w:type="auto"/>
        <w:tblInd w:w="-18" w:type="dxa"/>
        <w:tblLayout w:type="fixed"/>
        <w:tblLook w:val="04A0" w:firstRow="1" w:lastRow="0" w:firstColumn="1" w:lastColumn="0" w:noHBand="0" w:noVBand="1"/>
      </w:tblPr>
      <w:tblGrid>
        <w:gridCol w:w="9198"/>
      </w:tblGrid>
      <w:tr w:rsidR="00331947" w:rsidRPr="00345BA0" w:rsidTr="004B586A">
        <w:trPr>
          <w:cantSplit/>
          <w:trHeight w:val="553"/>
        </w:trPr>
        <w:tc>
          <w:tcPr>
            <w:tcW w:w="9198" w:type="dxa"/>
            <w:hideMark/>
          </w:tcPr>
          <w:p w:rsidR="00331947" w:rsidRPr="00AD20B3" w:rsidRDefault="00331947" w:rsidP="004B586A">
            <w:pPr>
              <w:tabs>
                <w:tab w:val="left" w:pos="6255"/>
              </w:tabs>
              <w:ind w:left="6822"/>
              <w:rPr>
                <w:rFonts w:ascii="SFRM1200" w:hAnsi="SFRM1200"/>
                <w:sz w:val="24"/>
              </w:rPr>
            </w:pPr>
            <w:r w:rsidRPr="00AD20B3">
              <w:rPr>
                <w:rFonts w:ascii="SFRM1200" w:hAnsi="SFRM1200"/>
                <w:b/>
                <w:sz w:val="24"/>
              </w:rPr>
              <w:t>Работу выполнила:</w:t>
            </w:r>
            <w:r w:rsidRPr="00AD20B3">
              <w:rPr>
                <w:rFonts w:ascii="SFRM1200" w:hAnsi="SFRM1200"/>
                <w:sz w:val="24"/>
              </w:rPr>
              <w:t xml:space="preserve"> студентка  гр. 33501/</w:t>
            </w:r>
            <w:r>
              <w:rPr>
                <w:rFonts w:ascii="SFRM1200" w:hAnsi="SFRM1200"/>
                <w:sz w:val="24"/>
              </w:rPr>
              <w:t>2</w:t>
            </w:r>
            <w:r w:rsidRPr="00AD20B3">
              <w:rPr>
                <w:rFonts w:ascii="SFRM1200" w:hAnsi="SFRM1200"/>
                <w:sz w:val="24"/>
              </w:rPr>
              <w:t xml:space="preserve"> </w:t>
            </w:r>
            <w:r>
              <w:rPr>
                <w:rFonts w:ascii="SFRM1200" w:hAnsi="SFRM1200"/>
                <w:sz w:val="24"/>
              </w:rPr>
              <w:t>Акимова М.А.</w:t>
            </w:r>
          </w:p>
        </w:tc>
      </w:tr>
      <w:tr w:rsidR="00331947" w:rsidRPr="00345BA0" w:rsidTr="004B586A">
        <w:trPr>
          <w:cantSplit/>
          <w:trHeight w:val="586"/>
        </w:trPr>
        <w:tc>
          <w:tcPr>
            <w:tcW w:w="9198" w:type="dxa"/>
            <w:vAlign w:val="center"/>
            <w:hideMark/>
          </w:tcPr>
          <w:p w:rsidR="00331947" w:rsidRPr="00AD20B3" w:rsidRDefault="00331947" w:rsidP="004B586A">
            <w:pPr>
              <w:tabs>
                <w:tab w:val="left" w:pos="6255"/>
              </w:tabs>
              <w:ind w:left="6822"/>
              <w:rPr>
                <w:rFonts w:ascii="SFRM1200" w:hAnsi="SFRM1200"/>
                <w:sz w:val="24"/>
                <w:lang w:val="en-US"/>
              </w:rPr>
            </w:pPr>
            <w:r w:rsidRPr="00AD20B3">
              <w:rPr>
                <w:rFonts w:ascii="SFRM1200" w:hAnsi="SFRM1200"/>
                <w:b/>
                <w:sz w:val="24"/>
              </w:rPr>
              <w:t>Преподаватель:</w:t>
            </w:r>
            <w:r>
              <w:rPr>
                <w:rFonts w:ascii="SFRM1200" w:hAnsi="SFRM1200"/>
                <w:sz w:val="24"/>
                <w:lang w:val="en-US"/>
              </w:rPr>
              <w:t xml:space="preserve">             </w:t>
            </w:r>
            <w:r w:rsidRPr="00AD20B3">
              <w:rPr>
                <w:rFonts w:ascii="SFRM1200" w:hAnsi="SFRM1200"/>
                <w:sz w:val="24"/>
              </w:rPr>
              <w:t>Богач Н.В.</w:t>
            </w:r>
            <w:r>
              <w:rPr>
                <w:rFonts w:ascii="SFRM1200" w:hAnsi="SFRM1200"/>
                <w:sz w:val="24"/>
              </w:rPr>
              <w:t xml:space="preserve"> </w:t>
            </w:r>
          </w:p>
          <w:p w:rsidR="00331947" w:rsidRPr="00AD20B3" w:rsidRDefault="00331947" w:rsidP="004B586A">
            <w:pPr>
              <w:tabs>
                <w:tab w:val="left" w:pos="6255"/>
              </w:tabs>
              <w:ind w:left="6822"/>
              <w:rPr>
                <w:rFonts w:ascii="SFRM1200" w:hAnsi="SFRM1200"/>
                <w:sz w:val="24"/>
              </w:rPr>
            </w:pPr>
          </w:p>
        </w:tc>
      </w:tr>
    </w:tbl>
    <w:p w:rsidR="00331947" w:rsidRDefault="00331947" w:rsidP="00331947"/>
    <w:p w:rsidR="00AA2EAC" w:rsidRDefault="00AA2EAC" w:rsidP="00AA2EAC">
      <w:pPr>
        <w:jc w:val="center"/>
        <w:rPr>
          <w:rFonts w:ascii="SFRM1200" w:hAnsi="SFRM1200"/>
          <w:sz w:val="24"/>
        </w:rPr>
      </w:pPr>
      <w:r>
        <w:rPr>
          <w:rFonts w:ascii="SFRM1200" w:hAnsi="SFRM1200"/>
          <w:sz w:val="24"/>
        </w:rPr>
        <w:t>Санкт-Петербург</w:t>
      </w:r>
    </w:p>
    <w:p w:rsidR="00AA2EAC" w:rsidRPr="00AA2EAC" w:rsidRDefault="00AA2EAC" w:rsidP="00AA2EAC">
      <w:pPr>
        <w:jc w:val="center"/>
        <w:rPr>
          <w:rFonts w:ascii="SFRM1200" w:hAnsi="SFRM1200"/>
          <w:sz w:val="24"/>
        </w:rPr>
      </w:pPr>
      <w:r>
        <w:rPr>
          <w:rFonts w:ascii="SFRM1200" w:hAnsi="SFRM1200"/>
          <w:sz w:val="24"/>
        </w:rPr>
        <w:t>2018</w:t>
      </w:r>
    </w:p>
    <w:p w:rsidR="00AA2EAC" w:rsidRDefault="00AA2EAC" w:rsidP="00AA2EAC">
      <w:pPr>
        <w:pStyle w:val="1"/>
        <w:numPr>
          <w:ilvl w:val="0"/>
          <w:numId w:val="1"/>
        </w:numPr>
        <w:spacing w:line="480" w:lineRule="auto"/>
        <w:jc w:val="both"/>
        <w:rPr>
          <w:rFonts w:ascii="SFRM1200" w:eastAsiaTheme="minorHAnsi" w:hAnsi="SFRM1200" w:cstheme="minorBidi"/>
          <w:bCs w:val="0"/>
          <w:color w:val="000000"/>
          <w:szCs w:val="22"/>
        </w:rPr>
      </w:pPr>
      <w:r w:rsidRPr="00345BA0">
        <w:rPr>
          <w:rFonts w:ascii="SFRM1200" w:eastAsiaTheme="minorHAnsi" w:hAnsi="SFRM1200" w:cstheme="minorBidi"/>
          <w:bCs w:val="0"/>
          <w:color w:val="000000"/>
          <w:szCs w:val="22"/>
        </w:rPr>
        <w:lastRenderedPageBreak/>
        <w:t>Цель работы</w:t>
      </w:r>
    </w:p>
    <w:p w:rsidR="00AA2EAC" w:rsidRPr="001B53E3" w:rsidRDefault="00AA2EAC" w:rsidP="00AA2E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Pr="00AA2EAC">
        <w:rPr>
          <w:rFonts w:ascii="Times New Roman" w:hAnsi="Times New Roman" w:cs="Times New Roman"/>
          <w:sz w:val="24"/>
        </w:rPr>
        <w:t>зучение амплитудной модуляции/демодуляции сигнала</w:t>
      </w:r>
      <w:r w:rsidR="007655BC">
        <w:rPr>
          <w:rFonts w:ascii="Times New Roman" w:hAnsi="Times New Roman" w:cs="Times New Roman"/>
          <w:sz w:val="24"/>
        </w:rPr>
        <w:t>, и</w:t>
      </w:r>
      <w:r w:rsidR="007655BC" w:rsidRPr="00AA2EAC">
        <w:rPr>
          <w:rFonts w:ascii="Times New Roman" w:hAnsi="Times New Roman" w:cs="Times New Roman"/>
          <w:sz w:val="24"/>
        </w:rPr>
        <w:t xml:space="preserve">зучение </w:t>
      </w:r>
      <w:r w:rsidR="007655BC">
        <w:rPr>
          <w:rFonts w:ascii="Times New Roman" w:hAnsi="Times New Roman" w:cs="Times New Roman"/>
          <w:sz w:val="24"/>
        </w:rPr>
        <w:t xml:space="preserve">частотной и фазовой </w:t>
      </w:r>
      <w:r w:rsidR="007655BC" w:rsidRPr="00AA2EAC">
        <w:rPr>
          <w:rFonts w:ascii="Times New Roman" w:hAnsi="Times New Roman" w:cs="Times New Roman"/>
          <w:sz w:val="24"/>
        </w:rPr>
        <w:t>модуляции/демодуляции сигнала</w:t>
      </w:r>
    </w:p>
    <w:p w:rsidR="00AA2EAC" w:rsidRDefault="00AA2EAC" w:rsidP="00AA2EAC">
      <w:pPr>
        <w:pStyle w:val="1"/>
        <w:numPr>
          <w:ilvl w:val="0"/>
          <w:numId w:val="1"/>
        </w:numPr>
        <w:spacing w:line="480" w:lineRule="auto"/>
        <w:jc w:val="both"/>
        <w:rPr>
          <w:rFonts w:ascii="SFRM1200" w:eastAsiaTheme="minorHAnsi" w:hAnsi="SFRM1200" w:cstheme="minorBidi"/>
          <w:bCs w:val="0"/>
          <w:color w:val="000000"/>
          <w:szCs w:val="22"/>
        </w:rPr>
      </w:pPr>
      <w:r w:rsidRPr="00345BA0">
        <w:rPr>
          <w:rFonts w:ascii="SFRM1200" w:eastAsiaTheme="minorHAnsi" w:hAnsi="SFRM1200" w:cstheme="minorBidi"/>
          <w:bCs w:val="0"/>
          <w:color w:val="000000"/>
          <w:szCs w:val="22"/>
        </w:rPr>
        <w:t>Постановка задачи</w:t>
      </w:r>
    </w:p>
    <w:p w:rsidR="00AA2EAC" w:rsidRDefault="00AA2EAC" w:rsidP="00AA2EAC">
      <w:pPr>
        <w:rPr>
          <w:rFonts w:ascii="Times New Roman" w:hAnsi="Times New Roman" w:cs="Times New Roman"/>
          <w:sz w:val="24"/>
        </w:rPr>
      </w:pPr>
      <w:r w:rsidRPr="00AA2EAC">
        <w:rPr>
          <w:rFonts w:ascii="Times New Roman" w:hAnsi="Times New Roman" w:cs="Times New Roman"/>
          <w:sz w:val="24"/>
        </w:rPr>
        <w:t xml:space="preserve">1. Сгенерировать </w:t>
      </w:r>
      <w:proofErr w:type="spellStart"/>
      <w:r w:rsidRPr="00AA2EAC">
        <w:rPr>
          <w:rFonts w:ascii="Times New Roman" w:hAnsi="Times New Roman" w:cs="Times New Roman"/>
          <w:sz w:val="24"/>
        </w:rPr>
        <w:t>однотональный</w:t>
      </w:r>
      <w:proofErr w:type="spellEnd"/>
      <w:r w:rsidRPr="00AA2EAC">
        <w:rPr>
          <w:rFonts w:ascii="Times New Roman" w:hAnsi="Times New Roman" w:cs="Times New Roman"/>
          <w:sz w:val="24"/>
        </w:rPr>
        <w:t xml:space="preserve"> сигнал низкой частоты. </w:t>
      </w:r>
    </w:p>
    <w:p w:rsidR="00AA2EAC" w:rsidRDefault="00AA2EAC" w:rsidP="00AA2EAC">
      <w:pPr>
        <w:rPr>
          <w:noProof/>
          <w:lang w:eastAsia="ru-RU"/>
        </w:rPr>
      </w:pPr>
      <w:r w:rsidRPr="00AA2EAC">
        <w:rPr>
          <w:rFonts w:ascii="Times New Roman" w:hAnsi="Times New Roman" w:cs="Times New Roman"/>
          <w:sz w:val="24"/>
        </w:rPr>
        <w:t>2. Выполнить амплитудную</w:t>
      </w:r>
      <w:r w:rsidR="00265864">
        <w:rPr>
          <w:rFonts w:ascii="Times New Roman" w:hAnsi="Times New Roman" w:cs="Times New Roman"/>
          <w:sz w:val="24"/>
        </w:rPr>
        <w:t>, частотную и фазовую</w:t>
      </w:r>
      <w:r w:rsidRPr="00AA2EAC">
        <w:rPr>
          <w:rFonts w:ascii="Times New Roman" w:hAnsi="Times New Roman" w:cs="Times New Roman"/>
          <w:sz w:val="24"/>
        </w:rPr>
        <w:t xml:space="preserve"> модуляци</w:t>
      </w:r>
      <w:r w:rsidR="00265864">
        <w:rPr>
          <w:rFonts w:ascii="Times New Roman" w:hAnsi="Times New Roman" w:cs="Times New Roman"/>
          <w:sz w:val="24"/>
        </w:rPr>
        <w:t>и</w:t>
      </w:r>
      <w:r w:rsidRPr="00AA2EAC">
        <w:rPr>
          <w:rFonts w:ascii="Times New Roman" w:hAnsi="Times New Roman" w:cs="Times New Roman"/>
          <w:sz w:val="24"/>
        </w:rPr>
        <w:t xml:space="preserve"> сигнала по закону</w:t>
      </w:r>
    </w:p>
    <w:p w:rsidR="00AA2EAC" w:rsidRDefault="00AA2EAC" w:rsidP="00AA2EA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6E85336" wp14:editId="59CD13CF">
            <wp:extent cx="2737836" cy="392723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302" t="25448" r="37611" b="68410"/>
                    <a:stretch/>
                  </pic:blipFill>
                  <pic:spPr bwMode="auto">
                    <a:xfrm>
                      <a:off x="0" y="0"/>
                      <a:ext cx="2739077" cy="39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AC" w:rsidRPr="00265864" w:rsidRDefault="00AA2EAC" w:rsidP="00AA2E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Pr="00AA2EAC">
        <w:rPr>
          <w:rFonts w:ascii="Times New Roman" w:hAnsi="Times New Roman" w:cs="Times New Roman"/>
          <w:sz w:val="24"/>
        </w:rPr>
        <w:t>для различных значений</w:t>
      </w:r>
      <w:r>
        <w:rPr>
          <w:rFonts w:ascii="Times New Roman" w:hAnsi="Times New Roman" w:cs="Times New Roman"/>
          <w:sz w:val="24"/>
        </w:rPr>
        <w:t xml:space="preserve"> </w:t>
      </w:r>
      <w:r w:rsidRPr="00AA2EAC">
        <w:rPr>
          <w:rFonts w:ascii="Times New Roman" w:hAnsi="Times New Roman" w:cs="Times New Roman"/>
          <w:sz w:val="24"/>
        </w:rPr>
        <w:t>глубины</w:t>
      </w:r>
      <w:r>
        <w:rPr>
          <w:rFonts w:ascii="Times New Roman" w:hAnsi="Times New Roman" w:cs="Times New Roman"/>
          <w:sz w:val="24"/>
        </w:rPr>
        <w:t xml:space="preserve"> </w:t>
      </w:r>
      <w:r w:rsidRPr="00AA2EAC">
        <w:rPr>
          <w:rFonts w:ascii="Times New Roman" w:hAnsi="Times New Roman" w:cs="Times New Roman"/>
          <w:sz w:val="24"/>
        </w:rPr>
        <w:t>модуляции</w:t>
      </w:r>
      <w:r>
        <w:rPr>
          <w:rFonts w:ascii="Times New Roman" w:hAnsi="Times New Roman" w:cs="Times New Roman"/>
          <w:sz w:val="24"/>
        </w:rPr>
        <w:t xml:space="preserve"> </w:t>
      </w:r>
      <w:r w:rsidRPr="00AA2EAC">
        <w:rPr>
          <w:rFonts w:ascii="Times New Roman" w:hAnsi="Times New Roman" w:cs="Times New Roman"/>
          <w:sz w:val="24"/>
        </w:rPr>
        <w:t>M.</w:t>
      </w:r>
      <w:r>
        <w:rPr>
          <w:rFonts w:ascii="Times New Roman" w:hAnsi="Times New Roman" w:cs="Times New Roman"/>
          <w:sz w:val="24"/>
        </w:rPr>
        <w:t xml:space="preserve"> </w:t>
      </w:r>
      <w:r w:rsidRPr="00AA2EAC">
        <w:rPr>
          <w:rFonts w:ascii="Times New Roman" w:hAnsi="Times New Roman" w:cs="Times New Roman"/>
          <w:sz w:val="24"/>
        </w:rPr>
        <w:t>Используйте</w:t>
      </w:r>
      <w:r>
        <w:rPr>
          <w:rFonts w:ascii="Times New Roman" w:hAnsi="Times New Roman" w:cs="Times New Roman"/>
          <w:sz w:val="24"/>
        </w:rPr>
        <w:t xml:space="preserve"> </w:t>
      </w:r>
      <w:r w:rsidRPr="00AA2EAC">
        <w:rPr>
          <w:rFonts w:ascii="Times New Roman" w:hAnsi="Times New Roman" w:cs="Times New Roman"/>
          <w:sz w:val="24"/>
        </w:rPr>
        <w:t>встроенн</w:t>
      </w:r>
      <w:r w:rsidR="00265864">
        <w:rPr>
          <w:rFonts w:ascii="Times New Roman" w:hAnsi="Times New Roman" w:cs="Times New Roman"/>
          <w:sz w:val="24"/>
        </w:rPr>
        <w:t>ые</w:t>
      </w:r>
      <w:r>
        <w:rPr>
          <w:rFonts w:ascii="Times New Roman" w:hAnsi="Times New Roman" w:cs="Times New Roman"/>
          <w:sz w:val="24"/>
        </w:rPr>
        <w:t xml:space="preserve"> функци</w:t>
      </w:r>
      <w:r w:rsidR="00265864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265864">
        <w:rPr>
          <w:rFonts w:ascii="Times New Roman" w:hAnsi="Times New Roman" w:cs="Times New Roman"/>
          <w:sz w:val="24"/>
        </w:rPr>
        <w:t>MatLab</w:t>
      </w:r>
      <w:proofErr w:type="spellEnd"/>
      <w:r w:rsidR="002658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5864">
        <w:rPr>
          <w:rFonts w:ascii="Times New Roman" w:hAnsi="Times New Roman" w:cs="Times New Roman"/>
          <w:sz w:val="24"/>
        </w:rPr>
        <w:t>ammo</w:t>
      </w:r>
      <w:proofErr w:type="spellEnd"/>
      <w:r w:rsidR="00265864">
        <w:rPr>
          <w:rFonts w:ascii="Times New Roman" w:hAnsi="Times New Roman" w:cs="Times New Roman"/>
          <w:sz w:val="24"/>
          <w:lang w:val="en-US"/>
        </w:rPr>
        <w:t>d</w:t>
      </w:r>
      <w:r w:rsidR="00265864" w:rsidRPr="0026586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5864">
        <w:rPr>
          <w:rFonts w:ascii="Times New Roman" w:hAnsi="Times New Roman" w:cs="Times New Roman"/>
          <w:sz w:val="24"/>
          <w:lang w:val="en-US"/>
        </w:rPr>
        <w:t>ssbmod</w:t>
      </w:r>
      <w:proofErr w:type="spellEnd"/>
      <w:r w:rsidR="00265864" w:rsidRPr="0026586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5864">
        <w:rPr>
          <w:rFonts w:ascii="Times New Roman" w:hAnsi="Times New Roman" w:cs="Times New Roman"/>
          <w:sz w:val="24"/>
          <w:lang w:val="en-US"/>
        </w:rPr>
        <w:t>fmmod</w:t>
      </w:r>
      <w:proofErr w:type="spellEnd"/>
      <w:r w:rsidR="00265864" w:rsidRPr="0026586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65864">
        <w:rPr>
          <w:rFonts w:ascii="Times New Roman" w:hAnsi="Times New Roman" w:cs="Times New Roman"/>
          <w:sz w:val="24"/>
          <w:lang w:val="en-US"/>
        </w:rPr>
        <w:t>pmmod</w:t>
      </w:r>
      <w:proofErr w:type="spellEnd"/>
    </w:p>
    <w:p w:rsidR="00AA2EAC" w:rsidRDefault="00AA2EAC" w:rsidP="00AA2EAC">
      <w:pPr>
        <w:rPr>
          <w:rFonts w:ascii="Times New Roman" w:hAnsi="Times New Roman" w:cs="Times New Roman"/>
          <w:sz w:val="24"/>
        </w:rPr>
      </w:pPr>
      <w:r w:rsidRPr="00AA2EAC">
        <w:rPr>
          <w:rFonts w:ascii="Times New Roman" w:hAnsi="Times New Roman" w:cs="Times New Roman"/>
          <w:sz w:val="24"/>
        </w:rPr>
        <w:t>3. Получить спектр модулированного сигнала.</w:t>
      </w:r>
      <w:r w:rsidR="00265864" w:rsidRPr="00265864">
        <w:rPr>
          <w:rFonts w:ascii="Times New Roman" w:hAnsi="Times New Roman" w:cs="Times New Roman"/>
          <w:sz w:val="24"/>
        </w:rPr>
        <w:t xml:space="preserve"> </w:t>
      </w:r>
      <w:r w:rsidRPr="00AA2EAC">
        <w:rPr>
          <w:rFonts w:ascii="Times New Roman" w:hAnsi="Times New Roman" w:cs="Times New Roman"/>
          <w:sz w:val="24"/>
        </w:rPr>
        <w:t xml:space="preserve"> </w:t>
      </w:r>
    </w:p>
    <w:p w:rsidR="00AA2EAC" w:rsidRDefault="00AA2EAC" w:rsidP="00AA2EAC">
      <w:pPr>
        <w:rPr>
          <w:noProof/>
          <w:lang w:eastAsia="ru-RU"/>
        </w:rPr>
      </w:pPr>
      <w:r w:rsidRPr="00AA2EAC">
        <w:rPr>
          <w:rFonts w:ascii="Times New Roman" w:hAnsi="Times New Roman" w:cs="Times New Roman"/>
          <w:sz w:val="24"/>
        </w:rPr>
        <w:t xml:space="preserve">4. Выполнить модуляцию с подавлением </w:t>
      </w:r>
      <w:proofErr w:type="gramStart"/>
      <w:r w:rsidRPr="00AA2EAC">
        <w:rPr>
          <w:rFonts w:ascii="Times New Roman" w:hAnsi="Times New Roman" w:cs="Times New Roman"/>
          <w:sz w:val="24"/>
        </w:rPr>
        <w:t>несущей</w:t>
      </w:r>
      <w:proofErr w:type="gramEnd"/>
      <w:r w:rsidRPr="00AA2EAC">
        <w:rPr>
          <w:rFonts w:ascii="Times New Roman" w:hAnsi="Times New Roman" w:cs="Times New Roman"/>
          <w:sz w:val="24"/>
        </w:rPr>
        <w:t xml:space="preserve"> </w:t>
      </w:r>
    </w:p>
    <w:p w:rsidR="00AA2EAC" w:rsidRDefault="00AA2EAC" w:rsidP="00AA2EA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8CE77EF" wp14:editId="3926CC85">
            <wp:extent cx="2772508" cy="3453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408" t="69322" r="49063" b="24360"/>
                    <a:stretch/>
                  </pic:blipFill>
                  <pic:spPr bwMode="auto">
                    <a:xfrm>
                      <a:off x="0" y="0"/>
                      <a:ext cx="2773765" cy="34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AC" w:rsidRDefault="00AA2EAC" w:rsidP="00AA2E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Pr="00AA2EAC">
        <w:rPr>
          <w:rFonts w:ascii="Times New Roman" w:hAnsi="Times New Roman" w:cs="Times New Roman"/>
          <w:sz w:val="24"/>
        </w:rPr>
        <w:t>Получить спектр</w:t>
      </w:r>
      <w:r w:rsidR="00265864">
        <w:rPr>
          <w:rFonts w:ascii="Times New Roman" w:hAnsi="Times New Roman" w:cs="Times New Roman"/>
          <w:sz w:val="24"/>
        </w:rPr>
        <w:t>ы всех  полученных сигналов</w:t>
      </w:r>
      <w:r w:rsidRPr="00AA2EAC">
        <w:rPr>
          <w:rFonts w:ascii="Times New Roman" w:hAnsi="Times New Roman" w:cs="Times New Roman"/>
          <w:sz w:val="24"/>
        </w:rPr>
        <w:t>.</w:t>
      </w:r>
    </w:p>
    <w:p w:rsidR="00AA2EAC" w:rsidRPr="00AA2EAC" w:rsidRDefault="00AA2EAC" w:rsidP="00AA2EAC">
      <w:pPr>
        <w:rPr>
          <w:rFonts w:ascii="Times New Roman" w:hAnsi="Times New Roman" w:cs="Times New Roman"/>
          <w:sz w:val="24"/>
        </w:rPr>
      </w:pPr>
      <w:r w:rsidRPr="00AA2EAC">
        <w:rPr>
          <w:rFonts w:ascii="Times New Roman" w:hAnsi="Times New Roman" w:cs="Times New Roman"/>
          <w:sz w:val="24"/>
        </w:rPr>
        <w:t>5. Вы</w:t>
      </w:r>
      <w:r>
        <w:rPr>
          <w:rFonts w:ascii="Times New Roman" w:hAnsi="Times New Roman" w:cs="Times New Roman"/>
          <w:sz w:val="24"/>
        </w:rPr>
        <w:t>полнить однополосную модуляцию:</w:t>
      </w:r>
    </w:p>
    <w:p w:rsidR="00AA2EAC" w:rsidRDefault="00AA2EAC" w:rsidP="00AA2EAC">
      <w:pPr>
        <w:jc w:val="center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inline distT="0" distB="0" distL="0" distR="0" wp14:anchorId="60001D00" wp14:editId="75B739EA">
            <wp:extent cx="4440845" cy="515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396" t="56686" r="22211" b="32082"/>
                    <a:stretch/>
                  </pic:blipFill>
                  <pic:spPr bwMode="auto">
                    <a:xfrm>
                      <a:off x="0" y="0"/>
                      <a:ext cx="4442857" cy="51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AC" w:rsidRPr="00AA2EAC" w:rsidRDefault="00AA2EAC" w:rsidP="00AA2EAC">
      <w:pPr>
        <w:rPr>
          <w:rFonts w:ascii="Times New Roman" w:hAnsi="Times New Roman" w:cs="Times New Roman"/>
          <w:sz w:val="24"/>
        </w:rPr>
      </w:pPr>
      <w:r w:rsidRPr="00AA2EAC">
        <w:rPr>
          <w:rFonts w:ascii="Times New Roman" w:hAnsi="Times New Roman" w:cs="Times New Roman"/>
          <w:sz w:val="24"/>
        </w:rPr>
        <w:t xml:space="preserve">положив n=1 6. Выполнить синхронное детектирование и получить исходный однополосный сигнал. 7. Рассчитать КПД </w:t>
      </w:r>
      <w:r w:rsidR="00265864">
        <w:rPr>
          <w:rFonts w:ascii="Times New Roman" w:hAnsi="Times New Roman" w:cs="Times New Roman"/>
          <w:sz w:val="24"/>
          <w:lang w:val="en-US"/>
        </w:rPr>
        <w:t xml:space="preserve"> </w:t>
      </w:r>
      <w:r w:rsidR="00265864">
        <w:rPr>
          <w:rFonts w:ascii="Times New Roman" w:hAnsi="Times New Roman" w:cs="Times New Roman"/>
          <w:sz w:val="24"/>
        </w:rPr>
        <w:t xml:space="preserve">амплитудной </w:t>
      </w:r>
      <w:r w:rsidRPr="00AA2EAC">
        <w:rPr>
          <w:rFonts w:ascii="Times New Roman" w:hAnsi="Times New Roman" w:cs="Times New Roman"/>
          <w:sz w:val="24"/>
        </w:rPr>
        <w:t>модуляции.</w:t>
      </w:r>
    </w:p>
    <w:p w:rsidR="00AA2EAC" w:rsidRPr="00AA2EAC" w:rsidRDefault="00AA2EAC" w:rsidP="00AA2EA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0543855" wp14:editId="05C04325">
            <wp:extent cx="1981200" cy="5363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757" t="55281" r="40375" b="36119"/>
                    <a:stretch/>
                  </pic:blipFill>
                  <pic:spPr bwMode="auto">
                    <a:xfrm>
                      <a:off x="0" y="0"/>
                      <a:ext cx="1982531" cy="53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AC" w:rsidRDefault="00AA2EAC" w:rsidP="00AA2EAC">
      <w:pPr>
        <w:pStyle w:val="1"/>
        <w:numPr>
          <w:ilvl w:val="0"/>
          <w:numId w:val="1"/>
        </w:numPr>
        <w:spacing w:line="480" w:lineRule="auto"/>
        <w:jc w:val="both"/>
        <w:rPr>
          <w:rFonts w:ascii="SFRM1200" w:eastAsiaTheme="minorHAnsi" w:hAnsi="SFRM1200" w:cstheme="minorBidi"/>
          <w:bCs w:val="0"/>
          <w:color w:val="000000"/>
          <w:szCs w:val="22"/>
        </w:rPr>
      </w:pPr>
      <w:r w:rsidRPr="00345BA0">
        <w:rPr>
          <w:rFonts w:ascii="SFRM1200" w:eastAsiaTheme="minorHAnsi" w:hAnsi="SFRM1200" w:cstheme="minorBidi"/>
          <w:bCs w:val="0"/>
          <w:color w:val="000000"/>
          <w:szCs w:val="22"/>
        </w:rPr>
        <w:t xml:space="preserve">Теоретическая </w:t>
      </w:r>
      <w:r>
        <w:rPr>
          <w:rFonts w:ascii="SFRM1200" w:eastAsiaTheme="minorHAnsi" w:hAnsi="SFRM1200" w:cstheme="minorBidi"/>
          <w:bCs w:val="0"/>
          <w:color w:val="000000"/>
          <w:szCs w:val="22"/>
        </w:rPr>
        <w:t>часть</w:t>
      </w:r>
    </w:p>
    <w:p w:rsidR="009B561B" w:rsidRPr="009B561B" w:rsidRDefault="009B561B" w:rsidP="009B561B">
      <w:pPr>
        <w:rPr>
          <w:rFonts w:ascii="Times New Roman" w:hAnsi="Times New Roman" w:cs="Times New Roman"/>
          <w:sz w:val="24"/>
          <w:szCs w:val="24"/>
        </w:rPr>
      </w:pPr>
      <w:r w:rsidRPr="009B561B">
        <w:rPr>
          <w:rFonts w:ascii="Times New Roman" w:hAnsi="Times New Roman" w:cs="Times New Roman"/>
          <w:sz w:val="24"/>
          <w:szCs w:val="24"/>
        </w:rPr>
        <w:t xml:space="preserve">Процесс переноса спектра сигналов из низкочастотной области на заданную частоту (т.е. выделенную для их передачи область частот) называется </w:t>
      </w:r>
      <w:r w:rsidRPr="00265864">
        <w:rPr>
          <w:rFonts w:ascii="Times New Roman" w:hAnsi="Times New Roman" w:cs="Times New Roman"/>
          <w:b/>
          <w:sz w:val="24"/>
          <w:szCs w:val="24"/>
        </w:rPr>
        <w:t>модуляцией</w:t>
      </w:r>
      <w:r w:rsidRPr="009B561B">
        <w:rPr>
          <w:rFonts w:ascii="Times New Roman" w:hAnsi="Times New Roman" w:cs="Times New Roman"/>
          <w:sz w:val="24"/>
          <w:szCs w:val="24"/>
        </w:rPr>
        <w:t>. Исходный информационный сигнал называется модулирующим, а результат модуляции - модулированным сигналом.</w:t>
      </w:r>
    </w:p>
    <w:p w:rsidR="009B561B" w:rsidRPr="009B561B" w:rsidRDefault="009B561B" w:rsidP="009B56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Амплитудная модуляция (АМ)</w:t>
      </w:r>
      <w:r w:rsidRPr="009B561B">
        <w:rPr>
          <w:rFonts w:ascii="Times New Roman" w:hAnsi="Times New Roman" w:cs="Times New Roman"/>
          <w:sz w:val="24"/>
          <w:szCs w:val="24"/>
        </w:rPr>
        <w:t xml:space="preserve"> — вид модуляции, при которой изменяемым параметром несущего сигнала является его амплитуда.</w:t>
      </w:r>
    </w:p>
    <w:p w:rsidR="006D7660" w:rsidRDefault="009B561B" w:rsidP="009B561B">
      <w:pPr>
        <w:rPr>
          <w:noProof/>
          <w:lang w:eastAsia="ru-RU"/>
        </w:rPr>
      </w:pPr>
      <w:r w:rsidRPr="009B561B">
        <w:rPr>
          <w:rFonts w:ascii="Times New Roman" w:hAnsi="Times New Roman" w:cs="Times New Roman"/>
          <w:sz w:val="24"/>
          <w:szCs w:val="24"/>
        </w:rPr>
        <w:t xml:space="preserve">При  АМ  выполняется  перенос  информации  </w:t>
      </w:r>
    </w:p>
    <w:p w:rsidR="006D7660" w:rsidRDefault="009B561B" w:rsidP="006D76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BA7995" wp14:editId="622A8760">
            <wp:extent cx="706581" cy="26497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202" t="50001" r="32197" b="46265"/>
                    <a:stretch/>
                  </pic:blipFill>
                  <pic:spPr bwMode="auto">
                    <a:xfrm>
                      <a:off x="0" y="0"/>
                      <a:ext cx="707113" cy="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61B" w:rsidRDefault="009B561B" w:rsidP="009B561B">
      <w:pPr>
        <w:rPr>
          <w:rFonts w:ascii="Times New Roman" w:hAnsi="Times New Roman" w:cs="Times New Roman"/>
          <w:sz w:val="24"/>
          <w:szCs w:val="24"/>
        </w:rPr>
      </w:pPr>
      <w:r w:rsidRPr="009B561B">
        <w:rPr>
          <w:rFonts w:ascii="Times New Roman" w:hAnsi="Times New Roman" w:cs="Times New Roman"/>
          <w:sz w:val="24"/>
          <w:szCs w:val="24"/>
        </w:rPr>
        <w:t>при постоянных  значениях  параметров  несущей  частоты</w:t>
      </w:r>
      <w:r w:rsidR="006D7660">
        <w:rPr>
          <w:rFonts w:ascii="Times New Roman" w:hAnsi="Times New Roman" w:cs="Times New Roman"/>
          <w:sz w:val="24"/>
          <w:szCs w:val="24"/>
        </w:rPr>
        <w:t xml:space="preserve"> </w:t>
      </w:r>
      <w:r w:rsidR="006D7660" w:rsidRPr="006D7660">
        <w:rPr>
          <w:rFonts w:ascii="Times New Roman" w:hAnsi="Times New Roman" w:cs="Times New Roman"/>
          <w:sz w:val="28"/>
          <w:szCs w:val="24"/>
        </w:rPr>
        <w:t>ꞷ</w:t>
      </w:r>
      <w:r w:rsidR="006D7660">
        <w:rPr>
          <w:rFonts w:ascii="Times New Roman" w:hAnsi="Times New Roman" w:cs="Times New Roman"/>
          <w:sz w:val="24"/>
          <w:szCs w:val="24"/>
        </w:rPr>
        <w:t xml:space="preserve"> и </w:t>
      </w:r>
      <w:r w:rsidR="006D7660" w:rsidRPr="006D7660">
        <w:rPr>
          <w:rFonts w:ascii="Times New Roman" w:hAnsi="Times New Roman" w:cs="Times New Roman"/>
          <w:sz w:val="28"/>
          <w:szCs w:val="24"/>
        </w:rPr>
        <w:t>ǿ</w:t>
      </w:r>
    </w:p>
    <w:p w:rsidR="006D7660" w:rsidRDefault="006D7660" w:rsidP="009B56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Простейшая  форма</w:t>
      </w:r>
      <w:r w:rsidRPr="006D7660">
        <w:rPr>
          <w:rFonts w:ascii="Times New Roman" w:hAnsi="Times New Roman" w:cs="Times New Roman"/>
          <w:sz w:val="24"/>
          <w:szCs w:val="24"/>
        </w:rPr>
        <w:t xml:space="preserve"> модулированного  сигнала  создается  при </w:t>
      </w:r>
      <w:proofErr w:type="spellStart"/>
      <w:r w:rsidRPr="006D7660">
        <w:rPr>
          <w:rFonts w:ascii="Times New Roman" w:hAnsi="Times New Roman" w:cs="Times New Roman"/>
          <w:sz w:val="24"/>
          <w:szCs w:val="24"/>
        </w:rPr>
        <w:t>однотональной</w:t>
      </w:r>
      <w:proofErr w:type="spellEnd"/>
      <w:r w:rsidRPr="006D7660">
        <w:rPr>
          <w:rFonts w:ascii="Times New Roman" w:hAnsi="Times New Roman" w:cs="Times New Roman"/>
          <w:sz w:val="24"/>
          <w:szCs w:val="24"/>
        </w:rPr>
        <w:t xml:space="preserve">  амплитудной  модуляции --- модуляции несущего сигнала гармоническим колебанием с одной частотой</w:t>
      </w:r>
    </w:p>
    <w:p w:rsidR="00AD358A" w:rsidRDefault="00AD358A" w:rsidP="009B56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зависимости от того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какой из параметров несущего колебания изменяется,  различают виды модуляции:</w:t>
      </w:r>
    </w:p>
    <w:p w:rsidR="00AD358A" w:rsidRDefault="00AD358A" w:rsidP="00AD358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амплитудная</w:t>
      </w:r>
    </w:p>
    <w:p w:rsidR="00AD358A" w:rsidRDefault="00AD358A" w:rsidP="00AD358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частотная</w:t>
      </w:r>
    </w:p>
    <w:p w:rsidR="00AD358A" w:rsidRDefault="00AD358A" w:rsidP="00AD358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фазовая и др.</w:t>
      </w:r>
    </w:p>
    <w:p w:rsidR="00AD358A" w:rsidRDefault="00AD358A" w:rsidP="00AD358A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D358A" w:rsidRDefault="00AD358A" w:rsidP="00AD35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97555" cy="4288155"/>
            <wp:effectExtent l="0" t="0" r="0" b="0"/>
            <wp:docPr id="34" name="Рисунок 34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8A" w:rsidRDefault="00AD358A" w:rsidP="00AD35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AD358A" w:rsidRPr="00AD358A" w:rsidRDefault="00AD358A" w:rsidP="00AD35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A2EAC" w:rsidRDefault="00AA2EAC" w:rsidP="00AA2EAC">
      <w:pPr>
        <w:pStyle w:val="1"/>
        <w:numPr>
          <w:ilvl w:val="0"/>
          <w:numId w:val="1"/>
        </w:numPr>
        <w:spacing w:line="480" w:lineRule="auto"/>
        <w:jc w:val="both"/>
        <w:rPr>
          <w:rFonts w:ascii="SFRM1200" w:eastAsiaTheme="minorHAnsi" w:hAnsi="SFRM1200" w:cstheme="minorBidi"/>
          <w:bCs w:val="0"/>
          <w:color w:val="000000"/>
          <w:szCs w:val="22"/>
        </w:rPr>
      </w:pPr>
      <w:r w:rsidRPr="00345BA0">
        <w:rPr>
          <w:rFonts w:ascii="SFRM1200" w:eastAsiaTheme="minorHAnsi" w:hAnsi="SFRM1200" w:cstheme="minorBidi"/>
          <w:bCs w:val="0"/>
          <w:color w:val="000000"/>
          <w:szCs w:val="22"/>
        </w:rPr>
        <w:lastRenderedPageBreak/>
        <w:t>Ход работы</w:t>
      </w:r>
    </w:p>
    <w:p w:rsidR="00D04941" w:rsidRDefault="007B6F48" w:rsidP="007B6F48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4"/>
        </w:rPr>
      </w:pPr>
      <w:r w:rsidRPr="007B6F48">
        <w:rPr>
          <w:rFonts w:ascii="Times New Roman" w:hAnsi="Times New Roman" w:cs="Times New Roman"/>
          <w:b/>
          <w:sz w:val="24"/>
        </w:rPr>
        <w:t>Амплитудная модуляция</w:t>
      </w:r>
    </w:p>
    <w:p w:rsidR="00926BD0" w:rsidRPr="007B6F48" w:rsidRDefault="00926BD0" w:rsidP="0055512F">
      <w:pPr>
        <w:pStyle w:val="a3"/>
        <w:ind w:left="780"/>
        <w:rPr>
          <w:rFonts w:ascii="Times New Roman" w:hAnsi="Times New Roman" w:cs="Times New Roman"/>
          <w:b/>
          <w:sz w:val="24"/>
        </w:rPr>
      </w:pPr>
    </w:p>
    <w:p w:rsidR="007B6F48" w:rsidRPr="00926BD0" w:rsidRDefault="007B6F48" w:rsidP="007B6F48">
      <w:pPr>
        <w:pStyle w:val="a3"/>
        <w:ind w:left="780"/>
        <w:rPr>
          <w:rFonts w:ascii="Times New Roman" w:hAnsi="Times New Roman" w:cs="Times New Roman"/>
          <w:sz w:val="24"/>
        </w:rPr>
      </w:pPr>
      <w:r w:rsidRPr="00926BD0">
        <w:rPr>
          <w:rFonts w:ascii="Times New Roman" w:hAnsi="Times New Roman" w:cs="Times New Roman"/>
          <w:sz w:val="24"/>
        </w:rPr>
        <w:t>Амплитудная модуляция выполняется по закону</w:t>
      </w:r>
    </w:p>
    <w:p w:rsidR="007B6F48" w:rsidRPr="00926BD0" w:rsidRDefault="0055512F" w:rsidP="007B6F48">
      <w:pPr>
        <w:pStyle w:val="a3"/>
        <w:ind w:left="7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B46C427" wp14:editId="74DFE45B">
            <wp:extent cx="2737836" cy="392723"/>
            <wp:effectExtent l="0" t="0" r="571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302" t="25448" r="37611" b="68410"/>
                    <a:stretch/>
                  </pic:blipFill>
                  <pic:spPr bwMode="auto">
                    <a:xfrm>
                      <a:off x="0" y="0"/>
                      <a:ext cx="2739077" cy="39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F48" w:rsidRDefault="007B6F48" w:rsidP="007B6F48">
      <w:pPr>
        <w:pStyle w:val="a3"/>
        <w:ind w:left="780"/>
        <w:rPr>
          <w:rFonts w:ascii="Times New Roman" w:hAnsi="Times New Roman" w:cs="Times New Roman"/>
          <w:sz w:val="24"/>
        </w:rPr>
      </w:pPr>
      <w:r w:rsidRPr="00926BD0">
        <w:rPr>
          <w:rFonts w:ascii="Times New Roman" w:hAnsi="Times New Roman" w:cs="Times New Roman"/>
          <w:sz w:val="24"/>
        </w:rPr>
        <w:t>Где М – глубина модуляции</w:t>
      </w:r>
    </w:p>
    <w:p w:rsidR="00926BD0" w:rsidRPr="00926BD0" w:rsidRDefault="00926BD0" w:rsidP="007B6F48">
      <w:pPr>
        <w:pStyle w:val="a3"/>
        <w:ind w:left="780"/>
        <w:rPr>
          <w:rFonts w:ascii="Times New Roman" w:hAnsi="Times New Roman" w:cs="Times New Roman"/>
          <w:sz w:val="24"/>
        </w:rPr>
      </w:pPr>
    </w:p>
    <w:p w:rsidR="007B6F48" w:rsidRDefault="007B6F48" w:rsidP="007B6F48">
      <w:pPr>
        <w:pStyle w:val="a3"/>
        <w:ind w:left="780"/>
        <w:rPr>
          <w:rFonts w:ascii="Times New Roman" w:hAnsi="Times New Roman" w:cs="Times New Roman"/>
          <w:sz w:val="24"/>
        </w:rPr>
      </w:pPr>
      <w:r w:rsidRPr="00926BD0">
        <w:rPr>
          <w:rFonts w:ascii="Times New Roman" w:hAnsi="Times New Roman" w:cs="Times New Roman"/>
          <w:sz w:val="24"/>
        </w:rPr>
        <w:t>Сгенерируем гармонический сигнал:</w:t>
      </w:r>
    </w:p>
    <w:p w:rsidR="00926BD0" w:rsidRPr="00926BD0" w:rsidRDefault="00926BD0" w:rsidP="007B6F48">
      <w:pPr>
        <w:pStyle w:val="a3"/>
        <w:ind w:left="780"/>
        <w:rPr>
          <w:rFonts w:ascii="Times New Roman" w:hAnsi="Times New Roman" w:cs="Times New Roman"/>
          <w:sz w:val="24"/>
        </w:rPr>
      </w:pPr>
    </w:p>
    <w:p w:rsidR="007B6F48" w:rsidRPr="007B6F48" w:rsidRDefault="007B6F48" w:rsidP="007B6F48">
      <w:pPr>
        <w:pStyle w:val="a3"/>
        <w:ind w:left="7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08381" cy="32785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14" cy="32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AC" w:rsidRPr="007B6F48" w:rsidRDefault="007B6F48" w:rsidP="00AA2EAC">
      <w:pPr>
        <w:rPr>
          <w:rFonts w:ascii="Times New Roman" w:hAnsi="Times New Roman" w:cs="Times New Roman"/>
          <w:color w:val="000000"/>
          <w:sz w:val="24"/>
          <w:szCs w:val="14"/>
        </w:rPr>
      </w:pP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Выполним амплитудную модуляцию для разных значений М </w:t>
      </w:r>
      <w:proofErr w:type="gramStart"/>
      <w:r w:rsidRPr="007B6F48">
        <w:rPr>
          <w:rFonts w:ascii="Times New Roman" w:hAnsi="Times New Roman" w:cs="Times New Roman"/>
          <w:color w:val="000000"/>
          <w:sz w:val="24"/>
          <w:szCs w:val="14"/>
        </w:rPr>
        <w:t>несущей</w:t>
      </w:r>
      <w:proofErr w:type="gramEnd"/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</w:t>
      </w:r>
      <w:r w:rsidRPr="007B6F48">
        <w:rPr>
          <w:rFonts w:ascii="Times New Roman" w:hAnsi="Times New Roman" w:cs="Times New Roman"/>
          <w:color w:val="000000"/>
          <w:sz w:val="24"/>
          <w:szCs w:val="14"/>
          <w:lang w:val="en-US"/>
        </w:rPr>
        <w:t>f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= 10Гц исходным сигналом и построим спектры сигналов</w:t>
      </w:r>
    </w:p>
    <w:p w:rsidR="007B6F48" w:rsidRDefault="0055512F" w:rsidP="00AA2EAC">
      <w:r>
        <w:rPr>
          <w:noProof/>
          <w:lang w:eastAsia="ru-RU"/>
        </w:rPr>
        <w:lastRenderedPageBreak/>
        <w:drawing>
          <wp:inline distT="0" distB="0" distL="0" distR="0">
            <wp:extent cx="5929630" cy="30829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48" w:rsidRPr="00926BD0" w:rsidRDefault="007B6F48" w:rsidP="00926BD0">
      <w:pPr>
        <w:spacing w:after="0"/>
        <w:rPr>
          <w:rFonts w:ascii="Times New Roman" w:hAnsi="Times New Roman" w:cs="Times New Roman"/>
          <w:sz w:val="24"/>
        </w:rPr>
      </w:pPr>
      <w:r w:rsidRPr="00926BD0">
        <w:rPr>
          <w:rFonts w:ascii="Times New Roman" w:hAnsi="Times New Roman" w:cs="Times New Roman"/>
          <w:sz w:val="24"/>
          <w:lang w:val="en-US"/>
        </w:rPr>
        <w:t>AM</w:t>
      </w:r>
      <w:r w:rsidRPr="00926BD0">
        <w:rPr>
          <w:rFonts w:ascii="Times New Roman" w:hAnsi="Times New Roman" w:cs="Times New Roman"/>
          <w:sz w:val="24"/>
        </w:rPr>
        <w:t>-</w:t>
      </w:r>
      <w:r w:rsidRPr="00926BD0">
        <w:rPr>
          <w:rFonts w:ascii="Times New Roman" w:hAnsi="Times New Roman" w:cs="Times New Roman"/>
          <w:sz w:val="24"/>
          <w:lang w:val="en-US"/>
        </w:rPr>
        <w:t>DSB</w:t>
      </w:r>
      <w:r w:rsidRPr="00926BD0">
        <w:rPr>
          <w:rFonts w:ascii="Times New Roman" w:hAnsi="Times New Roman" w:cs="Times New Roman"/>
          <w:sz w:val="24"/>
        </w:rPr>
        <w:t xml:space="preserve"> –амплитудная модуляция с двумя боковыми полосами и несущей</w:t>
      </w:r>
    </w:p>
    <w:p w:rsidR="007B6F48" w:rsidRPr="00926BD0" w:rsidRDefault="007B6F48" w:rsidP="00926BD0">
      <w:pPr>
        <w:spacing w:after="0"/>
        <w:rPr>
          <w:rFonts w:ascii="Times New Roman" w:hAnsi="Times New Roman" w:cs="Times New Roman"/>
          <w:sz w:val="24"/>
        </w:rPr>
      </w:pPr>
      <w:r w:rsidRPr="00926BD0">
        <w:rPr>
          <w:rFonts w:ascii="Times New Roman" w:hAnsi="Times New Roman" w:cs="Times New Roman"/>
          <w:sz w:val="24"/>
          <w:lang w:val="en-US"/>
        </w:rPr>
        <w:t>Carrier</w:t>
      </w:r>
      <w:r w:rsidRPr="00926BD0">
        <w:rPr>
          <w:rFonts w:ascii="Times New Roman" w:hAnsi="Times New Roman" w:cs="Times New Roman"/>
          <w:sz w:val="24"/>
        </w:rPr>
        <w:t xml:space="preserve"> – несущая</w:t>
      </w:r>
    </w:p>
    <w:p w:rsidR="007B6F48" w:rsidRDefault="007B6F48" w:rsidP="00926BD0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proofErr w:type="spellStart"/>
      <w:r w:rsidRPr="00926BD0">
        <w:rPr>
          <w:rFonts w:ascii="Times New Roman" w:hAnsi="Times New Roman" w:cs="Times New Roman"/>
          <w:sz w:val="24"/>
          <w:lang w:val="en-US"/>
        </w:rPr>
        <w:t>Perf</w:t>
      </w:r>
      <w:proofErr w:type="spellEnd"/>
      <w:r w:rsidRPr="00926BD0">
        <w:rPr>
          <w:rFonts w:ascii="Times New Roman" w:hAnsi="Times New Roman" w:cs="Times New Roman"/>
          <w:sz w:val="24"/>
        </w:rPr>
        <w:t xml:space="preserve"> – КПД модуляции </w:t>
      </w:r>
      <w:r w:rsidRPr="00926BD0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926B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F51522" wp14:editId="6D38B4E8">
            <wp:extent cx="1018540" cy="1384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D0" w:rsidRPr="00926BD0" w:rsidRDefault="00926BD0" w:rsidP="00926BD0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</w:p>
    <w:p w:rsidR="007B6F48" w:rsidRDefault="007B6F48" w:rsidP="00926BD0">
      <w:pPr>
        <w:spacing w:after="0"/>
        <w:rPr>
          <w:rFonts w:ascii="Times New Roman" w:hAnsi="Times New Roman" w:cs="Times New Roman"/>
          <w:noProof/>
          <w:sz w:val="24"/>
          <w:lang w:eastAsia="ru-RU"/>
        </w:rPr>
      </w:pPr>
      <w:r w:rsidRPr="00926BD0">
        <w:rPr>
          <w:rFonts w:ascii="Times New Roman" w:hAnsi="Times New Roman" w:cs="Times New Roman"/>
          <w:noProof/>
          <w:sz w:val="24"/>
          <w:lang w:eastAsia="ru-RU"/>
        </w:rPr>
        <w:t xml:space="preserve">Максимальный КПД АМ = 1/3 , т.к. глубина модуляции может быть в пределах от 1 до 0 для успешной демодуляции. </w:t>
      </w:r>
      <w:r w:rsidR="00926BD0" w:rsidRPr="00926BD0">
        <w:rPr>
          <w:rFonts w:ascii="Times New Roman" w:hAnsi="Times New Roman" w:cs="Times New Roman"/>
          <w:noProof/>
          <w:sz w:val="24"/>
          <w:lang w:eastAsia="ru-RU"/>
        </w:rPr>
        <w:t>В приведенной модели первые два опыта используют М &gt; 1  и сигнал успешно демодулируется , хотя в реальности такого быть не может</w:t>
      </w:r>
    </w:p>
    <w:p w:rsidR="00926BD0" w:rsidRPr="00926BD0" w:rsidRDefault="00926BD0" w:rsidP="00926BD0">
      <w:pPr>
        <w:spacing w:after="0"/>
        <w:rPr>
          <w:rFonts w:ascii="Times New Roman" w:hAnsi="Times New Roman" w:cs="Times New Roman"/>
        </w:rPr>
      </w:pPr>
    </w:p>
    <w:p w:rsidR="00AA2EAC" w:rsidRPr="0055512F" w:rsidRDefault="00926BD0" w:rsidP="00926BD0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55512F">
        <w:rPr>
          <w:rFonts w:ascii="Times New Roman" w:hAnsi="Times New Roman" w:cs="Times New Roman"/>
          <w:b/>
          <w:sz w:val="26"/>
          <w:szCs w:val="26"/>
        </w:rPr>
        <w:t>Амплитудная однополосная модуляция</w:t>
      </w:r>
    </w:p>
    <w:p w:rsidR="00926BD0" w:rsidRPr="00926BD0" w:rsidRDefault="00926BD0" w:rsidP="00926BD0">
      <w:pPr>
        <w:pStyle w:val="a3"/>
        <w:ind w:left="780"/>
        <w:rPr>
          <w:rFonts w:ascii="Times New Roman" w:hAnsi="Times New Roman" w:cs="Times New Roman"/>
          <w:b/>
          <w:sz w:val="28"/>
        </w:rPr>
      </w:pPr>
    </w:p>
    <w:p w:rsidR="00926BD0" w:rsidRPr="00926BD0" w:rsidRDefault="00926BD0" w:rsidP="00926BD0">
      <w:pPr>
        <w:pStyle w:val="a3"/>
        <w:ind w:left="780"/>
        <w:rPr>
          <w:rFonts w:ascii="Times New Roman" w:hAnsi="Times New Roman" w:cs="Times New Roman"/>
          <w:sz w:val="24"/>
        </w:rPr>
      </w:pPr>
      <w:r w:rsidRPr="00926BD0">
        <w:rPr>
          <w:rFonts w:ascii="Times New Roman" w:hAnsi="Times New Roman" w:cs="Times New Roman"/>
          <w:sz w:val="24"/>
        </w:rPr>
        <w:t>Амплитудная однополосная модуляция</w:t>
      </w:r>
      <w:r>
        <w:rPr>
          <w:rFonts w:ascii="Times New Roman" w:hAnsi="Times New Roman" w:cs="Times New Roman"/>
          <w:sz w:val="24"/>
        </w:rPr>
        <w:t xml:space="preserve"> выполняется по закону </w:t>
      </w:r>
    </w:p>
    <w:p w:rsidR="00926BD0" w:rsidRDefault="00926BD0" w:rsidP="00926BD0">
      <w:pPr>
        <w:pStyle w:val="a3"/>
        <w:ind w:left="7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25B803" wp14:editId="10112130">
            <wp:extent cx="4440845" cy="5158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396" t="56686" r="22211" b="32082"/>
                    <a:stretch/>
                  </pic:blipFill>
                  <pic:spPr bwMode="auto">
                    <a:xfrm>
                      <a:off x="0" y="0"/>
                      <a:ext cx="4442857" cy="51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AC" w:rsidRDefault="0055512F" w:rsidP="0055512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Выполним </w:t>
      </w:r>
      <w:proofErr w:type="gramStart"/>
      <w:r>
        <w:rPr>
          <w:rFonts w:ascii="Times New Roman" w:hAnsi="Times New Roman" w:cs="Times New Roman"/>
          <w:sz w:val="24"/>
        </w:rPr>
        <w:t>однополосную</w:t>
      </w:r>
      <w:proofErr w:type="gramEnd"/>
      <w:r>
        <w:rPr>
          <w:rFonts w:ascii="Times New Roman" w:hAnsi="Times New Roman" w:cs="Times New Roman"/>
          <w:sz w:val="24"/>
        </w:rPr>
        <w:t xml:space="preserve"> АМ несущей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55512F">
        <w:rPr>
          <w:rFonts w:ascii="Times New Roman" w:hAnsi="Times New Roman" w:cs="Times New Roman"/>
          <w:sz w:val="24"/>
        </w:rPr>
        <w:t xml:space="preserve"> = 10 </w:t>
      </w:r>
      <w:r>
        <w:rPr>
          <w:rFonts w:ascii="Times New Roman" w:hAnsi="Times New Roman" w:cs="Times New Roman"/>
          <w:sz w:val="24"/>
        </w:rPr>
        <w:t>Гц  исходным сигналом и получим спектры сигналов:</w:t>
      </w:r>
    </w:p>
    <w:p w:rsidR="0055512F" w:rsidRDefault="0055512F" w:rsidP="0055512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29630" cy="10947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2F" w:rsidRDefault="0055512F" w:rsidP="0055512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AM-SSB – </w:t>
      </w:r>
      <w:r>
        <w:rPr>
          <w:rFonts w:ascii="Times New Roman" w:hAnsi="Times New Roman" w:cs="Times New Roman"/>
          <w:sz w:val="24"/>
        </w:rPr>
        <w:t>амплитудная однополосная модуляция</w:t>
      </w:r>
    </w:p>
    <w:p w:rsidR="0055512F" w:rsidRDefault="0055512F" w:rsidP="0055512F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55512F">
        <w:rPr>
          <w:rFonts w:ascii="Times New Roman" w:hAnsi="Times New Roman" w:cs="Times New Roman"/>
          <w:b/>
          <w:sz w:val="26"/>
          <w:szCs w:val="26"/>
        </w:rPr>
        <w:t>Частотная модуляция</w:t>
      </w:r>
      <w:r>
        <w:rPr>
          <w:rFonts w:ascii="Times New Roman" w:hAnsi="Times New Roman" w:cs="Times New Roman"/>
          <w:b/>
          <w:sz w:val="26"/>
          <w:szCs w:val="26"/>
        </w:rPr>
        <w:br/>
      </w:r>
    </w:p>
    <w:p w:rsidR="0055512F" w:rsidRDefault="0055512F" w:rsidP="0055512F">
      <w:pPr>
        <w:pStyle w:val="a3"/>
        <w:ind w:left="78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Частотная модуляция выполняется по закону </w:t>
      </w:r>
    </w:p>
    <w:p w:rsidR="0055512F" w:rsidRDefault="0055512F" w:rsidP="0055512F">
      <w:pPr>
        <w:pStyle w:val="a3"/>
        <w:ind w:left="78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  <w:lang w:eastAsia="ru-RU"/>
        </w:rPr>
        <w:lastRenderedPageBreak/>
        <w:drawing>
          <wp:inline distT="0" distB="0" distL="0" distR="0">
            <wp:extent cx="2348230" cy="4781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D84" w:rsidRPr="007B6F48" w:rsidRDefault="00664D84" w:rsidP="00664D84">
      <w:pPr>
        <w:rPr>
          <w:rFonts w:ascii="Times New Roman" w:hAnsi="Times New Roman" w:cs="Times New Roman"/>
          <w:color w:val="000000"/>
          <w:sz w:val="24"/>
          <w:szCs w:val="14"/>
        </w:rPr>
      </w:pPr>
      <w:r w:rsidRPr="007B6F48">
        <w:rPr>
          <w:rFonts w:ascii="Times New Roman" w:hAnsi="Times New Roman" w:cs="Times New Roman"/>
          <w:color w:val="000000"/>
          <w:sz w:val="24"/>
          <w:szCs w:val="14"/>
        </w:rPr>
        <w:t>Выполним</w:t>
      </w:r>
      <w:r>
        <w:rPr>
          <w:rFonts w:ascii="Times New Roman" w:hAnsi="Times New Roman" w:cs="Times New Roman"/>
          <w:color w:val="000000"/>
          <w:sz w:val="24"/>
          <w:szCs w:val="14"/>
        </w:rPr>
        <w:t xml:space="preserve"> 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14"/>
        </w:rPr>
        <w:t xml:space="preserve">ЧМ 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для разных значений </w:t>
      </w:r>
      <w:r>
        <w:rPr>
          <w:rFonts w:ascii="Times New Roman" w:hAnsi="Times New Roman" w:cs="Times New Roman"/>
          <w:color w:val="000000"/>
          <w:sz w:val="24"/>
          <w:szCs w:val="14"/>
        </w:rPr>
        <w:t>девиации частоты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несущей </w:t>
      </w:r>
      <w:r w:rsidRPr="007B6F48">
        <w:rPr>
          <w:rFonts w:ascii="Times New Roman" w:hAnsi="Times New Roman" w:cs="Times New Roman"/>
          <w:color w:val="000000"/>
          <w:sz w:val="24"/>
          <w:szCs w:val="14"/>
          <w:lang w:val="en-US"/>
        </w:rPr>
        <w:t>f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= 10Гц исходным сигналом и построим спектры сигналов</w:t>
      </w:r>
    </w:p>
    <w:p w:rsidR="0055512F" w:rsidRPr="0055512F" w:rsidRDefault="00664D84" w:rsidP="0055512F">
      <w:pPr>
        <w:pStyle w:val="a3"/>
        <w:ind w:left="78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  <w:lang w:eastAsia="ru-RU"/>
        </w:rPr>
        <w:drawing>
          <wp:inline distT="0" distB="0" distL="0" distR="0">
            <wp:extent cx="5936615" cy="3027045"/>
            <wp:effectExtent l="0" t="0" r="698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2F" w:rsidRDefault="0055512F" w:rsidP="0055512F">
      <w:pPr>
        <w:pStyle w:val="a3"/>
        <w:ind w:left="780"/>
        <w:rPr>
          <w:rFonts w:ascii="Times New Roman" w:hAnsi="Times New Roman" w:cs="Times New Roman"/>
          <w:sz w:val="24"/>
        </w:rPr>
      </w:pPr>
    </w:p>
    <w:p w:rsidR="005112FE" w:rsidRDefault="00E8715F" w:rsidP="0055512F">
      <w:pPr>
        <w:pStyle w:val="a3"/>
        <w:ind w:left="7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FM</w:t>
      </w:r>
      <w:r w:rsidRPr="00E8715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частотная модуляция</w:t>
      </w:r>
    </w:p>
    <w:p w:rsidR="00E8715F" w:rsidRDefault="00E8715F" w:rsidP="0055512F">
      <w:pPr>
        <w:pStyle w:val="a3"/>
        <w:ind w:left="780"/>
        <w:rPr>
          <w:rFonts w:ascii="Times New Roman" w:hAnsi="Times New Roman" w:cs="Times New Roman"/>
          <w:sz w:val="24"/>
        </w:rPr>
      </w:pPr>
    </w:p>
    <w:p w:rsidR="00E8715F" w:rsidRDefault="00E8715F" w:rsidP="0055512F">
      <w:pPr>
        <w:pStyle w:val="a3"/>
        <w:ind w:left="7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слишком малой или слишком большой девиации частоты сигнал </w:t>
      </w:r>
      <w:proofErr w:type="spellStart"/>
      <w:r>
        <w:rPr>
          <w:rFonts w:ascii="Times New Roman" w:hAnsi="Times New Roman" w:cs="Times New Roman"/>
          <w:sz w:val="24"/>
        </w:rPr>
        <w:t>демодулируется</w:t>
      </w:r>
      <w:proofErr w:type="spellEnd"/>
      <w:r>
        <w:rPr>
          <w:rFonts w:ascii="Times New Roman" w:hAnsi="Times New Roman" w:cs="Times New Roman"/>
          <w:sz w:val="24"/>
        </w:rPr>
        <w:t xml:space="preserve"> плохо. Девиация должна быть более</w:t>
      </w:r>
      <w:proofErr w:type="gramStart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чем в 2 раза меньше частоты исходного сигнала</w:t>
      </w:r>
    </w:p>
    <w:p w:rsidR="00E8715F" w:rsidRDefault="00E8715F" w:rsidP="0055512F">
      <w:pPr>
        <w:pStyle w:val="a3"/>
        <w:ind w:left="780"/>
        <w:rPr>
          <w:rFonts w:ascii="Times New Roman" w:hAnsi="Times New Roman" w:cs="Times New Roman"/>
          <w:sz w:val="24"/>
        </w:rPr>
      </w:pPr>
    </w:p>
    <w:p w:rsidR="00E8715F" w:rsidRDefault="00E8715F" w:rsidP="00E8715F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E8715F">
        <w:rPr>
          <w:rFonts w:ascii="Times New Roman" w:hAnsi="Times New Roman" w:cs="Times New Roman"/>
          <w:b/>
          <w:sz w:val="26"/>
          <w:szCs w:val="26"/>
        </w:rPr>
        <w:t>Фазовая модуляция</w:t>
      </w:r>
    </w:p>
    <w:p w:rsidR="00E8715F" w:rsidRDefault="00E8715F" w:rsidP="00E8715F">
      <w:pPr>
        <w:pStyle w:val="a3"/>
        <w:ind w:left="78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Фазовая модуляция выполняется по закону </w:t>
      </w:r>
    </w:p>
    <w:p w:rsidR="00E8715F" w:rsidRDefault="00E8715F" w:rsidP="00E8715F">
      <w:pPr>
        <w:pStyle w:val="a3"/>
        <w:ind w:left="78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  <w:lang w:eastAsia="ru-RU"/>
        </w:rPr>
        <w:drawing>
          <wp:inline distT="0" distB="0" distL="0" distR="0">
            <wp:extent cx="1821815" cy="297815"/>
            <wp:effectExtent l="0" t="0" r="698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5F" w:rsidRPr="007B6F48" w:rsidRDefault="00E8715F" w:rsidP="00E8715F">
      <w:pPr>
        <w:rPr>
          <w:rFonts w:ascii="Times New Roman" w:hAnsi="Times New Roman" w:cs="Times New Roman"/>
          <w:color w:val="000000"/>
          <w:sz w:val="24"/>
          <w:szCs w:val="14"/>
        </w:rPr>
      </w:pP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Выполним </w:t>
      </w:r>
      <w:r>
        <w:rPr>
          <w:rFonts w:ascii="Times New Roman" w:hAnsi="Times New Roman" w:cs="Times New Roman"/>
          <w:color w:val="000000"/>
          <w:sz w:val="24"/>
          <w:szCs w:val="14"/>
        </w:rPr>
        <w:t xml:space="preserve">ФМ 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для разных значений </w:t>
      </w:r>
      <w:r>
        <w:rPr>
          <w:rFonts w:ascii="Times New Roman" w:hAnsi="Times New Roman" w:cs="Times New Roman"/>
          <w:color w:val="000000"/>
          <w:sz w:val="24"/>
          <w:szCs w:val="14"/>
        </w:rPr>
        <w:t xml:space="preserve">девиации фазы 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несущей </w:t>
      </w:r>
      <w:r w:rsidRPr="007B6F48">
        <w:rPr>
          <w:rFonts w:ascii="Times New Roman" w:hAnsi="Times New Roman" w:cs="Times New Roman"/>
          <w:color w:val="000000"/>
          <w:sz w:val="24"/>
          <w:szCs w:val="14"/>
          <w:lang w:val="en-US"/>
        </w:rPr>
        <w:t>f</w:t>
      </w:r>
      <w:r w:rsidRPr="007B6F48">
        <w:rPr>
          <w:rFonts w:ascii="Times New Roman" w:hAnsi="Times New Roman" w:cs="Times New Roman"/>
          <w:color w:val="000000"/>
          <w:sz w:val="24"/>
          <w:szCs w:val="14"/>
        </w:rPr>
        <w:t xml:space="preserve"> = 10Гц исходным сигналом и построим спектры сигналов</w:t>
      </w:r>
    </w:p>
    <w:p w:rsidR="00E8715F" w:rsidRPr="00E8715F" w:rsidRDefault="00E8715F" w:rsidP="00E8715F">
      <w:pPr>
        <w:rPr>
          <w:rFonts w:ascii="Times New Roman" w:hAnsi="Times New Roman" w:cs="Times New Roman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6A12399" wp14:editId="3EDF6E16">
            <wp:extent cx="5936615" cy="3103245"/>
            <wp:effectExtent l="0" t="0" r="698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5F" w:rsidRDefault="00E8715F" w:rsidP="00E8715F">
      <w:pPr>
        <w:pStyle w:val="a3"/>
        <w:ind w:left="78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РМ – фазовая модуляция </w:t>
      </w:r>
    </w:p>
    <w:p w:rsidR="00E8715F" w:rsidRPr="00E8715F" w:rsidRDefault="00E8715F" w:rsidP="00E8715F">
      <w:pPr>
        <w:pStyle w:val="a3"/>
        <w:ind w:left="780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При слишком большой девиации фазы сигнал </w:t>
      </w:r>
      <w:proofErr w:type="spellStart"/>
      <w:r>
        <w:rPr>
          <w:rFonts w:ascii="Times New Roman" w:hAnsi="Times New Roman" w:cs="Times New Roman"/>
          <w:sz w:val="24"/>
          <w:szCs w:val="26"/>
        </w:rPr>
        <w:t>демодулируется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плохо, на графике видны смещения по амплитуде в серединах подъемов и спадов исходного сигнала</w:t>
      </w:r>
    </w:p>
    <w:p w:rsidR="00E8715F" w:rsidRPr="00E8715F" w:rsidRDefault="00E8715F" w:rsidP="00E8715F">
      <w:pPr>
        <w:pStyle w:val="a3"/>
        <w:ind w:left="780"/>
        <w:rPr>
          <w:rFonts w:ascii="Times New Roman" w:hAnsi="Times New Roman" w:cs="Times New Roman"/>
          <w:sz w:val="24"/>
        </w:rPr>
      </w:pPr>
    </w:p>
    <w:p w:rsidR="00AA2EAC" w:rsidRDefault="00AA2EAC" w:rsidP="00AA2EA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A0F62">
        <w:rPr>
          <w:rFonts w:ascii="Times New Roman" w:hAnsi="Times New Roman" w:cs="Times New Roman"/>
          <w:b/>
          <w:sz w:val="28"/>
        </w:rPr>
        <w:t>Вывод</w:t>
      </w:r>
      <w:r>
        <w:rPr>
          <w:rFonts w:ascii="Times New Roman" w:hAnsi="Times New Roman" w:cs="Times New Roman"/>
          <w:b/>
          <w:sz w:val="28"/>
        </w:rPr>
        <w:t>ы:</w:t>
      </w:r>
    </w:p>
    <w:p w:rsidR="00AA2EAC" w:rsidRDefault="00E8715F" w:rsidP="00AA2E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работы были исследованы виды аналоговой модуляции и демодуляции, такие как амплитудная, фазовая и частотная с помощью встроенных функций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MatLab</w:t>
      </w:r>
      <w:proofErr w:type="spellEnd"/>
      <w:r w:rsidRPr="00E8715F">
        <w:rPr>
          <w:rFonts w:ascii="Times New Roman" w:hAnsi="Times New Roman" w:cs="Times New Roman"/>
          <w:sz w:val="28"/>
        </w:rPr>
        <w:t>.</w:t>
      </w:r>
    </w:p>
    <w:p w:rsidR="00E8715F" w:rsidRPr="00E8715F" w:rsidRDefault="00E8715F" w:rsidP="00AA2E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телекоммуникациях модуляция используется для передачи сигналов, т.к. у высокочастотного сигнала достаточно энергии, чтобы преодолеть необходимое расстояние и не ослабнуть, в отличи</w:t>
      </w:r>
      <w:proofErr w:type="gramStart"/>
      <w:r>
        <w:rPr>
          <w:rFonts w:ascii="Times New Roman" w:hAnsi="Times New Roman" w:cs="Times New Roman"/>
          <w:sz w:val="28"/>
        </w:rPr>
        <w:t>и</w:t>
      </w:r>
      <w:proofErr w:type="gramEnd"/>
      <w:r>
        <w:rPr>
          <w:rFonts w:ascii="Times New Roman" w:hAnsi="Times New Roman" w:cs="Times New Roman"/>
          <w:sz w:val="28"/>
        </w:rPr>
        <w:t xml:space="preserve"> от низкочастотного.</w:t>
      </w:r>
    </w:p>
    <w:p w:rsidR="00AA2EAC" w:rsidRDefault="00AA2EAC" w:rsidP="00AA2EAC">
      <w:pPr>
        <w:jc w:val="center"/>
      </w:pPr>
    </w:p>
    <w:sectPr w:rsidR="00AA2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FRM1200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045C0"/>
    <w:multiLevelType w:val="multilevel"/>
    <w:tmpl w:val="CFC8B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ascii="SFRM1200" w:hAnsi="SFRM1200" w:hint="default"/>
        <w:color w:val="auto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DF074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1C95401"/>
    <w:multiLevelType w:val="hybridMultilevel"/>
    <w:tmpl w:val="E734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69B"/>
    <w:rsid w:val="0024169B"/>
    <w:rsid w:val="00265864"/>
    <w:rsid w:val="002710A7"/>
    <w:rsid w:val="00331947"/>
    <w:rsid w:val="003D5616"/>
    <w:rsid w:val="00457D9D"/>
    <w:rsid w:val="00464F60"/>
    <w:rsid w:val="004C665C"/>
    <w:rsid w:val="005112FE"/>
    <w:rsid w:val="0055512F"/>
    <w:rsid w:val="005E5C41"/>
    <w:rsid w:val="006434F9"/>
    <w:rsid w:val="00664D84"/>
    <w:rsid w:val="006951CB"/>
    <w:rsid w:val="006D3557"/>
    <w:rsid w:val="006D7660"/>
    <w:rsid w:val="006E6924"/>
    <w:rsid w:val="006F5D39"/>
    <w:rsid w:val="00702CC7"/>
    <w:rsid w:val="007109A3"/>
    <w:rsid w:val="007655BC"/>
    <w:rsid w:val="007B6F48"/>
    <w:rsid w:val="007C7B74"/>
    <w:rsid w:val="00926BD0"/>
    <w:rsid w:val="009331E6"/>
    <w:rsid w:val="00965185"/>
    <w:rsid w:val="009731CE"/>
    <w:rsid w:val="00994AA0"/>
    <w:rsid w:val="009B561B"/>
    <w:rsid w:val="009F77DC"/>
    <w:rsid w:val="00A44D99"/>
    <w:rsid w:val="00A76648"/>
    <w:rsid w:val="00AA2EAC"/>
    <w:rsid w:val="00AD358A"/>
    <w:rsid w:val="00B15E0A"/>
    <w:rsid w:val="00B84F0F"/>
    <w:rsid w:val="00C478B7"/>
    <w:rsid w:val="00CE078B"/>
    <w:rsid w:val="00CE1790"/>
    <w:rsid w:val="00D04941"/>
    <w:rsid w:val="00E20E77"/>
    <w:rsid w:val="00E8715F"/>
    <w:rsid w:val="00EF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947"/>
  </w:style>
  <w:style w:type="paragraph" w:styleId="1">
    <w:name w:val="heading 1"/>
    <w:basedOn w:val="a"/>
    <w:next w:val="a"/>
    <w:link w:val="10"/>
    <w:uiPriority w:val="9"/>
    <w:qFormat/>
    <w:rsid w:val="00AA2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2E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AA2EA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E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947"/>
  </w:style>
  <w:style w:type="paragraph" w:styleId="1">
    <w:name w:val="heading 1"/>
    <w:basedOn w:val="a"/>
    <w:next w:val="a"/>
    <w:link w:val="10"/>
    <w:uiPriority w:val="9"/>
    <w:qFormat/>
    <w:rsid w:val="00AA2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2E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AA2EA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E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2018-05-10T20:28:00Z</dcterms:created>
  <dcterms:modified xsi:type="dcterms:W3CDTF">2018-05-15T19:08:00Z</dcterms:modified>
</cp:coreProperties>
</file>