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55" w:rsidRPr="00FB1855" w:rsidRDefault="00FB1855" w:rsidP="00FB185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FB1855">
        <w:rPr>
          <w:rFonts w:ascii="Helvetica" w:eastAsia="Times New Roman" w:hAnsi="Helvetica" w:cs="Helvetica"/>
          <w:b/>
          <w:bCs/>
          <w:color w:val="292929"/>
          <w:spacing w:val="-4"/>
          <w:kern w:val="36"/>
          <w:sz w:val="48"/>
          <w:szCs w:val="48"/>
          <w:lang w:eastAsia="es-ES"/>
        </w:rPr>
        <w:t>8 Tips for Creating a Compelling Presentation for Data Science</w:t>
      </w:r>
    </w:p>
    <w:bookmarkEnd w:id="0"/>
    <w:p w:rsidR="00FB1855" w:rsidRPr="00FB1855" w:rsidRDefault="00FB1855" w:rsidP="00FB1855">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FB1855">
        <w:rPr>
          <w:rFonts w:ascii="Helvetica" w:eastAsia="Times New Roman" w:hAnsi="Helvetica" w:cs="Helvetica"/>
          <w:color w:val="757575"/>
          <w:sz w:val="33"/>
          <w:szCs w:val="33"/>
          <w:lang w:eastAsia="es-ES"/>
        </w:rPr>
        <w:t>Tricks every analyst and data scientist can learn to make a compelling presentation</w:t>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noProof/>
          <w:sz w:val="24"/>
          <w:szCs w:val="24"/>
          <w:lang w:eastAsia="es-ES"/>
        </w:rPr>
        <w:drawing>
          <wp:inline distT="0" distB="0" distL="0" distR="0">
            <wp:extent cx="5313788" cy="3540164"/>
            <wp:effectExtent l="0" t="0" r="1270" b="3175"/>
            <wp:docPr id="5" name="Imagen 5" descr="https://miro.medium.com/max/700/0*OwbiYeJIpDW4VE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OwbiYeJIpDW4VEl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372" cy="3550547"/>
                    </a:xfrm>
                    <a:prstGeom prst="rect">
                      <a:avLst/>
                    </a:prstGeom>
                    <a:noFill/>
                    <a:ln>
                      <a:noFill/>
                    </a:ln>
                  </pic:spPr>
                </pic:pic>
              </a:graphicData>
            </a:graphic>
          </wp:inline>
        </w:drawing>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sz w:val="24"/>
          <w:szCs w:val="24"/>
          <w:lang w:eastAsia="es-ES"/>
        </w:rPr>
        <w:t>Photo by </w:t>
      </w:r>
      <w:hyperlink r:id="rId6" w:tgtFrame="_blank" w:history="1">
        <w:r w:rsidRPr="00FB1855">
          <w:rPr>
            <w:rFonts w:ascii="Times New Roman" w:eastAsia="Times New Roman" w:hAnsi="Times New Roman" w:cs="Times New Roman"/>
            <w:color w:val="0000FF"/>
            <w:sz w:val="24"/>
            <w:szCs w:val="24"/>
            <w:u w:val="single"/>
            <w:lang w:eastAsia="es-ES"/>
          </w:rPr>
          <w:t>Cosmic Timetraveler</w:t>
        </w:r>
      </w:hyperlink>
      <w:r w:rsidRPr="00FB1855">
        <w:rPr>
          <w:rFonts w:ascii="Times New Roman" w:eastAsia="Times New Roman" w:hAnsi="Times New Roman" w:cs="Times New Roman"/>
          <w:sz w:val="24"/>
          <w:szCs w:val="24"/>
          <w:lang w:eastAsia="es-ES"/>
        </w:rPr>
        <w:t> on </w:t>
      </w:r>
      <w:hyperlink r:id="rId7" w:tgtFrame="_blank" w:history="1">
        <w:r w:rsidRPr="00FB1855">
          <w:rPr>
            <w:rFonts w:ascii="Times New Roman" w:eastAsia="Times New Roman" w:hAnsi="Times New Roman" w:cs="Times New Roman"/>
            <w:color w:val="0000FF"/>
            <w:sz w:val="24"/>
            <w:szCs w:val="24"/>
            <w:u w:val="single"/>
            <w:lang w:eastAsia="es-ES"/>
          </w:rPr>
          <w:t>Unsplash</w:t>
        </w:r>
      </w:hyperlink>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As data scientists or analysts, we spend countless hours perfecting our ability to analyze data, build machine learning models, and keep up with the latest technology trends. One skill, however, that everyone needs is the ability to create a compelling presentation.</w:t>
      </w:r>
    </w:p>
    <w:p w:rsidR="00FB1855" w:rsidRPr="00FB1855" w:rsidRDefault="00FB1855" w:rsidP="00FB1855">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FB1855">
        <w:rPr>
          <w:rFonts w:ascii="Helvetica" w:eastAsia="Times New Roman" w:hAnsi="Helvetica" w:cs="Helvetica"/>
          <w:i/>
          <w:iCs/>
          <w:color w:val="757575"/>
          <w:spacing w:val="-2"/>
          <w:sz w:val="42"/>
          <w:szCs w:val="42"/>
          <w:lang w:eastAsia="es-ES"/>
        </w:rPr>
        <w:t>Every Data Scientist, Analyst, and Data Engineer needs to get good at building a compelling presentation.</w:t>
      </w:r>
    </w:p>
    <w:p w:rsidR="00FB1855" w:rsidRPr="00FB1855" w:rsidRDefault="00FB1855" w:rsidP="00FB1855">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lastRenderedPageBreak/>
        <w:t>Here are tips and tricks I’ve gathered over 20 years of presenting to executives, customers, and peers. None of these tips are limited to Data Science and can be used by anyone creating a presentation; let’s take a quick look at them.</w:t>
      </w:r>
    </w:p>
    <w:p w:rsidR="00FB1855" w:rsidRPr="00FB1855" w:rsidRDefault="00FB1855" w:rsidP="00FB185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Start With an Outline</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Storytelling with Situation, Complication, Resolution</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The One Minute Per Slide Rule</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The Rule of Three</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Write Slide Titles as Outcomes</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Reading Titles Outloud</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Focus Your Audience’s Attention</w:t>
      </w:r>
    </w:p>
    <w:p w:rsidR="00FB1855" w:rsidRPr="00FB1855" w:rsidRDefault="00FB1855" w:rsidP="00FB185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color w:val="292929"/>
          <w:spacing w:val="-1"/>
          <w:sz w:val="30"/>
          <w:szCs w:val="30"/>
          <w:lang w:eastAsia="es-ES"/>
        </w:rPr>
        <w:t>Creating Compelling Data Visualizations</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Let’s get started!</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Start With an Outline</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When starting a presentation, they often open PowerPoint, Keynote, or their tool of choice and start trying to build the deck immediately. This issue, of course, is that you’re going to iterate 100 times on the slides and probably end up deleting most of what you’ve created.</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 better way to approach this is to start with an </w:t>
      </w:r>
      <w:r w:rsidRPr="00FB1855">
        <w:rPr>
          <w:rFonts w:ascii="Georgia" w:eastAsia="Times New Roman" w:hAnsi="Georgia" w:cs="Times New Roman"/>
          <w:b/>
          <w:bCs/>
          <w:color w:val="292929"/>
          <w:spacing w:val="-1"/>
          <w:sz w:val="30"/>
          <w:szCs w:val="30"/>
          <w:lang w:eastAsia="es-ES"/>
        </w:rPr>
        <w:t>outline</w:t>
      </w:r>
      <w:r w:rsidRPr="00FB1855">
        <w:rPr>
          <w:rFonts w:ascii="Georgia" w:eastAsia="Times New Roman" w:hAnsi="Georgia" w:cs="Times New Roman"/>
          <w:color w:val="292929"/>
          <w:spacing w:val="-1"/>
          <w:sz w:val="30"/>
          <w:szCs w:val="30"/>
          <w:lang w:eastAsia="es-ES"/>
        </w:rPr>
        <w:t xml:space="preserve">, No different than you were taught in English 101. But don’t think of </w:t>
      </w:r>
      <w:r w:rsidRPr="00FB1855">
        <w:rPr>
          <w:rFonts w:ascii="Georgia" w:eastAsia="Times New Roman" w:hAnsi="Georgia" w:cs="Times New Roman"/>
          <w:color w:val="292929"/>
          <w:spacing w:val="-1"/>
          <w:sz w:val="30"/>
          <w:szCs w:val="30"/>
          <w:lang w:eastAsia="es-ES"/>
        </w:rPr>
        <w:lastRenderedPageBreak/>
        <w:t>this as an outline of the slides you want to create. Think of the outline as </w:t>
      </w:r>
      <w:r w:rsidRPr="00FB1855">
        <w:rPr>
          <w:rFonts w:ascii="Georgia" w:eastAsia="Times New Roman" w:hAnsi="Georgia" w:cs="Times New Roman"/>
          <w:b/>
          <w:bCs/>
          <w:color w:val="292929"/>
          <w:spacing w:val="-1"/>
          <w:sz w:val="30"/>
          <w:szCs w:val="30"/>
          <w:lang w:eastAsia="es-ES"/>
        </w:rPr>
        <w:t>the story you’re going to tell</w:t>
      </w:r>
      <w:r w:rsidRPr="00FB1855">
        <w:rPr>
          <w:rFonts w:ascii="Georgia" w:eastAsia="Times New Roman" w:hAnsi="Georgia" w:cs="Times New Roman"/>
          <w:color w:val="292929"/>
          <w:spacing w:val="-1"/>
          <w:sz w:val="30"/>
          <w:szCs w:val="30"/>
          <w:lang w:eastAsia="es-ES"/>
        </w:rPr>
        <w:t>. There are two common ways to create an outline. The first is simply using </w:t>
      </w:r>
      <w:r w:rsidRPr="00FB1855">
        <w:rPr>
          <w:rFonts w:ascii="Georgia" w:eastAsia="Times New Roman" w:hAnsi="Georgia" w:cs="Times New Roman"/>
          <w:b/>
          <w:bCs/>
          <w:color w:val="292929"/>
          <w:spacing w:val="-1"/>
          <w:sz w:val="30"/>
          <w:szCs w:val="30"/>
          <w:lang w:eastAsia="es-ES"/>
        </w:rPr>
        <w:t>ordered lists</w:t>
      </w:r>
      <w:r w:rsidRPr="00FB1855">
        <w:rPr>
          <w:rFonts w:ascii="Georgia" w:eastAsia="Times New Roman" w:hAnsi="Georgia" w:cs="Times New Roman"/>
          <w:color w:val="292929"/>
          <w:spacing w:val="-1"/>
          <w:sz w:val="30"/>
          <w:szCs w:val="30"/>
          <w:lang w:eastAsia="es-ES"/>
        </w:rPr>
        <w:t> and structuring your outline by ideas or sections of your story (I’ll cover the storytelling part next). If you’re a more visual person, you can use a </w:t>
      </w:r>
      <w:r w:rsidRPr="00FB1855">
        <w:rPr>
          <w:rFonts w:ascii="Georgia" w:eastAsia="Times New Roman" w:hAnsi="Georgia" w:cs="Times New Roman"/>
          <w:b/>
          <w:bCs/>
          <w:color w:val="292929"/>
          <w:spacing w:val="-1"/>
          <w:sz w:val="30"/>
          <w:szCs w:val="30"/>
          <w:lang w:eastAsia="es-ES"/>
        </w:rPr>
        <w:t>mind map</w:t>
      </w:r>
      <w:r w:rsidRPr="00FB1855">
        <w:rPr>
          <w:rFonts w:ascii="Georgia" w:eastAsia="Times New Roman" w:hAnsi="Georgia" w:cs="Times New Roman"/>
          <w:color w:val="292929"/>
          <w:spacing w:val="-1"/>
          <w:sz w:val="30"/>
          <w:szCs w:val="30"/>
          <w:lang w:eastAsia="es-ES"/>
        </w:rPr>
        <w:t> and structure it similarly.</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Once you have your outline set, creating the supporting content is a breeze.</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Storytelling with Situation, Complication, Resolution</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 classic storytelling framework is the </w:t>
      </w:r>
      <w:hyperlink r:id="rId8" w:tgtFrame="_blank" w:history="1">
        <w:r w:rsidRPr="00FB1855">
          <w:rPr>
            <w:rFonts w:ascii="Georgia" w:eastAsia="Times New Roman" w:hAnsi="Georgia" w:cs="Times New Roman"/>
            <w:color w:val="0000FF"/>
            <w:spacing w:val="-1"/>
            <w:sz w:val="30"/>
            <w:szCs w:val="30"/>
            <w:u w:val="single"/>
            <w:lang w:eastAsia="es-ES"/>
          </w:rPr>
          <w:t>Hero’s Journey</w:t>
        </w:r>
      </w:hyperlink>
      <w:r w:rsidRPr="00FB1855">
        <w:rPr>
          <w:rFonts w:ascii="Georgia" w:eastAsia="Times New Roman" w:hAnsi="Georgia" w:cs="Times New Roman"/>
          <w:color w:val="292929"/>
          <w:spacing w:val="-1"/>
          <w:sz w:val="30"/>
          <w:szCs w:val="30"/>
          <w:lang w:eastAsia="es-ES"/>
        </w:rPr>
        <w:t>. The general idea is that a hero goes on a journey and introduces some obstacles; finally, the hero can overcome that obstacle, and everyone lives happily ever after.</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In our business presentations, we can use a similar framework called </w:t>
      </w:r>
      <w:r w:rsidRPr="00FB1855">
        <w:rPr>
          <w:rFonts w:ascii="Georgia" w:eastAsia="Times New Roman" w:hAnsi="Georgia" w:cs="Times New Roman"/>
          <w:b/>
          <w:bCs/>
          <w:color w:val="292929"/>
          <w:spacing w:val="-1"/>
          <w:sz w:val="30"/>
          <w:szCs w:val="30"/>
          <w:lang w:eastAsia="es-ES"/>
        </w:rPr>
        <w:t>Situation-Complication-Resolution</w:t>
      </w:r>
      <w:r w:rsidRPr="00FB1855">
        <w:rPr>
          <w:rFonts w:ascii="Georgia" w:eastAsia="Times New Roman" w:hAnsi="Georgia" w:cs="Times New Roman"/>
          <w:color w:val="292929"/>
          <w:spacing w:val="-1"/>
          <w:sz w:val="30"/>
          <w:szCs w:val="30"/>
          <w:lang w:eastAsia="es-ES"/>
        </w:rPr>
        <w:t> or </w:t>
      </w:r>
      <w:r w:rsidRPr="00FB1855">
        <w:rPr>
          <w:rFonts w:ascii="Georgia" w:eastAsia="Times New Roman" w:hAnsi="Georgia" w:cs="Times New Roman"/>
          <w:b/>
          <w:bCs/>
          <w:color w:val="292929"/>
          <w:spacing w:val="-1"/>
          <w:sz w:val="30"/>
          <w:szCs w:val="30"/>
          <w:lang w:eastAsia="es-ES"/>
        </w:rPr>
        <w:t>SCR</w:t>
      </w:r>
      <w:r w:rsidRPr="00FB1855">
        <w:rPr>
          <w:rFonts w:ascii="Georgia" w:eastAsia="Times New Roman" w:hAnsi="Georgia" w:cs="Times New Roman"/>
          <w:color w:val="292929"/>
          <w:spacing w:val="-1"/>
          <w:sz w:val="30"/>
          <w:szCs w:val="30"/>
          <w:lang w:eastAsia="es-ES"/>
        </w:rPr>
        <w:t>. I was first introduced to SCR through the book </w:t>
      </w:r>
      <w:hyperlink r:id="rId9" w:tgtFrame="_blank" w:history="1">
        <w:r w:rsidRPr="00FB1855">
          <w:rPr>
            <w:rFonts w:ascii="Georgia" w:eastAsia="Times New Roman" w:hAnsi="Georgia" w:cs="Times New Roman"/>
            <w:color w:val="0000FF"/>
            <w:spacing w:val="-1"/>
            <w:sz w:val="30"/>
            <w:szCs w:val="30"/>
            <w:u w:val="single"/>
            <w:lang w:eastAsia="es-ES"/>
          </w:rPr>
          <w:t>The Pyramid Principle</w:t>
        </w:r>
      </w:hyperlink>
      <w:r w:rsidRPr="00FB1855">
        <w:rPr>
          <w:rFonts w:ascii="Georgia" w:eastAsia="Times New Roman" w:hAnsi="Georgia" w:cs="Times New Roman"/>
          <w:color w:val="292929"/>
          <w:spacing w:val="-1"/>
          <w:sz w:val="30"/>
          <w:szCs w:val="30"/>
          <w:lang w:eastAsia="es-ES"/>
        </w:rPr>
        <w:t> by Barbara Minto, who popularized this method while working at McKinsey Consulting. The structure of this is perfect for creating a business story. It’s a simple framework that keeps you organized in your structure, brings action-oriented results, and fits into the Rule-of-Three, which I’ll cover later.</w:t>
      </w:r>
    </w:p>
    <w:p w:rsidR="00FB1855" w:rsidRPr="00FB1855" w:rsidRDefault="00FB1855" w:rsidP="00FB1855">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b/>
          <w:bCs/>
          <w:color w:val="292929"/>
          <w:spacing w:val="-1"/>
          <w:sz w:val="30"/>
          <w:szCs w:val="30"/>
          <w:lang w:eastAsia="es-ES"/>
        </w:rPr>
        <w:t>Situation</w:t>
      </w:r>
      <w:r w:rsidRPr="00FB1855">
        <w:rPr>
          <w:rFonts w:ascii="Georgia" w:eastAsia="Times New Roman" w:hAnsi="Georgia" w:cs="Segoe UI"/>
          <w:color w:val="292929"/>
          <w:spacing w:val="-1"/>
          <w:sz w:val="30"/>
          <w:szCs w:val="30"/>
          <w:lang w:eastAsia="es-ES"/>
        </w:rPr>
        <w:t>: Facts about the current state.</w:t>
      </w:r>
    </w:p>
    <w:p w:rsidR="00FB1855" w:rsidRPr="00FB1855" w:rsidRDefault="00FB1855" w:rsidP="00FB185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b/>
          <w:bCs/>
          <w:color w:val="292929"/>
          <w:spacing w:val="-1"/>
          <w:sz w:val="30"/>
          <w:szCs w:val="30"/>
          <w:lang w:eastAsia="es-ES"/>
        </w:rPr>
        <w:lastRenderedPageBreak/>
        <w:t>Complication</w:t>
      </w:r>
      <w:r w:rsidRPr="00FB1855">
        <w:rPr>
          <w:rFonts w:ascii="Georgia" w:eastAsia="Times New Roman" w:hAnsi="Georgia" w:cs="Segoe UI"/>
          <w:color w:val="292929"/>
          <w:spacing w:val="-1"/>
          <w:sz w:val="30"/>
          <w:szCs w:val="30"/>
          <w:lang w:eastAsia="es-ES"/>
        </w:rPr>
        <w:t>: Action is required based on the situation.</w:t>
      </w:r>
    </w:p>
    <w:p w:rsidR="00FB1855" w:rsidRPr="00FB1855" w:rsidRDefault="00FB1855" w:rsidP="00FB185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b/>
          <w:bCs/>
          <w:color w:val="292929"/>
          <w:spacing w:val="-1"/>
          <w:sz w:val="30"/>
          <w:szCs w:val="30"/>
          <w:lang w:eastAsia="es-ES"/>
        </w:rPr>
        <w:t>Resolution</w:t>
      </w:r>
      <w:r w:rsidRPr="00FB1855">
        <w:rPr>
          <w:rFonts w:ascii="Georgia" w:eastAsia="Times New Roman" w:hAnsi="Georgia" w:cs="Segoe UI"/>
          <w:color w:val="292929"/>
          <w:spacing w:val="-1"/>
          <w:sz w:val="30"/>
          <w:szCs w:val="30"/>
          <w:lang w:eastAsia="es-ES"/>
        </w:rPr>
        <w:t>: The action is taken or recommended to solve the complication.</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Using our outline format, here is an overly simplified example of SCR. In practice, you would introduce more details as sub-items of the nodes. Utilizing SCR will help you create a clean, compelling story!</w:t>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noProof/>
          <w:sz w:val="24"/>
          <w:szCs w:val="24"/>
          <w:lang w:eastAsia="es-ES"/>
        </w:rPr>
        <w:drawing>
          <wp:inline distT="0" distB="0" distL="0" distR="0">
            <wp:extent cx="5497364" cy="2389817"/>
            <wp:effectExtent l="0" t="0" r="8255" b="0"/>
            <wp:docPr id="4" name="Imagen 4" descr="https://miro.medium.com/max/700/0*_MvNDJmh5xzV6F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_MvNDJmh5xzV6F4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771" cy="2397819"/>
                    </a:xfrm>
                    <a:prstGeom prst="rect">
                      <a:avLst/>
                    </a:prstGeom>
                    <a:noFill/>
                    <a:ln>
                      <a:noFill/>
                    </a:ln>
                  </pic:spPr>
                </pic:pic>
              </a:graphicData>
            </a:graphic>
          </wp:inline>
        </w:drawing>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sz w:val="24"/>
          <w:szCs w:val="24"/>
          <w:lang w:eastAsia="es-ES"/>
        </w:rPr>
        <w:t>Image by Author</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The One Minute Per Slide Rule</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This one is simple and effective. Instead of creating your presentation and rehearsing the timing, consider that each major content slide will take </w:t>
      </w:r>
      <w:r w:rsidRPr="00FB1855">
        <w:rPr>
          <w:rFonts w:ascii="Georgia" w:eastAsia="Times New Roman" w:hAnsi="Georgia" w:cs="Times New Roman"/>
          <w:b/>
          <w:bCs/>
          <w:color w:val="292929"/>
          <w:spacing w:val="-1"/>
          <w:sz w:val="30"/>
          <w:szCs w:val="30"/>
          <w:lang w:eastAsia="es-ES"/>
        </w:rPr>
        <w:t>one minute to present</w:t>
      </w:r>
      <w:r w:rsidRPr="00FB1855">
        <w:rPr>
          <w:rFonts w:ascii="Georgia" w:eastAsia="Times New Roman" w:hAnsi="Georgia" w:cs="Times New Roman"/>
          <w:color w:val="292929"/>
          <w:spacing w:val="-1"/>
          <w:sz w:val="30"/>
          <w:szCs w:val="30"/>
          <w:lang w:eastAsia="es-ES"/>
        </w:rPr>
        <w:t>. If you have a 20-minute presentation, aim for 20 slides with content. You should not include section dividers, the cover, or a closing logo slide in your count. I’ve found over the years that, generally speaking, some will take longer, some will be shorter, but on average, they’ll take about a minute.</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lastRenderedPageBreak/>
        <w:t>Eliminate the stress from figuring out how much content you need to create.</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The Rule of Three</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Another guiding principle is the </w:t>
      </w:r>
      <w:r w:rsidRPr="00FB1855">
        <w:rPr>
          <w:rFonts w:ascii="Georgia" w:eastAsia="Times New Roman" w:hAnsi="Georgia" w:cs="Times New Roman"/>
          <w:b/>
          <w:bCs/>
          <w:color w:val="292929"/>
          <w:spacing w:val="-1"/>
          <w:sz w:val="30"/>
          <w:szCs w:val="30"/>
          <w:lang w:eastAsia="es-ES"/>
        </w:rPr>
        <w:t>Rule of Three</w:t>
      </w:r>
      <w:r w:rsidRPr="00FB1855">
        <w:rPr>
          <w:rFonts w:ascii="Georgia" w:eastAsia="Times New Roman" w:hAnsi="Georgia" w:cs="Times New Roman"/>
          <w:color w:val="292929"/>
          <w:spacing w:val="-1"/>
          <w:sz w:val="30"/>
          <w:szCs w:val="30"/>
          <w:lang w:eastAsia="es-ES"/>
        </w:rPr>
        <w:t>. The rule of three is simple: </w:t>
      </w:r>
      <w:r w:rsidRPr="00FB1855">
        <w:rPr>
          <w:rFonts w:ascii="Georgia" w:eastAsia="Times New Roman" w:hAnsi="Georgia" w:cs="Times New Roman"/>
          <w:b/>
          <w:bCs/>
          <w:color w:val="292929"/>
          <w:spacing w:val="-1"/>
          <w:sz w:val="30"/>
          <w:szCs w:val="30"/>
          <w:lang w:eastAsia="es-ES"/>
        </w:rPr>
        <w:t>stick with three and only three items</w:t>
      </w:r>
      <w:r w:rsidRPr="00FB1855">
        <w:rPr>
          <w:rFonts w:ascii="Georgia" w:eastAsia="Times New Roman" w:hAnsi="Georgia" w:cs="Times New Roman"/>
          <w:color w:val="292929"/>
          <w:spacing w:val="-1"/>
          <w:sz w:val="30"/>
          <w:szCs w:val="30"/>
          <w:lang w:eastAsia="es-ES"/>
        </w:rPr>
        <w:t> when building your structure, sections of your story, or the number of bullet points on your slide.</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11" w:tgtFrame="_blank" w:history="1">
        <w:r w:rsidRPr="00FB1855">
          <w:rPr>
            <w:rFonts w:ascii="Georgia" w:eastAsia="Times New Roman" w:hAnsi="Georgia" w:cs="Times New Roman"/>
            <w:color w:val="0000FF"/>
            <w:spacing w:val="-1"/>
            <w:sz w:val="30"/>
            <w:szCs w:val="30"/>
            <w:u w:val="single"/>
            <w:lang w:eastAsia="es-ES"/>
          </w:rPr>
          <w:t>Apple</w:t>
        </w:r>
      </w:hyperlink>
      <w:r w:rsidRPr="00FB1855">
        <w:rPr>
          <w:rFonts w:ascii="Georgia" w:eastAsia="Times New Roman" w:hAnsi="Georgia" w:cs="Times New Roman"/>
          <w:color w:val="292929"/>
          <w:spacing w:val="-1"/>
          <w:sz w:val="30"/>
          <w:szCs w:val="30"/>
          <w:lang w:eastAsia="es-ES"/>
        </w:rPr>
        <w:t> has implemented this all over their presentation and product lines, and </w:t>
      </w:r>
      <w:hyperlink r:id="rId12" w:tgtFrame="_blank" w:history="1">
        <w:r w:rsidRPr="00FB1855">
          <w:rPr>
            <w:rFonts w:ascii="Georgia" w:eastAsia="Times New Roman" w:hAnsi="Georgia" w:cs="Times New Roman"/>
            <w:color w:val="0000FF"/>
            <w:spacing w:val="-1"/>
            <w:sz w:val="30"/>
            <w:szCs w:val="30"/>
            <w:u w:val="single"/>
            <w:lang w:eastAsia="es-ES"/>
          </w:rPr>
          <w:t>science has shown</w:t>
        </w:r>
      </w:hyperlink>
      <w:r w:rsidRPr="00FB1855">
        <w:rPr>
          <w:rFonts w:ascii="Georgia" w:eastAsia="Times New Roman" w:hAnsi="Georgia" w:cs="Times New Roman"/>
          <w:color w:val="292929"/>
          <w:spacing w:val="-1"/>
          <w:sz w:val="30"/>
          <w:szCs w:val="30"/>
          <w:lang w:eastAsia="es-ES"/>
        </w:rPr>
        <w:t> that our brain loves patterns, and three is the minimum number needed to form a </w:t>
      </w:r>
      <w:hyperlink r:id="rId13" w:tgtFrame="_blank" w:history="1">
        <w:r w:rsidRPr="00FB1855">
          <w:rPr>
            <w:rFonts w:ascii="Georgia" w:eastAsia="Times New Roman" w:hAnsi="Georgia" w:cs="Times New Roman"/>
            <w:color w:val="0000FF"/>
            <w:spacing w:val="-1"/>
            <w:sz w:val="30"/>
            <w:szCs w:val="30"/>
            <w:u w:val="single"/>
            <w:lang w:eastAsia="es-ES"/>
          </w:rPr>
          <w:t>pattern</w:t>
        </w:r>
      </w:hyperlink>
      <w:r w:rsidRPr="00FB1855">
        <w:rPr>
          <w:rFonts w:ascii="Georgia" w:eastAsia="Times New Roman" w:hAnsi="Georgia" w:cs="Times New Roman"/>
          <w:color w:val="292929"/>
          <w:spacing w:val="-1"/>
          <w:sz w:val="30"/>
          <w:szCs w:val="30"/>
          <w:lang w:eastAsia="es-ES"/>
        </w:rPr>
        <w:t>.</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Structuring your slides utilizing the rule of three will help your audience remember your content and simplify building the presentation. You might be tempted to think, “more information is better with four, six, or eight bullet points. No one will be able to follow all that, so cut it down to the three most impactful messages.</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Another trick if you have slightly more information is to structure it three-by-three like the image below.</w:t>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noProof/>
          <w:sz w:val="24"/>
          <w:szCs w:val="24"/>
          <w:lang w:eastAsia="es-ES"/>
        </w:rPr>
        <w:lastRenderedPageBreak/>
        <w:drawing>
          <wp:inline distT="0" distB="0" distL="0" distR="0">
            <wp:extent cx="5303750" cy="2984464"/>
            <wp:effectExtent l="0" t="0" r="0" b="6985"/>
            <wp:docPr id="3" name="Imagen 3" descr="https://miro.medium.com/max/700/0*mqCpAghqVs6BtA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mqCpAghqVs6BtAh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054" cy="2991387"/>
                    </a:xfrm>
                    <a:prstGeom prst="rect">
                      <a:avLst/>
                    </a:prstGeom>
                    <a:noFill/>
                    <a:ln>
                      <a:noFill/>
                    </a:ln>
                  </pic:spPr>
                </pic:pic>
              </a:graphicData>
            </a:graphic>
          </wp:inline>
        </w:drawing>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sz w:val="24"/>
          <w:szCs w:val="24"/>
          <w:lang w:eastAsia="es-ES"/>
        </w:rPr>
        <w:t>Image by Author</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Write Slide Titles as Outcomes</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I often see the mistake of Data Scientists writing their slide titles describing what is on the slide vs. what the </w:t>
      </w:r>
      <w:r w:rsidRPr="00FB1855">
        <w:rPr>
          <w:rFonts w:ascii="Georgia" w:eastAsia="Times New Roman" w:hAnsi="Georgia" w:cs="Times New Roman"/>
          <w:b/>
          <w:bCs/>
          <w:color w:val="292929"/>
          <w:spacing w:val="-1"/>
          <w:sz w:val="30"/>
          <w:szCs w:val="30"/>
          <w:lang w:eastAsia="es-ES"/>
        </w:rPr>
        <w:t>outcome</w:t>
      </w:r>
      <w:r w:rsidRPr="00FB1855">
        <w:rPr>
          <w:rFonts w:ascii="Georgia" w:eastAsia="Times New Roman" w:hAnsi="Georgia" w:cs="Times New Roman"/>
          <w:color w:val="292929"/>
          <w:spacing w:val="-1"/>
          <w:sz w:val="30"/>
          <w:szCs w:val="30"/>
          <w:lang w:eastAsia="es-ES"/>
        </w:rPr>
        <w:t> or </w:t>
      </w:r>
      <w:r w:rsidRPr="00FB1855">
        <w:rPr>
          <w:rFonts w:ascii="Georgia" w:eastAsia="Times New Roman" w:hAnsi="Georgia" w:cs="Times New Roman"/>
          <w:b/>
          <w:bCs/>
          <w:color w:val="292929"/>
          <w:spacing w:val="-1"/>
          <w:sz w:val="30"/>
          <w:szCs w:val="30"/>
          <w:lang w:eastAsia="es-ES"/>
        </w:rPr>
        <w:t>takeaway</w:t>
      </w:r>
      <w:r w:rsidRPr="00FB1855">
        <w:rPr>
          <w:rFonts w:ascii="Georgia" w:eastAsia="Times New Roman" w:hAnsi="Georgia" w:cs="Times New Roman"/>
          <w:color w:val="292929"/>
          <w:spacing w:val="-1"/>
          <w:sz w:val="30"/>
          <w:szCs w:val="30"/>
          <w:lang w:eastAsia="es-ES"/>
        </w:rPr>
        <w:t> of the slide is. This simple practice you can get into will dramatically improve your presentation with little effort. Let’s take a look at a couple of examples.</w:t>
      </w:r>
    </w:p>
    <w:p w:rsidR="00FB1855" w:rsidRPr="00FB1855" w:rsidRDefault="00FB1855" w:rsidP="00FB1855">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i/>
          <w:iCs/>
          <w:color w:val="292929"/>
          <w:spacing w:val="-1"/>
          <w:sz w:val="30"/>
          <w:szCs w:val="30"/>
          <w:lang w:eastAsia="es-ES"/>
        </w:rPr>
        <w:t>Algorithm Training and Validation</w:t>
      </w:r>
      <w:r w:rsidRPr="00FB1855">
        <w:rPr>
          <w:rFonts w:ascii="Georgia" w:eastAsia="Times New Roman" w:hAnsi="Georgia" w:cs="Segoe UI"/>
          <w:color w:val="292929"/>
          <w:spacing w:val="-1"/>
          <w:sz w:val="30"/>
          <w:szCs w:val="30"/>
          <w:lang w:eastAsia="es-ES"/>
        </w:rPr>
        <w:t> vs. </w:t>
      </w:r>
      <w:r w:rsidRPr="00FB1855">
        <w:rPr>
          <w:rFonts w:ascii="Georgia" w:eastAsia="Times New Roman" w:hAnsi="Georgia" w:cs="Segoe UI"/>
          <w:b/>
          <w:bCs/>
          <w:color w:val="292929"/>
          <w:spacing w:val="-1"/>
          <w:sz w:val="30"/>
          <w:szCs w:val="30"/>
          <w:lang w:eastAsia="es-ES"/>
        </w:rPr>
        <w:t>Predict Customer Churn with 92% Accuracy</w:t>
      </w:r>
    </w:p>
    <w:p w:rsidR="00FB1855" w:rsidRPr="00FB1855" w:rsidRDefault="00FB1855" w:rsidP="00FB185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i/>
          <w:iCs/>
          <w:color w:val="292929"/>
          <w:spacing w:val="-1"/>
          <w:sz w:val="30"/>
          <w:szCs w:val="30"/>
          <w:lang w:eastAsia="es-ES"/>
        </w:rPr>
        <w:t>Q1 Conversation Rates </w:t>
      </w:r>
      <w:r w:rsidRPr="00FB1855">
        <w:rPr>
          <w:rFonts w:ascii="Georgia" w:eastAsia="Times New Roman" w:hAnsi="Georgia" w:cs="Segoe UI"/>
          <w:color w:val="292929"/>
          <w:spacing w:val="-1"/>
          <w:sz w:val="30"/>
          <w:szCs w:val="30"/>
          <w:lang w:eastAsia="es-ES"/>
        </w:rPr>
        <w:t>vs. </w:t>
      </w:r>
      <w:r w:rsidRPr="00FB1855">
        <w:rPr>
          <w:rFonts w:ascii="Georgia" w:eastAsia="Times New Roman" w:hAnsi="Georgia" w:cs="Segoe UI"/>
          <w:b/>
          <w:bCs/>
          <w:color w:val="292929"/>
          <w:spacing w:val="-1"/>
          <w:sz w:val="30"/>
          <w:szCs w:val="30"/>
          <w:lang w:eastAsia="es-ES"/>
        </w:rPr>
        <w:t>Accounts With Direct Contact are 5x More Likely to Purchase</w:t>
      </w:r>
    </w:p>
    <w:p w:rsidR="00FB1855" w:rsidRPr="00FB1855" w:rsidRDefault="00FB1855" w:rsidP="00FB185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FB1855">
        <w:rPr>
          <w:rFonts w:ascii="Georgia" w:eastAsia="Times New Roman" w:hAnsi="Georgia" w:cs="Segoe UI"/>
          <w:i/>
          <w:iCs/>
          <w:color w:val="292929"/>
          <w:spacing w:val="-1"/>
          <w:sz w:val="30"/>
          <w:szCs w:val="30"/>
          <w:lang w:eastAsia="es-ES"/>
        </w:rPr>
        <w:t>Utilizing XGBoost to Classify Accounts</w:t>
      </w:r>
      <w:r w:rsidRPr="00FB1855">
        <w:rPr>
          <w:rFonts w:ascii="Georgia" w:eastAsia="Times New Roman" w:hAnsi="Georgia" w:cs="Segoe UI"/>
          <w:color w:val="292929"/>
          <w:spacing w:val="-1"/>
          <w:sz w:val="30"/>
          <w:szCs w:val="30"/>
          <w:lang w:eastAsia="es-ES"/>
        </w:rPr>
        <w:t> vs. </w:t>
      </w:r>
      <w:r w:rsidRPr="00FB1855">
        <w:rPr>
          <w:rFonts w:ascii="Georgia" w:eastAsia="Times New Roman" w:hAnsi="Georgia" w:cs="Segoe UI"/>
          <w:b/>
          <w:bCs/>
          <w:color w:val="292929"/>
          <w:spacing w:val="-1"/>
          <w:sz w:val="30"/>
          <w:szCs w:val="30"/>
          <w:lang w:eastAsia="es-ES"/>
        </w:rPr>
        <w:t>Machine Learning Improves Close Rates by 22%</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lastRenderedPageBreak/>
        <w:t>It is pretty clear with examples like this which is more compelling to your audience. Remember, your slide titles are the </w:t>
      </w:r>
      <w:r w:rsidRPr="00FB1855">
        <w:rPr>
          <w:rFonts w:ascii="Georgia" w:eastAsia="Times New Roman" w:hAnsi="Georgia" w:cs="Times New Roman"/>
          <w:b/>
          <w:bCs/>
          <w:color w:val="292929"/>
          <w:spacing w:val="-1"/>
          <w:sz w:val="30"/>
          <w:szCs w:val="30"/>
          <w:lang w:eastAsia="es-ES"/>
        </w:rPr>
        <w:t>outcome</w:t>
      </w:r>
      <w:r w:rsidRPr="00FB1855">
        <w:rPr>
          <w:rFonts w:ascii="Georgia" w:eastAsia="Times New Roman" w:hAnsi="Georgia" w:cs="Times New Roman"/>
          <w:color w:val="292929"/>
          <w:spacing w:val="-1"/>
          <w:sz w:val="30"/>
          <w:szCs w:val="30"/>
          <w:lang w:eastAsia="es-ES"/>
        </w:rPr>
        <w:t> of your slide!</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Reading Titles Outloud</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There are </w:t>
      </w:r>
      <w:hyperlink r:id="rId15" w:tgtFrame="_blank" w:history="1">
        <w:r w:rsidRPr="00FB1855">
          <w:rPr>
            <w:rFonts w:ascii="Georgia" w:eastAsia="Times New Roman" w:hAnsi="Georgia" w:cs="Times New Roman"/>
            <w:color w:val="0000FF"/>
            <w:spacing w:val="-1"/>
            <w:sz w:val="30"/>
            <w:szCs w:val="30"/>
            <w:u w:val="single"/>
            <w:lang w:eastAsia="es-ES"/>
          </w:rPr>
          <w:t>plenty</w:t>
        </w:r>
      </w:hyperlink>
      <w:r w:rsidRPr="00FB1855">
        <w:rPr>
          <w:rFonts w:ascii="Georgia" w:eastAsia="Times New Roman" w:hAnsi="Georgia" w:cs="Times New Roman"/>
          <w:color w:val="292929"/>
          <w:spacing w:val="-1"/>
          <w:sz w:val="30"/>
          <w:szCs w:val="30"/>
          <w:lang w:eastAsia="es-ES"/>
        </w:rPr>
        <w:t> </w:t>
      </w:r>
      <w:hyperlink r:id="rId16" w:tgtFrame="_blank" w:history="1">
        <w:r w:rsidRPr="00FB1855">
          <w:rPr>
            <w:rFonts w:ascii="Georgia" w:eastAsia="Times New Roman" w:hAnsi="Georgia" w:cs="Times New Roman"/>
            <w:color w:val="0000FF"/>
            <w:spacing w:val="-1"/>
            <w:sz w:val="30"/>
            <w:szCs w:val="30"/>
            <w:u w:val="single"/>
            <w:lang w:eastAsia="es-ES"/>
          </w:rPr>
          <w:t>of</w:t>
        </w:r>
      </w:hyperlink>
      <w:r w:rsidRPr="00FB1855">
        <w:rPr>
          <w:rFonts w:ascii="Georgia" w:eastAsia="Times New Roman" w:hAnsi="Georgia" w:cs="Times New Roman"/>
          <w:color w:val="292929"/>
          <w:spacing w:val="-1"/>
          <w:sz w:val="30"/>
          <w:szCs w:val="30"/>
          <w:lang w:eastAsia="es-ES"/>
        </w:rPr>
        <w:t> </w:t>
      </w:r>
      <w:hyperlink r:id="rId17" w:tgtFrame="_blank" w:history="1">
        <w:r w:rsidRPr="00FB1855">
          <w:rPr>
            <w:rFonts w:ascii="Georgia" w:eastAsia="Times New Roman" w:hAnsi="Georgia" w:cs="Times New Roman"/>
            <w:color w:val="0000FF"/>
            <w:spacing w:val="-1"/>
            <w:sz w:val="30"/>
            <w:szCs w:val="30"/>
            <w:u w:val="single"/>
            <w:lang w:eastAsia="es-ES"/>
          </w:rPr>
          <w:t>articles</w:t>
        </w:r>
      </w:hyperlink>
      <w:r w:rsidRPr="00FB1855">
        <w:rPr>
          <w:rFonts w:ascii="Georgia" w:eastAsia="Times New Roman" w:hAnsi="Georgia" w:cs="Times New Roman"/>
          <w:color w:val="292929"/>
          <w:spacing w:val="-1"/>
          <w:sz w:val="30"/>
          <w:szCs w:val="30"/>
          <w:lang w:eastAsia="es-ES"/>
        </w:rPr>
        <w:t> that will tell you not to read your slides out loud. Reading your content directly from your slides is a sure-fire way to bore your audience and lose their attention.</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However, I have one caveat to that rule; </w:t>
      </w:r>
      <w:r w:rsidRPr="00FB1855">
        <w:rPr>
          <w:rFonts w:ascii="Georgia" w:eastAsia="Times New Roman" w:hAnsi="Georgia" w:cs="Times New Roman"/>
          <w:b/>
          <w:bCs/>
          <w:color w:val="292929"/>
          <w:spacing w:val="-1"/>
          <w:sz w:val="30"/>
          <w:szCs w:val="30"/>
          <w:lang w:eastAsia="es-ES"/>
        </w:rPr>
        <w:t>read your slide titles out loud</w:t>
      </w:r>
      <w:r w:rsidRPr="00FB1855">
        <w:rPr>
          <w:rFonts w:ascii="Georgia" w:eastAsia="Times New Roman" w:hAnsi="Georgia" w:cs="Times New Roman"/>
          <w:color w:val="292929"/>
          <w:spacing w:val="-1"/>
          <w:sz w:val="30"/>
          <w:szCs w:val="30"/>
          <w:lang w:eastAsia="es-ES"/>
        </w:rPr>
        <w:t>.</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According to </w:t>
      </w:r>
      <w:hyperlink r:id="rId18" w:tgtFrame="_blank" w:history="1">
        <w:r w:rsidRPr="00FB1855">
          <w:rPr>
            <w:rFonts w:ascii="Georgia" w:eastAsia="Times New Roman" w:hAnsi="Georgia" w:cs="Times New Roman"/>
            <w:color w:val="0000FF"/>
            <w:spacing w:val="-1"/>
            <w:sz w:val="30"/>
            <w:szCs w:val="30"/>
            <w:u w:val="single"/>
            <w:lang w:eastAsia="es-ES"/>
          </w:rPr>
          <w:t>Naegle</w:t>
        </w:r>
      </w:hyperlink>
      <w:r w:rsidRPr="00FB1855">
        <w:rPr>
          <w:rFonts w:ascii="Georgia" w:eastAsia="Times New Roman" w:hAnsi="Georgia" w:cs="Times New Roman"/>
          <w:color w:val="292929"/>
          <w:spacing w:val="-1"/>
          <w:sz w:val="30"/>
          <w:szCs w:val="30"/>
          <w:lang w:eastAsia="es-ES"/>
        </w:rPr>
        <w:t>:</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i/>
          <w:iCs/>
          <w:color w:val="292929"/>
          <w:spacing w:val="-1"/>
          <w:sz w:val="30"/>
          <w:szCs w:val="30"/>
          <w:lang w:eastAsia="es-ES"/>
        </w:rPr>
        <w:t>Reading and verbal processing use the same cognitive channels-therefore, an audience member can either read the slide, listen to you, or do some part of both (each poorly) due to cognitive overload.</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By reading just the tile and title only as you start each slide, the audience will be able to process the message much more easily than reading the written words and listening to you simultaneously. While this might feel uncomfortable initially, practice it with some colleagues and see for yourself!</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For the rest of the slide, do not read the content, especially if you use a lot of bulleted or ordered lists. Reading all of your content can be monotonous, as mentioned above.</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lastRenderedPageBreak/>
        <w:t>Focus Your Audience’s Attention</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When you have more than just a single word or number on your slide (which can also be a really powerful practice), you can leverage techniques or attributes to focus your audience’s attention on the most important words. These attention getters are known as </w:t>
      </w:r>
      <w:r w:rsidRPr="00FB1855">
        <w:rPr>
          <w:rFonts w:ascii="Georgia" w:eastAsia="Times New Roman" w:hAnsi="Georgia" w:cs="Times New Roman"/>
          <w:b/>
          <w:bCs/>
          <w:color w:val="292929"/>
          <w:spacing w:val="-1"/>
          <w:sz w:val="30"/>
          <w:szCs w:val="30"/>
          <w:lang w:eastAsia="es-ES"/>
        </w:rPr>
        <w:t>preattentive attributes</w:t>
      </w:r>
      <w:r w:rsidRPr="00FB1855">
        <w:rPr>
          <w:rFonts w:ascii="Georgia" w:eastAsia="Times New Roman" w:hAnsi="Georgia" w:cs="Times New Roman"/>
          <w:color w:val="292929"/>
          <w:spacing w:val="-1"/>
          <w:sz w:val="30"/>
          <w:szCs w:val="30"/>
          <w:lang w:eastAsia="es-ES"/>
        </w:rPr>
        <w:t>.</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When your eyes and brain first see a slide, for the first fraction of a second, you are drawn to different elements that stand out. Items can be in </w:t>
      </w:r>
      <w:r w:rsidRPr="00FB1855">
        <w:rPr>
          <w:rFonts w:ascii="Georgia" w:eastAsia="Times New Roman" w:hAnsi="Georgia" w:cs="Times New Roman"/>
          <w:b/>
          <w:bCs/>
          <w:color w:val="292929"/>
          <w:spacing w:val="-1"/>
          <w:sz w:val="30"/>
          <w:szCs w:val="30"/>
          <w:lang w:eastAsia="es-ES"/>
        </w:rPr>
        <w:t>bold</w:t>
      </w:r>
      <w:r w:rsidRPr="00FB1855">
        <w:rPr>
          <w:rFonts w:ascii="Georgia" w:eastAsia="Times New Roman" w:hAnsi="Georgia" w:cs="Times New Roman"/>
          <w:color w:val="292929"/>
          <w:spacing w:val="-1"/>
          <w:sz w:val="30"/>
          <w:szCs w:val="30"/>
          <w:lang w:eastAsia="es-ES"/>
        </w:rPr>
        <w:t>, </w:t>
      </w:r>
      <w:r w:rsidRPr="00FB1855">
        <w:rPr>
          <w:rFonts w:ascii="Georgia" w:eastAsia="Times New Roman" w:hAnsi="Georgia" w:cs="Times New Roman"/>
          <w:b/>
          <w:bCs/>
          <w:color w:val="292929"/>
          <w:spacing w:val="-1"/>
          <w:sz w:val="30"/>
          <w:szCs w:val="30"/>
          <w:lang w:eastAsia="es-ES"/>
        </w:rPr>
        <w:t>italics</w:t>
      </w:r>
      <w:r w:rsidRPr="00FB1855">
        <w:rPr>
          <w:rFonts w:ascii="Georgia" w:eastAsia="Times New Roman" w:hAnsi="Georgia" w:cs="Times New Roman"/>
          <w:color w:val="292929"/>
          <w:spacing w:val="-1"/>
          <w:sz w:val="30"/>
          <w:szCs w:val="30"/>
          <w:lang w:eastAsia="es-ES"/>
        </w:rPr>
        <w:t>, or a different </w:t>
      </w:r>
      <w:r w:rsidRPr="00FB1855">
        <w:rPr>
          <w:rFonts w:ascii="Georgia" w:eastAsia="Times New Roman" w:hAnsi="Georgia" w:cs="Times New Roman"/>
          <w:b/>
          <w:bCs/>
          <w:color w:val="292929"/>
          <w:spacing w:val="-1"/>
          <w:sz w:val="30"/>
          <w:szCs w:val="30"/>
          <w:lang w:eastAsia="es-ES"/>
        </w:rPr>
        <w:t>color</w:t>
      </w:r>
      <w:r w:rsidRPr="00FB1855">
        <w:rPr>
          <w:rFonts w:ascii="Georgia" w:eastAsia="Times New Roman" w:hAnsi="Georgia" w:cs="Times New Roman"/>
          <w:color w:val="292929"/>
          <w:spacing w:val="-1"/>
          <w:sz w:val="30"/>
          <w:szCs w:val="30"/>
          <w:lang w:eastAsia="es-ES"/>
        </w:rPr>
        <w:t> or </w:t>
      </w:r>
      <w:r w:rsidRPr="00FB1855">
        <w:rPr>
          <w:rFonts w:ascii="Georgia" w:eastAsia="Times New Roman" w:hAnsi="Georgia" w:cs="Times New Roman"/>
          <w:b/>
          <w:bCs/>
          <w:color w:val="292929"/>
          <w:spacing w:val="-1"/>
          <w:sz w:val="30"/>
          <w:szCs w:val="30"/>
          <w:lang w:eastAsia="es-ES"/>
        </w:rPr>
        <w:t>size</w:t>
      </w:r>
      <w:r w:rsidRPr="00FB1855">
        <w:rPr>
          <w:rFonts w:ascii="Georgia" w:eastAsia="Times New Roman" w:hAnsi="Georgia" w:cs="Times New Roman"/>
          <w:color w:val="292929"/>
          <w:spacing w:val="-1"/>
          <w:sz w:val="30"/>
          <w:szCs w:val="30"/>
          <w:lang w:eastAsia="es-ES"/>
        </w:rPr>
        <w:t>. The fact that they are different from the main text is how you can focus your attention.</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A great example of this is adapted from Stephen Few’s </w:t>
      </w:r>
      <w:hyperlink r:id="rId19" w:tgtFrame="_blank" w:history="1">
        <w:r w:rsidRPr="00FB1855">
          <w:rPr>
            <w:rFonts w:ascii="Georgia" w:eastAsia="Times New Roman" w:hAnsi="Georgia" w:cs="Times New Roman"/>
            <w:color w:val="0000FF"/>
            <w:spacing w:val="-1"/>
            <w:sz w:val="30"/>
            <w:szCs w:val="30"/>
            <w:u w:val="single"/>
            <w:lang w:eastAsia="es-ES"/>
          </w:rPr>
          <w:t>Tapping into the Power of Visual Perception</w:t>
        </w:r>
      </w:hyperlink>
      <w:r w:rsidRPr="00FB1855">
        <w:rPr>
          <w:rFonts w:ascii="Georgia" w:eastAsia="Times New Roman" w:hAnsi="Georgia" w:cs="Times New Roman"/>
          <w:color w:val="292929"/>
          <w:spacing w:val="-1"/>
          <w:sz w:val="30"/>
          <w:szCs w:val="30"/>
          <w:lang w:eastAsia="es-ES"/>
        </w:rPr>
        <w:t>. When we look at the first block of text, it all tends to blend. If we were to ask you, “tell me how many number sevens there are,” it would take a little time.</w:t>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noProof/>
          <w:sz w:val="24"/>
          <w:szCs w:val="24"/>
          <w:lang w:eastAsia="es-ES"/>
        </w:rPr>
        <w:drawing>
          <wp:inline distT="0" distB="0" distL="0" distR="0">
            <wp:extent cx="4761865" cy="2139315"/>
            <wp:effectExtent l="0" t="0" r="635" b="0"/>
            <wp:docPr id="2" name="Imagen 2" descr="https://miro.medium.com/max/500/0*aMTue9IgKRWMMW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00/0*aMTue9IgKRWMMW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2139315"/>
                    </a:xfrm>
                    <a:prstGeom prst="rect">
                      <a:avLst/>
                    </a:prstGeom>
                    <a:noFill/>
                    <a:ln>
                      <a:noFill/>
                    </a:ln>
                  </pic:spPr>
                </pic:pic>
              </a:graphicData>
            </a:graphic>
          </wp:inline>
        </w:drawing>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sz w:val="24"/>
          <w:szCs w:val="24"/>
          <w:lang w:eastAsia="es-ES"/>
        </w:rPr>
        <w:t>Image by Author</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However, when you look at the second image where we’ve tapped into preattentive attributes of </w:t>
      </w:r>
      <w:r w:rsidRPr="00FB1855">
        <w:rPr>
          <w:rFonts w:ascii="Georgia" w:eastAsia="Times New Roman" w:hAnsi="Georgia" w:cs="Times New Roman"/>
          <w:b/>
          <w:bCs/>
          <w:color w:val="292929"/>
          <w:spacing w:val="-1"/>
          <w:sz w:val="30"/>
          <w:szCs w:val="30"/>
          <w:lang w:eastAsia="es-ES"/>
        </w:rPr>
        <w:t>bold</w:t>
      </w:r>
      <w:r w:rsidRPr="00FB1855">
        <w:rPr>
          <w:rFonts w:ascii="Georgia" w:eastAsia="Times New Roman" w:hAnsi="Georgia" w:cs="Times New Roman"/>
          <w:color w:val="292929"/>
          <w:spacing w:val="-1"/>
          <w:sz w:val="30"/>
          <w:szCs w:val="30"/>
          <w:lang w:eastAsia="es-ES"/>
        </w:rPr>
        <w:t> and </w:t>
      </w:r>
      <w:r w:rsidRPr="00FB1855">
        <w:rPr>
          <w:rFonts w:ascii="Georgia" w:eastAsia="Times New Roman" w:hAnsi="Georgia" w:cs="Times New Roman"/>
          <w:b/>
          <w:bCs/>
          <w:color w:val="292929"/>
          <w:spacing w:val="-1"/>
          <w:sz w:val="30"/>
          <w:szCs w:val="30"/>
          <w:lang w:eastAsia="es-ES"/>
        </w:rPr>
        <w:t>color</w:t>
      </w:r>
      <w:r w:rsidRPr="00FB1855">
        <w:rPr>
          <w:rFonts w:ascii="Georgia" w:eastAsia="Times New Roman" w:hAnsi="Georgia" w:cs="Times New Roman"/>
          <w:color w:val="292929"/>
          <w:spacing w:val="-1"/>
          <w:sz w:val="30"/>
          <w:szCs w:val="30"/>
          <w:lang w:eastAsia="es-ES"/>
        </w:rPr>
        <w:t>, we can see each seven.</w:t>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noProof/>
          <w:sz w:val="24"/>
          <w:szCs w:val="24"/>
          <w:lang w:eastAsia="es-ES"/>
        </w:rPr>
        <w:lastRenderedPageBreak/>
        <w:drawing>
          <wp:inline distT="0" distB="0" distL="0" distR="0">
            <wp:extent cx="4761865" cy="2139315"/>
            <wp:effectExtent l="0" t="0" r="635" b="0"/>
            <wp:docPr id="1" name="Imagen 1" descr="https://miro.medium.com/max/500/0*PN8xlBlUz_Y3T4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00/0*PN8xlBlUz_Y3T4b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2139315"/>
                    </a:xfrm>
                    <a:prstGeom prst="rect">
                      <a:avLst/>
                    </a:prstGeom>
                    <a:noFill/>
                    <a:ln>
                      <a:noFill/>
                    </a:ln>
                  </pic:spPr>
                </pic:pic>
              </a:graphicData>
            </a:graphic>
          </wp:inline>
        </w:drawing>
      </w:r>
    </w:p>
    <w:p w:rsidR="00FB1855" w:rsidRPr="00FB1855" w:rsidRDefault="00FB1855" w:rsidP="00FB1855">
      <w:pPr>
        <w:spacing w:after="0" w:line="240" w:lineRule="auto"/>
        <w:rPr>
          <w:rFonts w:ascii="Times New Roman" w:eastAsia="Times New Roman" w:hAnsi="Times New Roman" w:cs="Times New Roman"/>
          <w:sz w:val="24"/>
          <w:szCs w:val="24"/>
          <w:lang w:eastAsia="es-ES"/>
        </w:rPr>
      </w:pPr>
      <w:r w:rsidRPr="00FB1855">
        <w:rPr>
          <w:rFonts w:ascii="Times New Roman" w:eastAsia="Times New Roman" w:hAnsi="Times New Roman" w:cs="Times New Roman"/>
          <w:sz w:val="24"/>
          <w:szCs w:val="24"/>
          <w:lang w:eastAsia="es-ES"/>
        </w:rPr>
        <w:t>Image by Author</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This concept also directly applies to building data visualizations, which we’ll cover next.</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Creating Compelling Data Visualizations</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This section alone could warrant an entire article (or book) written about it. The good news is that the are great ones that already exist. I recommend two that you should get right now:</w:t>
      </w:r>
    </w:p>
    <w:p w:rsidR="00FB1855" w:rsidRPr="00FB1855" w:rsidRDefault="00FB1855" w:rsidP="00FB1855">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hyperlink r:id="rId22" w:tgtFrame="_blank" w:history="1">
        <w:r w:rsidRPr="00FB1855">
          <w:rPr>
            <w:rFonts w:ascii="Georgia" w:eastAsia="Times New Roman" w:hAnsi="Georgia" w:cs="Segoe UI"/>
            <w:color w:val="0000FF"/>
            <w:spacing w:val="-1"/>
            <w:sz w:val="30"/>
            <w:szCs w:val="30"/>
            <w:u w:val="single"/>
            <w:lang w:eastAsia="es-ES"/>
          </w:rPr>
          <w:t>Storytelling with Data</w:t>
        </w:r>
      </w:hyperlink>
      <w:r w:rsidRPr="00FB1855">
        <w:rPr>
          <w:rFonts w:ascii="Georgia" w:eastAsia="Times New Roman" w:hAnsi="Georgia" w:cs="Segoe UI"/>
          <w:color w:val="292929"/>
          <w:spacing w:val="-1"/>
          <w:sz w:val="30"/>
          <w:szCs w:val="30"/>
          <w:lang w:eastAsia="es-ES"/>
        </w:rPr>
        <w:t> by </w:t>
      </w:r>
      <w:r w:rsidRPr="00FB1855">
        <w:rPr>
          <w:rFonts w:ascii="Georgia" w:eastAsia="Times New Roman" w:hAnsi="Georgia" w:cs="Segoe UI"/>
          <w:b/>
          <w:bCs/>
          <w:color w:val="292929"/>
          <w:spacing w:val="-1"/>
          <w:sz w:val="30"/>
          <w:szCs w:val="30"/>
          <w:lang w:eastAsia="es-ES"/>
        </w:rPr>
        <w:t>Cole Nussbaumer Knaflic</w:t>
      </w:r>
    </w:p>
    <w:p w:rsidR="00FB1855" w:rsidRPr="00FB1855" w:rsidRDefault="00FB1855" w:rsidP="00FB185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3" w:tgtFrame="_blank" w:history="1">
        <w:r w:rsidRPr="00FB1855">
          <w:rPr>
            <w:rFonts w:ascii="Georgia" w:eastAsia="Times New Roman" w:hAnsi="Georgia" w:cs="Segoe UI"/>
            <w:color w:val="0000FF"/>
            <w:spacing w:val="-1"/>
            <w:sz w:val="30"/>
            <w:szCs w:val="30"/>
            <w:u w:val="single"/>
            <w:lang w:eastAsia="es-ES"/>
          </w:rPr>
          <w:t>Data Story</w:t>
        </w:r>
      </w:hyperlink>
      <w:r w:rsidRPr="00FB1855">
        <w:rPr>
          <w:rFonts w:ascii="Georgia" w:eastAsia="Times New Roman" w:hAnsi="Georgia" w:cs="Segoe UI"/>
          <w:color w:val="292929"/>
          <w:spacing w:val="-1"/>
          <w:sz w:val="30"/>
          <w:szCs w:val="30"/>
          <w:lang w:eastAsia="es-ES"/>
        </w:rPr>
        <w:t> by </w:t>
      </w:r>
      <w:r w:rsidRPr="00FB1855">
        <w:rPr>
          <w:rFonts w:ascii="Georgia" w:eastAsia="Times New Roman" w:hAnsi="Georgia" w:cs="Segoe UI"/>
          <w:b/>
          <w:bCs/>
          <w:color w:val="292929"/>
          <w:spacing w:val="-1"/>
          <w:sz w:val="30"/>
          <w:szCs w:val="30"/>
          <w:lang w:eastAsia="es-ES"/>
        </w:rPr>
        <w:t>Nancy Duarte</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Both of these books cover how to build a better visualization. Read these, study them, and refer to them each time you build a visual and a presentation.</w:t>
      </w:r>
    </w:p>
    <w:p w:rsidR="00FB1855" w:rsidRPr="00FB1855" w:rsidRDefault="00FB1855" w:rsidP="00FB18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B1855">
        <w:rPr>
          <w:rFonts w:ascii="Helvetica" w:eastAsia="Times New Roman" w:hAnsi="Helvetica" w:cs="Helvetica"/>
          <w:b/>
          <w:bCs/>
          <w:color w:val="292929"/>
          <w:kern w:val="36"/>
          <w:sz w:val="33"/>
          <w:szCs w:val="33"/>
          <w:lang w:eastAsia="es-ES"/>
        </w:rPr>
        <w:t>Conclusion</w:t>
      </w:r>
    </w:p>
    <w:p w:rsidR="00FB1855" w:rsidRPr="00FB1855" w:rsidRDefault="00FB1855" w:rsidP="00FB185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color w:val="292929"/>
          <w:spacing w:val="-1"/>
          <w:sz w:val="30"/>
          <w:szCs w:val="30"/>
          <w:lang w:eastAsia="es-ES"/>
        </w:rPr>
        <w:t xml:space="preserve">Learning how to present your Data Science project results compellingly is one of the most critical skills you can learn. We </w:t>
      </w:r>
      <w:r w:rsidRPr="00FB1855">
        <w:rPr>
          <w:rFonts w:ascii="Georgia" w:eastAsia="Times New Roman" w:hAnsi="Georgia" w:cs="Times New Roman"/>
          <w:color w:val="292929"/>
          <w:spacing w:val="-1"/>
          <w:sz w:val="30"/>
          <w:szCs w:val="30"/>
          <w:lang w:eastAsia="es-ES"/>
        </w:rPr>
        <w:lastRenderedPageBreak/>
        <w:t>covered how to start with an outline, utilizing storytelling frameworks to structure your presentation, the one-minute rule, and the rule of three. We also discussed how to form better titles by writing them as outcomes instead of subjects. We talked about two ways to focus your audience’s attention: reading your titles aloud when presenting and tapping into preattentive attributes through methods like bold and color. Finally, we covered creating a compelling visualization of your data. Follow these as guidelines for your next presentation, and I’m confident you will be able to create a compelling presentation.</w:t>
      </w:r>
    </w:p>
    <w:p w:rsidR="00FB1855" w:rsidRPr="00FB1855" w:rsidRDefault="00FB1855" w:rsidP="00FB185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B1855">
        <w:rPr>
          <w:rFonts w:ascii="Georgia" w:eastAsia="Times New Roman" w:hAnsi="Georgia" w:cs="Times New Roman"/>
          <w:i/>
          <w:iCs/>
          <w:color w:val="292929"/>
          <w:spacing w:val="-1"/>
          <w:sz w:val="30"/>
          <w:szCs w:val="30"/>
          <w:lang w:eastAsia="es-ES"/>
        </w:rPr>
        <w:t>If you enjoy reading stories like these and want to support me as a writer, consider signing up to become a Medium member. It’s $5 a month, giving you unlimited access to thousands of articles. If you sign up using </w:t>
      </w:r>
      <w:hyperlink r:id="rId24" w:history="1">
        <w:r w:rsidRPr="00FB1855">
          <w:rPr>
            <w:rFonts w:ascii="Georgia" w:eastAsia="Times New Roman" w:hAnsi="Georgia" w:cs="Times New Roman"/>
            <w:i/>
            <w:iCs/>
            <w:color w:val="0000FF"/>
            <w:spacing w:val="-1"/>
            <w:sz w:val="30"/>
            <w:szCs w:val="30"/>
            <w:u w:val="single"/>
            <w:lang w:eastAsia="es-ES"/>
          </w:rPr>
          <w:t>my link</w:t>
        </w:r>
      </w:hyperlink>
      <w:r w:rsidRPr="00FB1855">
        <w:rPr>
          <w:rFonts w:ascii="Georgia" w:eastAsia="Times New Roman" w:hAnsi="Georgia" w:cs="Times New Roman"/>
          <w:i/>
          <w:iCs/>
          <w:color w:val="292929"/>
          <w:spacing w:val="-1"/>
          <w:sz w:val="30"/>
          <w:szCs w:val="30"/>
          <w:lang w:eastAsia="es-ES"/>
        </w:rPr>
        <w:t>, I’ll earn a small commission at no extra cost to you.</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52333"/>
    <w:multiLevelType w:val="multilevel"/>
    <w:tmpl w:val="2E6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05498"/>
    <w:multiLevelType w:val="multilevel"/>
    <w:tmpl w:val="1AB6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D7131"/>
    <w:multiLevelType w:val="multilevel"/>
    <w:tmpl w:val="8C2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555BC"/>
    <w:multiLevelType w:val="multilevel"/>
    <w:tmpl w:val="A95C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55"/>
    <w:rsid w:val="00BB3C9B"/>
    <w:rsid w:val="00FB1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AFEBC-3D65-41BD-ACF6-FCC4433E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B1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B185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85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B185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B1855"/>
    <w:rPr>
      <w:color w:val="0000FF"/>
      <w:u w:val="single"/>
    </w:rPr>
  </w:style>
  <w:style w:type="paragraph" w:customStyle="1" w:styleId="pw-post-body-paragraph">
    <w:name w:val="pw-post-body-paragraph"/>
    <w:basedOn w:val="Normal"/>
    <w:rsid w:val="00FB185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l">
    <w:name w:val="tl"/>
    <w:basedOn w:val="Normal"/>
    <w:rsid w:val="00FB18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B1855"/>
    <w:rPr>
      <w:i/>
      <w:iCs/>
    </w:rPr>
  </w:style>
  <w:style w:type="character" w:styleId="Textoennegrita">
    <w:name w:val="Strong"/>
    <w:basedOn w:val="Fuentedeprrafopredeter"/>
    <w:uiPriority w:val="22"/>
    <w:qFormat/>
    <w:rsid w:val="00FB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2200">
      <w:bodyDiv w:val="1"/>
      <w:marLeft w:val="0"/>
      <w:marRight w:val="0"/>
      <w:marTop w:val="0"/>
      <w:marBottom w:val="0"/>
      <w:divBdr>
        <w:top w:val="none" w:sz="0" w:space="0" w:color="auto"/>
        <w:left w:val="none" w:sz="0" w:space="0" w:color="auto"/>
        <w:bottom w:val="none" w:sz="0" w:space="0" w:color="auto"/>
        <w:right w:val="none" w:sz="0" w:space="0" w:color="auto"/>
      </w:divBdr>
      <w:divsChild>
        <w:div w:id="1816755870">
          <w:marLeft w:val="0"/>
          <w:marRight w:val="0"/>
          <w:marTop w:val="0"/>
          <w:marBottom w:val="0"/>
          <w:divBdr>
            <w:top w:val="none" w:sz="0" w:space="0" w:color="auto"/>
            <w:left w:val="none" w:sz="0" w:space="0" w:color="auto"/>
            <w:bottom w:val="none" w:sz="0" w:space="0" w:color="auto"/>
            <w:right w:val="none" w:sz="0" w:space="0" w:color="auto"/>
          </w:divBdr>
        </w:div>
        <w:div w:id="542597068">
          <w:marLeft w:val="0"/>
          <w:marRight w:val="0"/>
          <w:marTop w:val="0"/>
          <w:marBottom w:val="0"/>
          <w:divBdr>
            <w:top w:val="none" w:sz="0" w:space="0" w:color="auto"/>
            <w:left w:val="none" w:sz="0" w:space="0" w:color="auto"/>
            <w:bottom w:val="none" w:sz="0" w:space="0" w:color="auto"/>
            <w:right w:val="none" w:sz="0" w:space="0" w:color="auto"/>
          </w:divBdr>
        </w:div>
        <w:div w:id="2083333489">
          <w:marLeft w:val="0"/>
          <w:marRight w:val="0"/>
          <w:marTop w:val="0"/>
          <w:marBottom w:val="0"/>
          <w:divBdr>
            <w:top w:val="none" w:sz="0" w:space="0" w:color="auto"/>
            <w:left w:val="none" w:sz="0" w:space="0" w:color="auto"/>
            <w:bottom w:val="none" w:sz="0" w:space="0" w:color="auto"/>
            <w:right w:val="none" w:sz="0" w:space="0" w:color="auto"/>
          </w:divBdr>
          <w:divsChild>
            <w:div w:id="700859967">
              <w:marLeft w:val="0"/>
              <w:marRight w:val="0"/>
              <w:marTop w:val="0"/>
              <w:marBottom w:val="0"/>
              <w:divBdr>
                <w:top w:val="none" w:sz="0" w:space="0" w:color="auto"/>
                <w:left w:val="none" w:sz="0" w:space="0" w:color="auto"/>
                <w:bottom w:val="none" w:sz="0" w:space="0" w:color="auto"/>
                <w:right w:val="none" w:sz="0" w:space="0" w:color="auto"/>
              </w:divBdr>
            </w:div>
          </w:divsChild>
        </w:div>
        <w:div w:id="2136825074">
          <w:blockQuote w:val="1"/>
          <w:marLeft w:val="0"/>
          <w:marRight w:val="0"/>
          <w:marTop w:val="0"/>
          <w:marBottom w:val="0"/>
          <w:divBdr>
            <w:top w:val="none" w:sz="0" w:space="0" w:color="auto"/>
            <w:left w:val="none" w:sz="0" w:space="0" w:color="auto"/>
            <w:bottom w:val="none" w:sz="0" w:space="0" w:color="auto"/>
            <w:right w:val="none" w:sz="0" w:space="0" w:color="auto"/>
          </w:divBdr>
        </w:div>
        <w:div w:id="1773236388">
          <w:marLeft w:val="0"/>
          <w:marRight w:val="0"/>
          <w:marTop w:val="0"/>
          <w:marBottom w:val="0"/>
          <w:divBdr>
            <w:top w:val="none" w:sz="0" w:space="0" w:color="auto"/>
            <w:left w:val="none" w:sz="0" w:space="0" w:color="auto"/>
            <w:bottom w:val="none" w:sz="0" w:space="0" w:color="auto"/>
            <w:right w:val="none" w:sz="0" w:space="0" w:color="auto"/>
          </w:divBdr>
          <w:divsChild>
            <w:div w:id="1644507095">
              <w:marLeft w:val="0"/>
              <w:marRight w:val="0"/>
              <w:marTop w:val="0"/>
              <w:marBottom w:val="0"/>
              <w:divBdr>
                <w:top w:val="none" w:sz="0" w:space="0" w:color="auto"/>
                <w:left w:val="none" w:sz="0" w:space="0" w:color="auto"/>
                <w:bottom w:val="none" w:sz="0" w:space="0" w:color="auto"/>
                <w:right w:val="none" w:sz="0" w:space="0" w:color="auto"/>
              </w:divBdr>
            </w:div>
          </w:divsChild>
        </w:div>
        <w:div w:id="1913150986">
          <w:marLeft w:val="0"/>
          <w:marRight w:val="0"/>
          <w:marTop w:val="0"/>
          <w:marBottom w:val="0"/>
          <w:divBdr>
            <w:top w:val="none" w:sz="0" w:space="0" w:color="auto"/>
            <w:left w:val="none" w:sz="0" w:space="0" w:color="auto"/>
            <w:bottom w:val="none" w:sz="0" w:space="0" w:color="auto"/>
            <w:right w:val="none" w:sz="0" w:space="0" w:color="auto"/>
          </w:divBdr>
          <w:divsChild>
            <w:div w:id="1786729307">
              <w:marLeft w:val="0"/>
              <w:marRight w:val="0"/>
              <w:marTop w:val="0"/>
              <w:marBottom w:val="0"/>
              <w:divBdr>
                <w:top w:val="none" w:sz="0" w:space="0" w:color="auto"/>
                <w:left w:val="none" w:sz="0" w:space="0" w:color="auto"/>
                <w:bottom w:val="none" w:sz="0" w:space="0" w:color="auto"/>
                <w:right w:val="none" w:sz="0" w:space="0" w:color="auto"/>
              </w:divBdr>
            </w:div>
          </w:divsChild>
        </w:div>
        <w:div w:id="1761950511">
          <w:marLeft w:val="0"/>
          <w:marRight w:val="0"/>
          <w:marTop w:val="0"/>
          <w:marBottom w:val="0"/>
          <w:divBdr>
            <w:top w:val="none" w:sz="0" w:space="0" w:color="auto"/>
            <w:left w:val="none" w:sz="0" w:space="0" w:color="auto"/>
            <w:bottom w:val="none" w:sz="0" w:space="0" w:color="auto"/>
            <w:right w:val="none" w:sz="0" w:space="0" w:color="auto"/>
          </w:divBdr>
        </w:div>
        <w:div w:id="5289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ro%27s_journey" TargetMode="External"/><Relationship Id="rId13" Type="http://schemas.openxmlformats.org/officeDocument/2006/relationships/hyperlink" Target="https://copyblogger.com/rule-of-three/" TargetMode="External"/><Relationship Id="rId18" Type="http://schemas.openxmlformats.org/officeDocument/2006/relationships/hyperlink" Target="https://doi.org/10.1371/journal.pcbi.100955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unsplash.com/?utm_source=medium&amp;utm_medium=referral" TargetMode="External"/><Relationship Id="rId12" Type="http://schemas.openxmlformats.org/officeDocument/2006/relationships/hyperlink" Target="http://uberconvince.com/2018/01/14/rule-3-trios-makes-copy-memorable-according-science/" TargetMode="External"/><Relationship Id="rId17" Type="http://schemas.openxmlformats.org/officeDocument/2006/relationships/hyperlink" Target="https://www.techwell.com/2013/10/give-better-presentation-don-t-read-your-sli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c.com/jason-aten/please-stop-reading-off-your-powerpoint-slides-heres-what-to-do-instead.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nsplash.com/@cosmictimetraveler?utm_source=medium&amp;utm_medium=referral" TargetMode="External"/><Relationship Id="rId11" Type="http://schemas.openxmlformats.org/officeDocument/2006/relationships/hyperlink" Target="https://www.inc.com/carmine-gallo/apple-is-obsessed-with-magical-number-3-it-will-transform-your-presentations-too.html" TargetMode="External"/><Relationship Id="rId24" Type="http://schemas.openxmlformats.org/officeDocument/2006/relationships/hyperlink" Target="https://medium.com/@broepke/membership" TargetMode="External"/><Relationship Id="rId5" Type="http://schemas.openxmlformats.org/officeDocument/2006/relationships/image" Target="media/image1.jpeg"/><Relationship Id="rId15" Type="http://schemas.openxmlformats.org/officeDocument/2006/relationships/hyperlink" Target="https://hbr.org/2013/06/how-to-give-a-killer-presentation" TargetMode="External"/><Relationship Id="rId23" Type="http://schemas.openxmlformats.org/officeDocument/2006/relationships/hyperlink" Target="https://www.amazon.com/DataStory-Explain-Inspire-Action-Through/dp/1940858984" TargetMode="External"/><Relationship Id="rId10" Type="http://schemas.openxmlformats.org/officeDocument/2006/relationships/image" Target="media/image2.png"/><Relationship Id="rId19" Type="http://schemas.openxmlformats.org/officeDocument/2006/relationships/hyperlink" Target="http://www.perceptualedge.com/articles/ie/visual_perception.pdf" TargetMode="External"/><Relationship Id="rId4" Type="http://schemas.openxmlformats.org/officeDocument/2006/relationships/webSettings" Target="webSettings.xml"/><Relationship Id="rId9" Type="http://schemas.openxmlformats.org/officeDocument/2006/relationships/hyperlink" Target="https://www.amazon.com/Pyramid-Principle-Logic-Writing-Thinking/dp/1292372265" TargetMode="External"/><Relationship Id="rId14" Type="http://schemas.openxmlformats.org/officeDocument/2006/relationships/image" Target="media/image3.png"/><Relationship Id="rId22" Type="http://schemas.openxmlformats.org/officeDocument/2006/relationships/hyperlink" Target="https://www.amazon.com/Storytelling-Data-Visualization-Business-Professionals/dp/11190022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2022-12-13T17:45:00Z</dcterms:created>
  <dcterms:modified xsi:type="dcterms:W3CDTF">2022-12-13T17:47:00Z</dcterms:modified>
</cp:coreProperties>
</file>