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7FC" w:rsidRPr="003327FC" w:rsidRDefault="003327FC" w:rsidP="003327FC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Between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R and Python, 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Which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Language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Would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I 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Suggest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to 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an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Aspiring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Analytics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Expert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?</w:t>
      </w:r>
    </w:p>
    <w:bookmarkEnd w:id="0"/>
    <w:p w:rsidR="003327FC" w:rsidRPr="003327FC" w:rsidRDefault="003327FC" w:rsidP="003327FC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In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recent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years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I’ve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seen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the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evolution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of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the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use of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both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of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these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languages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in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the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world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of Data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Analytics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.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Here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are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my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thoughts</w:t>
      </w:r>
      <w:proofErr w:type="spellEnd"/>
      <w:r w:rsidRPr="003327F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.</w:t>
      </w:r>
    </w:p>
    <w:p w:rsidR="003327FC" w:rsidRPr="003327FC" w:rsidRDefault="003327FC" w:rsidP="003327F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3327FC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348294" cy="3570283"/>
            <wp:effectExtent l="0" t="0" r="5080" b="0"/>
            <wp:docPr id="1" name="Imagen 1" descr="https://miro.medium.com/max/700/1*5h2bD59Y26f9D-d39VPE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5h2bD59Y26f9D-d39VPEU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633" cy="357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FC" w:rsidRPr="003327FC" w:rsidRDefault="003327FC" w:rsidP="003327F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3327FC">
        <w:rPr>
          <w:rFonts w:ascii="Segoe UI" w:eastAsia="Times New Roman" w:hAnsi="Segoe UI" w:cs="Segoe UI"/>
          <w:sz w:val="27"/>
          <w:szCs w:val="27"/>
          <w:lang w:eastAsia="es-ES"/>
        </w:rPr>
        <w:t>(</w:t>
      </w:r>
      <w:proofErr w:type="spellStart"/>
      <w:r w:rsidRPr="003327FC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3327FC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3327FC">
        <w:rPr>
          <w:rFonts w:ascii="Segoe UI" w:eastAsia="Times New Roman" w:hAnsi="Segoe UI" w:cs="Segoe UI"/>
          <w:sz w:val="27"/>
          <w:szCs w:val="27"/>
          <w:lang w:eastAsia="es-ES"/>
        </w:rPr>
        <w:t>from</w:t>
      </w:r>
      <w:proofErr w:type="spellEnd"/>
      <w:r w:rsidRPr="003327FC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3327FC">
        <w:rPr>
          <w:rFonts w:ascii="Segoe UI" w:eastAsia="Times New Roman" w:hAnsi="Segoe UI" w:cs="Segoe UI"/>
          <w:sz w:val="27"/>
          <w:szCs w:val="27"/>
          <w:lang w:eastAsia="es-ES"/>
        </w:rPr>
        <w:t>Unsplash</w:t>
      </w:r>
      <w:proofErr w:type="spellEnd"/>
      <w:r w:rsidRPr="003327FC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Until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avoided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entering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tussle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interested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 vs Python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battle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recently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peer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geek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Brian Julius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asked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opinion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 vs R debate in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LinkedIn post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3327FC" w:rsidRPr="003327FC" w:rsidRDefault="003327FC" w:rsidP="003327FC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lang w:eastAsia="es-ES"/>
        </w:rPr>
      </w:pPr>
      <w:r w:rsidRPr="003327FC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3327FC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"https://www.linkedin.com/feed/update/urn:li:activity:6996829718033399808/" \t "_blank" </w:instrText>
      </w:r>
      <w:r w:rsidRPr="003327FC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3327FC" w:rsidRPr="003327FC" w:rsidRDefault="003327FC" w:rsidP="003327FC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r w:rsidRPr="003327FC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Brian Julius 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on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LinkedIn: #r #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python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#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datascience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#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dataanalysis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| 37 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comments</w:t>
      </w:r>
      <w:proofErr w:type="spellEnd"/>
    </w:p>
    <w:p w:rsidR="003327FC" w:rsidRPr="003327FC" w:rsidRDefault="003327FC" w:rsidP="003327FC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I've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long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been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a 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conscientious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objector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in 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R vs. Python 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wars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, 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taking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view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what's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"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best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" 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depends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on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your</w:t>
      </w:r>
      <w:proofErr w:type="spellEnd"/>
      <w:r w:rsidRPr="003327FC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…</w:t>
      </w:r>
    </w:p>
    <w:p w:rsidR="003327FC" w:rsidRPr="003327FC" w:rsidRDefault="003327FC" w:rsidP="003327F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3327FC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www.linkedin.com</w:t>
      </w:r>
    </w:p>
    <w:p w:rsidR="003327FC" w:rsidRPr="003327FC" w:rsidRDefault="003327FC" w:rsidP="003327F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3327FC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I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tried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answer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comment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post,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r w:rsidRPr="003327FC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t>🙂</w:t>
      </w:r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So, I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decided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post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instead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3327FC" w:rsidRPr="003327FC" w:rsidRDefault="003327FC" w:rsidP="003327FC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My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thoughts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about</w:t>
      </w:r>
      <w:proofErr w:type="spellEnd"/>
      <w:r w:rsidRPr="003327F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Python and R</w:t>
      </w:r>
    </w:p>
    <w:p w:rsidR="003327FC" w:rsidRPr="003327FC" w:rsidRDefault="003327FC" w:rsidP="003327F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recent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years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been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observe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evolution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So, I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come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personal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conclusions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3327FC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t>✔</w:t>
      </w:r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straightforward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Georgia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interactive</w:t>
      </w:r>
      <w:proofErr w:type="spellEnd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and </w:t>
      </w:r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exploration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come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intelligence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SQL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holds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sway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reminiscent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mental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done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SQL,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advantage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use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simplify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pivoting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operations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br/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programmer’s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necessarily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resort to </w:t>
      </w:r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lambda 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expressions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manipulation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disorients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a more set-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proofErr w:type="gram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data!</w:t>
      </w:r>
      <w:proofErr w:type="gram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and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realize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packages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wrangling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primarily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developers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3327FC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t>✔</w:t>
      </w:r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par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excellence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academia (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Mathematics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so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therefore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new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implemented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directly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R,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even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before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implemented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Python.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Therefore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use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necessarily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R.</w:t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3327FC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t>✔</w:t>
      </w:r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</w:t>
      </w:r>
      <w:r w:rsidRPr="003327FC">
        <w:rPr>
          <w:rFonts w:ascii="Georgia" w:eastAsia="Times New Roman" w:hAnsi="Georgia" w:cs="Georgia"/>
          <w:color w:val="292929"/>
          <w:spacing w:val="-1"/>
          <w:sz w:val="30"/>
          <w:szCs w:val="30"/>
          <w:lang w:eastAsia="es-ES"/>
        </w:rPr>
        <w:t> </w:t>
      </w:r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concerned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R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produce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beautiful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graphics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professional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publications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Certainly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graphs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obtainable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Python,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easily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R,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myriad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packages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graphical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3327FC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t>✔</w:t>
      </w:r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Georgia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professional</w:t>
      </w:r>
      <w:proofErr w:type="spellEnd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dashboarding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widely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platforms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evolved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admit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Plotly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Dash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Shiny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development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enterprise-level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apps in Python and R.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connected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Microsoft’s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platform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BI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use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3327FC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t>✔</w:t>
      </w:r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general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purpose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versatile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ecosystem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packages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community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predominantly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students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developers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reason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easier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programmer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so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packages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dedicated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Python. As 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market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technologies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veered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conspicuously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toward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adoption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3327FC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lastRenderedPageBreak/>
        <w:t>✔</w:t>
      </w:r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whole</w:t>
      </w:r>
      <w:proofErr w:type="spellEnd"/>
      <w:r w:rsidRPr="003327FC">
        <w:rPr>
          <w:rFonts w:ascii="Georgia" w:eastAsia="Times New Roman" w:hAnsi="Georgia" w:cs="Georgia"/>
          <w:color w:val="292929"/>
          <w:spacing w:val="-1"/>
          <w:sz w:val="30"/>
          <w:szCs w:val="30"/>
          <w:lang w:eastAsia="es-ES"/>
        </w:rPr>
        <w:t> </w:t>
      </w:r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engineering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side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winner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certainly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Python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supported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interacting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services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major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cloud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providers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Azure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AWS, Google).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Moreover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heterogeneous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architecture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cloud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pushes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towards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Docker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containers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life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easier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interact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Docker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 (R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among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).</w:t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3327FC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t>✔</w:t>
      </w:r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fact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handled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Python,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convenient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</w:t>
      </w:r>
      <w:proofErr w:type="spellEnd"/>
      <w:r w:rsidRPr="003327FC">
        <w:rPr>
          <w:rFonts w:ascii="Georgia" w:eastAsia="Times New Roman" w:hAnsi="Georgia" w:cs="Georgia"/>
          <w:color w:val="292929"/>
          <w:spacing w:val="-1"/>
          <w:sz w:val="30"/>
          <w:szCs w:val="30"/>
          <w:lang w:eastAsia="es-ES"/>
        </w:rPr>
        <w:t> </w:t>
      </w:r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machine 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 (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R). In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easily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released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via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pipelines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Python.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true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 pipelines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invoke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 scripts,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everything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Python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convenient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maintainable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Python.</w:t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3327FC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t>✔</w:t>
      </w:r>
      <w:r w:rsidRPr="003327FC">
        <w:rPr>
          <w:rFonts w:ascii="Georgia" w:eastAsia="Times New Roman" w:hAnsi="Georgia" w:cs="Georgia"/>
          <w:color w:val="292929"/>
          <w:spacing w:val="-1"/>
          <w:sz w:val="30"/>
          <w:szCs w:val="30"/>
          <w:lang w:eastAsia="es-ES"/>
        </w:rPr>
        <w:t> </w:t>
      </w:r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Big data</w:t>
      </w:r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platforms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Spark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pipelines to be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PySpark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Python API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specifically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designed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Spark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interact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Spark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SparkR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 API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Spark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SparkR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isn’t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implemented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platforms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-of-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-box.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What’s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SparkR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implement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 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dplyr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(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package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R)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Spark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done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sparklyr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instead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aforementioned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platforms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support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sparklyr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natively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So,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PySpark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along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SparkSQL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(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SQL API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Spark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widely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ultimate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”.</w:t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3327FC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t>✔</w:t>
      </w:r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necessary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choice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tackle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require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Deep 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computer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automatic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spoken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recognition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natural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audio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recognition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TensorFlow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Keras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PyTorch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frameworks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Implicitly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Artificial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Intelligence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heavily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Python.</w:t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said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try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answer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asked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title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3327FC" w:rsidRPr="003327FC" w:rsidRDefault="003327FC" w:rsidP="003327F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3327F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Conclusions</w:t>
      </w:r>
      <w:proofErr w:type="spellEnd"/>
    </w:p>
    <w:p w:rsidR="003327FC" w:rsidRPr="003327FC" w:rsidRDefault="003327FC" w:rsidP="003327F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Nowadays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Python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deal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topics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Artificial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Intelligence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thanks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vast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ecosystem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packages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community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true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more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easily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solved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still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up 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small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percentage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required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Therefore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although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myself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am more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fluent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R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Python,</w:t>
      </w:r>
    </w:p>
    <w:p w:rsidR="003327FC" w:rsidRPr="003327FC" w:rsidRDefault="003327FC" w:rsidP="003327FC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lastRenderedPageBreak/>
        <w:t xml:space="preserve">I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highly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recommend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that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those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who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want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to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tackle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Data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Analytics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topics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devote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themselves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primarily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to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learning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Python and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how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to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best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use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the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most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important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packages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for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data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transformation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and machine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learning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(pandas, </w:t>
      </w:r>
      <w:proofErr w:type="spellStart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scikit-learn</w:t>
      </w:r>
      <w:proofErr w:type="spellEnd"/>
      <w:r w:rsidRPr="003327F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, etc.).</w:t>
      </w:r>
    </w:p>
    <w:p w:rsidR="003327FC" w:rsidRPr="003327FC" w:rsidRDefault="003327FC" w:rsidP="003327FC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versatility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Python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switch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role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Data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vice versa),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interests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career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3327FC" w:rsidRPr="003327FC" w:rsidRDefault="003327FC" w:rsidP="003327F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away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fact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once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delved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studying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R and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packages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Tidyverse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ecosystem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definitely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plus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so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cases.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underestimate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community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been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R.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arsenal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therefore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winning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choice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contrary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Python and R are no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longer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compartmentalized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worlds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bilingual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IDEs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3327F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RStudio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as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shown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3327F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5234C6" w:rsidRDefault="005234C6"/>
    <w:sectPr w:rsidR="00523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FC"/>
    <w:rsid w:val="003327FC"/>
    <w:rsid w:val="0052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E29C8-192A-4355-B2C2-04530CF6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327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32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32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7F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327F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327F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w-post-body-paragraph">
    <w:name w:val="pw-post-body-paragraph"/>
    <w:basedOn w:val="Normal"/>
    <w:rsid w:val="0033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327FC"/>
    <w:rPr>
      <w:color w:val="0000FF"/>
      <w:u w:val="single"/>
    </w:rPr>
  </w:style>
  <w:style w:type="paragraph" w:customStyle="1" w:styleId="bd">
    <w:name w:val="bd"/>
    <w:basedOn w:val="Normal"/>
    <w:rsid w:val="0033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327FC"/>
    <w:rPr>
      <w:i/>
      <w:iCs/>
    </w:rPr>
  </w:style>
  <w:style w:type="paragraph" w:customStyle="1" w:styleId="wi">
    <w:name w:val="wi"/>
    <w:basedOn w:val="Normal"/>
    <w:rsid w:val="0033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2186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79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426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52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2022-12-15T18:43:00Z</dcterms:created>
  <dcterms:modified xsi:type="dcterms:W3CDTF">2022-12-15T18:44:00Z</dcterms:modified>
</cp:coreProperties>
</file>