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673" w:rsidRPr="00262673" w:rsidRDefault="00262673" w:rsidP="00262673">
      <w:pPr>
        <w:shd w:val="clear" w:color="auto" w:fill="FFFFFF"/>
        <w:spacing w:before="41"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262673">
        <w:rPr>
          <w:rFonts w:ascii="Helvetica" w:eastAsia="Times New Roman" w:hAnsi="Helvetica" w:cs="Helvetica"/>
          <w:b/>
          <w:bCs/>
          <w:color w:val="292929"/>
          <w:spacing w:val="-4"/>
          <w:kern w:val="36"/>
          <w:sz w:val="48"/>
          <w:szCs w:val="48"/>
          <w:lang w:eastAsia="es-ES"/>
        </w:rPr>
        <w:t>Cracking Statistics Interviews for Data Scientists</w:t>
      </w:r>
    </w:p>
    <w:bookmarkEnd w:id="0"/>
    <w:p w:rsidR="00262673" w:rsidRPr="00262673" w:rsidRDefault="00262673" w:rsidP="00262673">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262673">
        <w:rPr>
          <w:rFonts w:ascii="Helvetica" w:eastAsia="Times New Roman" w:hAnsi="Helvetica" w:cs="Helvetica"/>
          <w:color w:val="757575"/>
          <w:sz w:val="33"/>
          <w:szCs w:val="33"/>
          <w:lang w:eastAsia="es-ES"/>
        </w:rPr>
        <w:t>Breaking down the necessary knowledge and question formatting for statistics interviews</w:t>
      </w:r>
    </w:p>
    <w:p w:rsidR="00262673" w:rsidRPr="00262673" w:rsidRDefault="00262673" w:rsidP="00262673">
      <w:pPr>
        <w:spacing w:after="0" w:line="240" w:lineRule="auto"/>
        <w:rPr>
          <w:rFonts w:ascii="Times New Roman" w:eastAsia="Times New Roman" w:hAnsi="Times New Roman" w:cs="Times New Roman"/>
          <w:sz w:val="24"/>
          <w:szCs w:val="24"/>
          <w:lang w:eastAsia="es-ES"/>
        </w:rPr>
      </w:pP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In this blog posrt, we are covering another type of interview that an aspiring data scientist has to learn to crack: the statistics interview. A statistics interview is a</w:t>
      </w:r>
      <w:r w:rsidRPr="00262673">
        <w:rPr>
          <w:rFonts w:ascii="Georgia" w:eastAsia="Times New Roman" w:hAnsi="Georgia" w:cs="Times New Roman"/>
          <w:b/>
          <w:bCs/>
          <w:color w:val="292929"/>
          <w:spacing w:val="-1"/>
          <w:sz w:val="30"/>
          <w:szCs w:val="30"/>
          <w:lang w:eastAsia="es-ES"/>
        </w:rPr>
        <w:t> technical interview</w:t>
      </w:r>
      <w:r w:rsidRPr="00262673">
        <w:rPr>
          <w:rFonts w:ascii="Georgia" w:eastAsia="Times New Roman" w:hAnsi="Georgia" w:cs="Times New Roman"/>
          <w:color w:val="292929"/>
          <w:spacing w:val="-1"/>
          <w:sz w:val="30"/>
          <w:szCs w:val="30"/>
          <w:lang w:eastAsia="es-ES"/>
        </w:rPr>
        <w:t> that evaluates your ability to actually do your job as a data scientist. If you do not ace this interview, you will have a hard time convincing a company that you are a capable data scientist.</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The first step to acing any interview is </w:t>
      </w:r>
      <w:r w:rsidRPr="00262673">
        <w:rPr>
          <w:rFonts w:ascii="Georgia" w:eastAsia="Times New Roman" w:hAnsi="Georgia" w:cs="Times New Roman"/>
          <w:b/>
          <w:bCs/>
          <w:color w:val="292929"/>
          <w:spacing w:val="-1"/>
          <w:sz w:val="30"/>
          <w:szCs w:val="30"/>
          <w:lang w:eastAsia="es-ES"/>
        </w:rPr>
        <w:t>knowing what to expect</w:t>
      </w:r>
      <w:r w:rsidRPr="00262673">
        <w:rPr>
          <w:rFonts w:ascii="Georgia" w:eastAsia="Times New Roman" w:hAnsi="Georgia" w:cs="Times New Roman"/>
          <w:color w:val="292929"/>
          <w:spacing w:val="-1"/>
          <w:sz w:val="30"/>
          <w:szCs w:val="30"/>
          <w:lang w:eastAsia="es-ES"/>
        </w:rPr>
        <w:t>. Statistics is a broad subject, so this post will break down what areas of statistics a data scientist is expected to know for interviews and what types of questions will be asked. We will also discuss tips and general advice throughout.</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I also have </w:t>
      </w:r>
      <w:hyperlink r:id="rId5" w:tgtFrame="_blank" w:history="1">
        <w:r w:rsidRPr="00262673">
          <w:rPr>
            <w:rFonts w:ascii="Georgia" w:eastAsia="Times New Roman" w:hAnsi="Georgia" w:cs="Times New Roman"/>
            <w:color w:val="0000FF"/>
            <w:spacing w:val="-1"/>
            <w:sz w:val="30"/>
            <w:szCs w:val="30"/>
            <w:u w:val="single"/>
            <w:lang w:eastAsia="es-ES"/>
          </w:rPr>
          <w:t>a video</w:t>
        </w:r>
      </w:hyperlink>
      <w:r w:rsidRPr="00262673">
        <w:rPr>
          <w:rFonts w:ascii="Georgia" w:eastAsia="Times New Roman" w:hAnsi="Georgia" w:cs="Times New Roman"/>
          <w:color w:val="292929"/>
          <w:spacing w:val="-1"/>
          <w:sz w:val="30"/>
          <w:szCs w:val="30"/>
          <w:lang w:eastAsia="es-ES"/>
        </w:rPr>
        <w:t> on this subject if you would prefer to get the information that way!</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Let’s start with what areas of statistical knowledge a statistics interview will cover.</w:t>
      </w:r>
    </w:p>
    <w:p w:rsidR="00262673" w:rsidRPr="00262673" w:rsidRDefault="00262673" w:rsidP="00262673">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62673">
        <w:rPr>
          <w:rFonts w:ascii="Helvetica" w:eastAsia="Times New Roman" w:hAnsi="Helvetica" w:cs="Helvetica"/>
          <w:b/>
          <w:bCs/>
          <w:color w:val="292929"/>
          <w:kern w:val="36"/>
          <w:sz w:val="33"/>
          <w:szCs w:val="33"/>
          <w:lang w:eastAsia="es-ES"/>
        </w:rPr>
        <w:t>Table of Contents</w:t>
      </w:r>
    </w:p>
    <w:p w:rsidR="00262673" w:rsidRPr="00262673" w:rsidRDefault="00262673" w:rsidP="00262673">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hyperlink r:id="rId6" w:anchor="a48d" w:history="1">
        <w:r w:rsidRPr="00262673">
          <w:rPr>
            <w:rFonts w:ascii="Georgia" w:eastAsia="Times New Roman" w:hAnsi="Georgia" w:cs="Segoe UI"/>
            <w:color w:val="0000FF"/>
            <w:spacing w:val="-1"/>
            <w:sz w:val="30"/>
            <w:szCs w:val="30"/>
            <w:u w:val="single"/>
            <w:lang w:eastAsia="es-ES"/>
          </w:rPr>
          <w:t>Areas of Knowledge</w:t>
        </w:r>
      </w:hyperlink>
      <w:r w:rsidRPr="00262673">
        <w:rPr>
          <w:rFonts w:ascii="Georgia" w:eastAsia="Times New Roman" w:hAnsi="Georgia" w:cs="Segoe UI"/>
          <w:color w:val="292929"/>
          <w:spacing w:val="-1"/>
          <w:sz w:val="30"/>
          <w:szCs w:val="30"/>
          <w:lang w:eastAsia="es-ES"/>
        </w:rPr>
        <w:br/>
        <w:t>- </w:t>
      </w:r>
      <w:hyperlink r:id="rId7" w:anchor="2f4a" w:history="1">
        <w:r w:rsidRPr="00262673">
          <w:rPr>
            <w:rFonts w:ascii="Georgia" w:eastAsia="Times New Roman" w:hAnsi="Georgia" w:cs="Segoe UI"/>
            <w:color w:val="0000FF"/>
            <w:spacing w:val="-1"/>
            <w:sz w:val="30"/>
            <w:szCs w:val="30"/>
            <w:u w:val="single"/>
            <w:lang w:eastAsia="es-ES"/>
          </w:rPr>
          <w:t>Probability</w:t>
        </w:r>
      </w:hyperlink>
      <w:r w:rsidRPr="00262673">
        <w:rPr>
          <w:rFonts w:ascii="Georgia" w:eastAsia="Times New Roman" w:hAnsi="Georgia" w:cs="Segoe UI"/>
          <w:color w:val="292929"/>
          <w:spacing w:val="-1"/>
          <w:sz w:val="30"/>
          <w:szCs w:val="30"/>
          <w:lang w:eastAsia="es-ES"/>
        </w:rPr>
        <w:br/>
      </w:r>
      <w:r w:rsidRPr="00262673">
        <w:rPr>
          <w:rFonts w:ascii="Georgia" w:eastAsia="Times New Roman" w:hAnsi="Georgia" w:cs="Segoe UI"/>
          <w:color w:val="292929"/>
          <w:spacing w:val="-1"/>
          <w:sz w:val="30"/>
          <w:szCs w:val="30"/>
          <w:lang w:eastAsia="es-ES"/>
        </w:rPr>
        <w:lastRenderedPageBreak/>
        <w:t>- </w:t>
      </w:r>
      <w:hyperlink r:id="rId8" w:anchor="fa8e" w:history="1">
        <w:r w:rsidRPr="00262673">
          <w:rPr>
            <w:rFonts w:ascii="Georgia" w:eastAsia="Times New Roman" w:hAnsi="Georgia" w:cs="Segoe UI"/>
            <w:color w:val="0000FF"/>
            <w:spacing w:val="-1"/>
            <w:sz w:val="30"/>
            <w:szCs w:val="30"/>
            <w:u w:val="single"/>
            <w:lang w:eastAsia="es-ES"/>
          </w:rPr>
          <w:t>Hypothesis Testing</w:t>
        </w:r>
      </w:hyperlink>
      <w:r w:rsidRPr="00262673">
        <w:rPr>
          <w:rFonts w:ascii="Georgia" w:eastAsia="Times New Roman" w:hAnsi="Georgia" w:cs="Segoe UI"/>
          <w:color w:val="292929"/>
          <w:spacing w:val="-1"/>
          <w:sz w:val="30"/>
          <w:szCs w:val="30"/>
          <w:lang w:eastAsia="es-ES"/>
        </w:rPr>
        <w:br/>
        <w:t>- </w:t>
      </w:r>
      <w:hyperlink r:id="rId9" w:anchor="538b" w:history="1">
        <w:r w:rsidRPr="00262673">
          <w:rPr>
            <w:rFonts w:ascii="Georgia" w:eastAsia="Times New Roman" w:hAnsi="Georgia" w:cs="Segoe UI"/>
            <w:color w:val="0000FF"/>
            <w:spacing w:val="-1"/>
            <w:sz w:val="30"/>
            <w:szCs w:val="30"/>
            <w:u w:val="single"/>
            <w:lang w:eastAsia="es-ES"/>
          </w:rPr>
          <w:t>Regression</w:t>
        </w:r>
      </w:hyperlink>
    </w:p>
    <w:p w:rsidR="00262673" w:rsidRPr="00262673" w:rsidRDefault="00262673" w:rsidP="0026267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10" w:anchor="cd58" w:history="1">
        <w:r w:rsidRPr="00262673">
          <w:rPr>
            <w:rFonts w:ascii="Georgia" w:eastAsia="Times New Roman" w:hAnsi="Georgia" w:cs="Segoe UI"/>
            <w:color w:val="0000FF"/>
            <w:spacing w:val="-1"/>
            <w:sz w:val="30"/>
            <w:szCs w:val="30"/>
            <w:u w:val="single"/>
            <w:lang w:eastAsia="es-ES"/>
          </w:rPr>
          <w:t>Types of Questions</w:t>
        </w:r>
      </w:hyperlink>
      <w:r w:rsidRPr="00262673">
        <w:rPr>
          <w:rFonts w:ascii="Georgia" w:eastAsia="Times New Roman" w:hAnsi="Georgia" w:cs="Segoe UI"/>
          <w:color w:val="292929"/>
          <w:spacing w:val="-1"/>
          <w:sz w:val="30"/>
          <w:szCs w:val="30"/>
          <w:lang w:eastAsia="es-ES"/>
        </w:rPr>
        <w:br/>
        <w:t>- </w:t>
      </w:r>
      <w:hyperlink r:id="rId11" w:anchor="da5a" w:history="1">
        <w:r w:rsidRPr="00262673">
          <w:rPr>
            <w:rFonts w:ascii="Georgia" w:eastAsia="Times New Roman" w:hAnsi="Georgia" w:cs="Segoe UI"/>
            <w:color w:val="0000FF"/>
            <w:spacing w:val="-1"/>
            <w:sz w:val="30"/>
            <w:szCs w:val="30"/>
            <w:u w:val="single"/>
            <w:lang w:eastAsia="es-ES"/>
          </w:rPr>
          <w:t>Conceptual Questions</w:t>
        </w:r>
      </w:hyperlink>
      <w:r w:rsidRPr="00262673">
        <w:rPr>
          <w:rFonts w:ascii="Georgia" w:eastAsia="Times New Roman" w:hAnsi="Georgia" w:cs="Segoe UI"/>
          <w:color w:val="292929"/>
          <w:spacing w:val="-1"/>
          <w:sz w:val="30"/>
          <w:szCs w:val="30"/>
          <w:lang w:eastAsia="es-ES"/>
        </w:rPr>
        <w:br/>
        <w:t>- </w:t>
      </w:r>
      <w:hyperlink r:id="rId12" w:anchor="e7c1" w:history="1">
        <w:r w:rsidRPr="00262673">
          <w:rPr>
            <w:rFonts w:ascii="Georgia" w:eastAsia="Times New Roman" w:hAnsi="Georgia" w:cs="Segoe UI"/>
            <w:color w:val="0000FF"/>
            <w:spacing w:val="-1"/>
            <w:sz w:val="30"/>
            <w:szCs w:val="30"/>
            <w:u w:val="single"/>
            <w:lang w:eastAsia="es-ES"/>
          </w:rPr>
          <w:t>Questions Involving Calculations</w:t>
        </w:r>
      </w:hyperlink>
      <w:r w:rsidRPr="00262673">
        <w:rPr>
          <w:rFonts w:ascii="Georgia" w:eastAsia="Times New Roman" w:hAnsi="Georgia" w:cs="Segoe UI"/>
          <w:color w:val="292929"/>
          <w:spacing w:val="-1"/>
          <w:sz w:val="30"/>
          <w:szCs w:val="30"/>
          <w:lang w:eastAsia="es-ES"/>
        </w:rPr>
        <w:br/>
        <w:t>- </w:t>
      </w:r>
      <w:hyperlink r:id="rId13" w:anchor="9d7a" w:history="1">
        <w:r w:rsidRPr="00262673">
          <w:rPr>
            <w:rFonts w:ascii="Georgia" w:eastAsia="Times New Roman" w:hAnsi="Georgia" w:cs="Segoe UI"/>
            <w:color w:val="0000FF"/>
            <w:spacing w:val="-1"/>
            <w:sz w:val="30"/>
            <w:szCs w:val="30"/>
            <w:u w:val="single"/>
            <w:lang w:eastAsia="es-ES"/>
          </w:rPr>
          <w:t>Coding Questions</w:t>
        </w:r>
      </w:hyperlink>
    </w:p>
    <w:p w:rsidR="00262673" w:rsidRPr="00262673" w:rsidRDefault="00262673" w:rsidP="0026267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14" w:anchor="bafa" w:history="1">
        <w:r w:rsidRPr="00262673">
          <w:rPr>
            <w:rFonts w:ascii="Georgia" w:eastAsia="Times New Roman" w:hAnsi="Georgia" w:cs="Segoe UI"/>
            <w:color w:val="0000FF"/>
            <w:spacing w:val="-1"/>
            <w:sz w:val="30"/>
            <w:szCs w:val="30"/>
            <w:u w:val="single"/>
            <w:lang w:eastAsia="es-ES"/>
          </w:rPr>
          <w:t>Conclusion</w:t>
        </w:r>
      </w:hyperlink>
    </w:p>
    <w:p w:rsidR="00262673" w:rsidRPr="00262673" w:rsidRDefault="00262673" w:rsidP="00262673">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62673">
        <w:rPr>
          <w:rFonts w:ascii="Helvetica" w:eastAsia="Times New Roman" w:hAnsi="Helvetica" w:cs="Helvetica"/>
          <w:b/>
          <w:bCs/>
          <w:color w:val="292929"/>
          <w:kern w:val="36"/>
          <w:sz w:val="33"/>
          <w:szCs w:val="33"/>
          <w:lang w:eastAsia="es-ES"/>
        </w:rPr>
        <w:t>Areas of Knowledge</w:t>
      </w:r>
    </w:p>
    <w:p w:rsidR="00262673" w:rsidRPr="00262673" w:rsidRDefault="00262673" w:rsidP="00262673">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In a statistics interview, you naturally have to demonstrate a lot of technical knowledge, but that does not mean that you need to be prepared to answer any and all questions related to statistics. For data scientists, a statistics interview will typically focus on three areas of knowledge:</w:t>
      </w:r>
    </w:p>
    <w:p w:rsidR="00262673" w:rsidRPr="00262673" w:rsidRDefault="00262673" w:rsidP="00262673">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Probability</w:t>
      </w:r>
    </w:p>
    <w:p w:rsidR="00262673" w:rsidRPr="00262673" w:rsidRDefault="00262673" w:rsidP="0026267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Hypothesis Testing</w:t>
      </w:r>
    </w:p>
    <w:p w:rsidR="00262673" w:rsidRPr="00262673" w:rsidRDefault="00262673" w:rsidP="0026267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Regression</w:t>
      </w:r>
    </w:p>
    <w:p w:rsidR="00262673" w:rsidRPr="00262673" w:rsidRDefault="00262673" w:rsidP="00262673">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62673">
        <w:rPr>
          <w:rFonts w:ascii="Helvetica" w:eastAsia="Times New Roman" w:hAnsi="Helvetica" w:cs="Helvetica"/>
          <w:b/>
          <w:bCs/>
          <w:color w:val="292929"/>
          <w:sz w:val="30"/>
          <w:szCs w:val="30"/>
          <w:lang w:eastAsia="es-ES"/>
        </w:rPr>
        <w:t>Probability</w:t>
      </w:r>
    </w:p>
    <w:p w:rsidR="00262673" w:rsidRPr="00262673" w:rsidRDefault="00262673" w:rsidP="00262673">
      <w:pPr>
        <w:spacing w:after="0" w:line="240" w:lineRule="auto"/>
        <w:rPr>
          <w:rFonts w:ascii="Times New Roman" w:eastAsia="Times New Roman" w:hAnsi="Times New Roman" w:cs="Times New Roman"/>
          <w:sz w:val="24"/>
          <w:szCs w:val="24"/>
          <w:lang w:eastAsia="es-ES"/>
        </w:rPr>
      </w:pP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For probability questions, you should expect to be asked about probability basics, conditional probability, and probability distribution. </w:t>
      </w:r>
      <w:r w:rsidRPr="00262673">
        <w:rPr>
          <w:rFonts w:ascii="Georgia" w:eastAsia="Times New Roman" w:hAnsi="Georgia" w:cs="Times New Roman"/>
          <w:b/>
          <w:bCs/>
          <w:color w:val="292929"/>
          <w:spacing w:val="-1"/>
          <w:sz w:val="30"/>
          <w:szCs w:val="30"/>
          <w:lang w:eastAsia="es-ES"/>
        </w:rPr>
        <w:t>Probability basics</w:t>
      </w:r>
      <w:r w:rsidRPr="00262673">
        <w:rPr>
          <w:rFonts w:ascii="Georgia" w:eastAsia="Times New Roman" w:hAnsi="Georgia" w:cs="Times New Roman"/>
          <w:color w:val="292929"/>
          <w:spacing w:val="-1"/>
          <w:sz w:val="30"/>
          <w:szCs w:val="30"/>
          <w:lang w:eastAsia="es-ES"/>
        </w:rPr>
        <w:t> includes expectation, variance, permutation, and combinations, etc.</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lastRenderedPageBreak/>
        <w:t>For </w:t>
      </w:r>
      <w:r w:rsidRPr="00262673">
        <w:rPr>
          <w:rFonts w:ascii="Georgia" w:eastAsia="Times New Roman" w:hAnsi="Georgia" w:cs="Times New Roman"/>
          <w:b/>
          <w:bCs/>
          <w:color w:val="292929"/>
          <w:spacing w:val="-1"/>
          <w:sz w:val="30"/>
          <w:szCs w:val="30"/>
          <w:lang w:eastAsia="es-ES"/>
        </w:rPr>
        <w:t>conditional probability</w:t>
      </w:r>
      <w:r w:rsidRPr="00262673">
        <w:rPr>
          <w:rFonts w:ascii="Georgia" w:eastAsia="Times New Roman" w:hAnsi="Georgia" w:cs="Times New Roman"/>
          <w:color w:val="292929"/>
          <w:spacing w:val="-1"/>
          <w:sz w:val="30"/>
          <w:szCs w:val="30"/>
          <w:lang w:eastAsia="es-ES"/>
        </w:rPr>
        <w:t>, you will need to know Bayes’ rule, and for </w:t>
      </w:r>
      <w:r w:rsidRPr="00262673">
        <w:rPr>
          <w:rFonts w:ascii="Georgia" w:eastAsia="Times New Roman" w:hAnsi="Georgia" w:cs="Times New Roman"/>
          <w:b/>
          <w:bCs/>
          <w:color w:val="292929"/>
          <w:spacing w:val="-1"/>
          <w:sz w:val="30"/>
          <w:szCs w:val="30"/>
          <w:lang w:eastAsia="es-ES"/>
        </w:rPr>
        <w:t>probability</w:t>
      </w:r>
      <w:r w:rsidRPr="00262673">
        <w:rPr>
          <w:rFonts w:ascii="Georgia" w:eastAsia="Times New Roman" w:hAnsi="Georgia" w:cs="Times New Roman"/>
          <w:color w:val="292929"/>
          <w:spacing w:val="-1"/>
          <w:sz w:val="30"/>
          <w:szCs w:val="30"/>
          <w:lang w:eastAsia="es-ES"/>
        </w:rPr>
        <w:t> </w:t>
      </w:r>
      <w:r w:rsidRPr="00262673">
        <w:rPr>
          <w:rFonts w:ascii="Georgia" w:eastAsia="Times New Roman" w:hAnsi="Georgia" w:cs="Times New Roman"/>
          <w:b/>
          <w:bCs/>
          <w:color w:val="292929"/>
          <w:spacing w:val="-1"/>
          <w:sz w:val="30"/>
          <w:szCs w:val="30"/>
          <w:lang w:eastAsia="es-ES"/>
        </w:rPr>
        <w:t>distribution</w:t>
      </w:r>
      <w:r w:rsidRPr="00262673">
        <w:rPr>
          <w:rFonts w:ascii="Georgia" w:eastAsia="Times New Roman" w:hAnsi="Georgia" w:cs="Times New Roman"/>
          <w:color w:val="292929"/>
          <w:spacing w:val="-1"/>
          <w:sz w:val="30"/>
          <w:szCs w:val="30"/>
          <w:lang w:eastAsia="es-ES"/>
        </w:rPr>
        <w:t>, you need to be familiar with some commonly used discrete and continuous distributions, such as binomial, normal, and long-tailed distribution.</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This may sound like a lot, but probability is typically the area of knowledge for which you will need the most in-depth knowledge for interviews. There are therefore a lot of things the interviewer could ask you about, and besides, it is always better to over-prepare than to under-prepare.</w:t>
      </w:r>
    </w:p>
    <w:p w:rsidR="00262673" w:rsidRPr="00262673" w:rsidRDefault="00262673" w:rsidP="00262673">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62673">
        <w:rPr>
          <w:rFonts w:ascii="Helvetica" w:eastAsia="Times New Roman" w:hAnsi="Helvetica" w:cs="Helvetica"/>
          <w:b/>
          <w:bCs/>
          <w:color w:val="292929"/>
          <w:sz w:val="30"/>
          <w:szCs w:val="30"/>
          <w:lang w:eastAsia="es-ES"/>
        </w:rPr>
        <w:t>Hypothesis Testing</w:t>
      </w:r>
    </w:p>
    <w:p w:rsidR="00262673" w:rsidRPr="00262673" w:rsidRDefault="00262673" w:rsidP="00262673">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Moving on to hypothesis testing, for statistics interviews you need to be aware of both the </w:t>
      </w:r>
      <w:r w:rsidRPr="00262673">
        <w:rPr>
          <w:rFonts w:ascii="Georgia" w:eastAsia="Times New Roman" w:hAnsi="Georgia" w:cs="Times New Roman"/>
          <w:b/>
          <w:bCs/>
          <w:color w:val="292929"/>
          <w:spacing w:val="-1"/>
          <w:sz w:val="30"/>
          <w:szCs w:val="30"/>
          <w:lang w:eastAsia="es-ES"/>
        </w:rPr>
        <w:t>terminology</w:t>
      </w:r>
      <w:r w:rsidRPr="00262673">
        <w:rPr>
          <w:rFonts w:ascii="Georgia" w:eastAsia="Times New Roman" w:hAnsi="Georgia" w:cs="Times New Roman"/>
          <w:color w:val="292929"/>
          <w:spacing w:val="-1"/>
          <w:sz w:val="30"/>
          <w:szCs w:val="30"/>
          <w:lang w:eastAsia="es-ES"/>
        </w:rPr>
        <w:t>, such as power, p-value, and confidence interval, and the different kinds of </w:t>
      </w:r>
      <w:r w:rsidRPr="00262673">
        <w:rPr>
          <w:rFonts w:ascii="Georgia" w:eastAsia="Times New Roman" w:hAnsi="Georgia" w:cs="Times New Roman"/>
          <w:b/>
          <w:bCs/>
          <w:color w:val="292929"/>
          <w:spacing w:val="-1"/>
          <w:sz w:val="30"/>
          <w:szCs w:val="30"/>
          <w:lang w:eastAsia="es-ES"/>
        </w:rPr>
        <w:t>testing methods</w:t>
      </w:r>
      <w:r w:rsidRPr="00262673">
        <w:rPr>
          <w:rFonts w:ascii="Georgia" w:eastAsia="Times New Roman" w:hAnsi="Georgia" w:cs="Times New Roman"/>
          <w:color w:val="292929"/>
          <w:spacing w:val="-1"/>
          <w:sz w:val="30"/>
          <w:szCs w:val="30"/>
          <w:lang w:eastAsia="es-ES"/>
        </w:rPr>
        <w:t>, parametric tests, such as z-test, t-test, and non-parametric tests, such as chi-squared test, and more.</w:t>
      </w:r>
    </w:p>
    <w:p w:rsidR="00262673" w:rsidRPr="00262673" w:rsidRDefault="00262673" w:rsidP="00262673">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62673">
        <w:rPr>
          <w:rFonts w:ascii="Helvetica" w:eastAsia="Times New Roman" w:hAnsi="Helvetica" w:cs="Helvetica"/>
          <w:b/>
          <w:bCs/>
          <w:color w:val="292929"/>
          <w:sz w:val="30"/>
          <w:szCs w:val="30"/>
          <w:lang w:eastAsia="es-ES"/>
        </w:rPr>
        <w:t>Regression</w:t>
      </w:r>
    </w:p>
    <w:p w:rsidR="00262673" w:rsidRPr="00262673" w:rsidRDefault="00262673" w:rsidP="00262673">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The final area of knowledge you need for statistics interviews is regression. For regression, you need to be familiar with</w:t>
      </w:r>
      <w:r w:rsidRPr="00262673">
        <w:rPr>
          <w:rFonts w:ascii="Georgia" w:eastAsia="Times New Roman" w:hAnsi="Georgia" w:cs="Times New Roman"/>
          <w:b/>
          <w:bCs/>
          <w:color w:val="292929"/>
          <w:spacing w:val="-1"/>
          <w:sz w:val="30"/>
          <w:szCs w:val="30"/>
          <w:lang w:eastAsia="es-ES"/>
        </w:rPr>
        <w:t> linear and multiple regression</w:t>
      </w:r>
      <w:r w:rsidRPr="00262673">
        <w:rPr>
          <w:rFonts w:ascii="Georgia" w:eastAsia="Times New Roman" w:hAnsi="Georgia" w:cs="Times New Roman"/>
          <w:color w:val="292929"/>
          <w:spacing w:val="-1"/>
          <w:sz w:val="30"/>
          <w:szCs w:val="30"/>
          <w:lang w:eastAsia="es-ES"/>
        </w:rPr>
        <w:t>. Of the three areas, regression will likely appear the least in interviews, but you still need to make sure you are comfortable with it.</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 xml:space="preserve">So probability, hypothesis testing, and regression are the areas on which you will be questioned in an interview. Now that we </w:t>
      </w:r>
      <w:r w:rsidRPr="00262673">
        <w:rPr>
          <w:rFonts w:ascii="Georgia" w:eastAsia="Times New Roman" w:hAnsi="Georgia" w:cs="Times New Roman"/>
          <w:color w:val="292929"/>
          <w:spacing w:val="-1"/>
          <w:sz w:val="30"/>
          <w:szCs w:val="30"/>
          <w:lang w:eastAsia="es-ES"/>
        </w:rPr>
        <w:lastRenderedPageBreak/>
        <w:t>know what subjects the questions will cover, let’s discuss the types of questions you can expect.</w:t>
      </w:r>
    </w:p>
    <w:p w:rsidR="00262673" w:rsidRPr="00262673" w:rsidRDefault="00262673" w:rsidP="00262673">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62673">
        <w:rPr>
          <w:rFonts w:ascii="Helvetica" w:eastAsia="Times New Roman" w:hAnsi="Helvetica" w:cs="Helvetica"/>
          <w:b/>
          <w:bCs/>
          <w:color w:val="292929"/>
          <w:kern w:val="36"/>
          <w:sz w:val="33"/>
          <w:szCs w:val="33"/>
          <w:lang w:eastAsia="es-ES"/>
        </w:rPr>
        <w:t>Types of Questions</w:t>
      </w:r>
    </w:p>
    <w:p w:rsidR="00262673" w:rsidRPr="00262673" w:rsidRDefault="00262673" w:rsidP="00262673">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There are three different formats that questions take in a statistics interview:</w:t>
      </w:r>
    </w:p>
    <w:p w:rsidR="00262673" w:rsidRPr="00262673" w:rsidRDefault="00262673" w:rsidP="00262673">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Conceptual Questions</w:t>
      </w:r>
    </w:p>
    <w:p w:rsidR="00262673" w:rsidRPr="00262673" w:rsidRDefault="00262673" w:rsidP="00262673">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Questions Involving Calculations</w:t>
      </w:r>
    </w:p>
    <w:p w:rsidR="00262673" w:rsidRPr="00262673" w:rsidRDefault="00262673" w:rsidP="00262673">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Coding Questions</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Understanding what types of questions you will be asked is crucial in understanding how to prepare and how to answer. Let’s take a closer look at each type.</w:t>
      </w:r>
    </w:p>
    <w:p w:rsidR="00262673" w:rsidRPr="00262673" w:rsidRDefault="00262673" w:rsidP="00262673">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62673">
        <w:rPr>
          <w:rFonts w:ascii="Helvetica" w:eastAsia="Times New Roman" w:hAnsi="Helvetica" w:cs="Helvetica"/>
          <w:b/>
          <w:bCs/>
          <w:color w:val="292929"/>
          <w:sz w:val="30"/>
          <w:szCs w:val="30"/>
          <w:lang w:eastAsia="es-ES"/>
        </w:rPr>
        <w:t>Conceptual Questions</w:t>
      </w:r>
    </w:p>
    <w:p w:rsidR="00262673" w:rsidRPr="00262673" w:rsidRDefault="00262673" w:rsidP="00262673">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As the name suggests, conceptual questions are more interested in your ability to</w:t>
      </w:r>
      <w:r w:rsidRPr="00262673">
        <w:rPr>
          <w:rFonts w:ascii="Georgia" w:eastAsia="Times New Roman" w:hAnsi="Georgia" w:cs="Times New Roman"/>
          <w:b/>
          <w:bCs/>
          <w:color w:val="292929"/>
          <w:spacing w:val="-1"/>
          <w:sz w:val="30"/>
          <w:szCs w:val="30"/>
          <w:lang w:eastAsia="es-ES"/>
        </w:rPr>
        <w:t> explain concepts</w:t>
      </w:r>
      <w:r w:rsidRPr="00262673">
        <w:rPr>
          <w:rFonts w:ascii="Georgia" w:eastAsia="Times New Roman" w:hAnsi="Georgia" w:cs="Times New Roman"/>
          <w:color w:val="292929"/>
          <w:spacing w:val="-1"/>
          <w:sz w:val="30"/>
          <w:szCs w:val="30"/>
          <w:lang w:eastAsia="es-ES"/>
        </w:rPr>
        <w:t> than your ability to do math with those concepts. We can further break this category down into two styles: explaining to a </w:t>
      </w:r>
      <w:r w:rsidRPr="00262673">
        <w:rPr>
          <w:rFonts w:ascii="Georgia" w:eastAsia="Times New Roman" w:hAnsi="Georgia" w:cs="Times New Roman"/>
          <w:b/>
          <w:bCs/>
          <w:color w:val="292929"/>
          <w:spacing w:val="-1"/>
          <w:sz w:val="30"/>
          <w:szCs w:val="30"/>
          <w:lang w:eastAsia="es-ES"/>
        </w:rPr>
        <w:t>technical audience</w:t>
      </w:r>
      <w:r w:rsidRPr="00262673">
        <w:rPr>
          <w:rFonts w:ascii="Georgia" w:eastAsia="Times New Roman" w:hAnsi="Georgia" w:cs="Times New Roman"/>
          <w:color w:val="292929"/>
          <w:spacing w:val="-1"/>
          <w:sz w:val="30"/>
          <w:szCs w:val="30"/>
          <w:lang w:eastAsia="es-ES"/>
        </w:rPr>
        <w:t> and explaining to a </w:t>
      </w:r>
      <w:r w:rsidRPr="00262673">
        <w:rPr>
          <w:rFonts w:ascii="Georgia" w:eastAsia="Times New Roman" w:hAnsi="Georgia" w:cs="Times New Roman"/>
          <w:b/>
          <w:bCs/>
          <w:color w:val="292929"/>
          <w:spacing w:val="-1"/>
          <w:sz w:val="30"/>
          <w:szCs w:val="30"/>
          <w:lang w:eastAsia="es-ES"/>
        </w:rPr>
        <w:t>non-technical audience.</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Before we dive into the different approaches for explaining concepts to a technical versus a non-technical audience, what exactly are conceptual questions? Let’s look at some examples of conceptual questions from each of the areas of knowledge you can expect in a statistics interview.</w:t>
      </w:r>
    </w:p>
    <w:p w:rsidR="00262673" w:rsidRPr="00262673" w:rsidRDefault="00262673" w:rsidP="00262673">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color w:val="292929"/>
          <w:spacing w:val="-1"/>
          <w:sz w:val="30"/>
          <w:szCs w:val="30"/>
          <w:lang w:eastAsia="es-ES"/>
        </w:rPr>
        <w:lastRenderedPageBreak/>
        <w:t xml:space="preserve">Probability: </w:t>
      </w:r>
      <w:proofErr w:type="gramStart"/>
      <w:r w:rsidRPr="00262673">
        <w:rPr>
          <w:rFonts w:ascii="Georgia" w:eastAsia="Times New Roman" w:hAnsi="Georgia" w:cs="Segoe UI"/>
          <w:color w:val="292929"/>
          <w:spacing w:val="-1"/>
          <w:sz w:val="30"/>
          <w:szCs w:val="30"/>
          <w:lang w:eastAsia="es-ES"/>
        </w:rPr>
        <w:t>What is the distribution of average time spent per user?</w:t>
      </w:r>
      <w:proofErr w:type="gramEnd"/>
    </w:p>
    <w:p w:rsidR="00262673" w:rsidRPr="00262673" w:rsidRDefault="00262673" w:rsidP="00262673">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color w:val="292929"/>
          <w:spacing w:val="-1"/>
          <w:sz w:val="30"/>
          <w:szCs w:val="30"/>
          <w:lang w:eastAsia="es-ES"/>
        </w:rPr>
        <w:t>Hypothesis Testing: Explain p-value and confidence interval to a non-technical audience.</w:t>
      </w:r>
    </w:p>
    <w:p w:rsidR="00262673" w:rsidRPr="00262673" w:rsidRDefault="00262673" w:rsidP="00262673">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color w:val="292929"/>
          <w:spacing w:val="-1"/>
          <w:sz w:val="30"/>
          <w:szCs w:val="30"/>
          <w:lang w:eastAsia="es-ES"/>
        </w:rPr>
        <w:t xml:space="preserve">Regression: </w:t>
      </w:r>
      <w:proofErr w:type="gramStart"/>
      <w:r w:rsidRPr="00262673">
        <w:rPr>
          <w:rFonts w:ascii="Georgia" w:eastAsia="Times New Roman" w:hAnsi="Georgia" w:cs="Segoe UI"/>
          <w:color w:val="292929"/>
          <w:spacing w:val="-1"/>
          <w:sz w:val="30"/>
          <w:szCs w:val="30"/>
          <w:lang w:eastAsia="es-ES"/>
        </w:rPr>
        <w:t>What are the assumptions of linear regression?</w:t>
      </w:r>
      <w:proofErr w:type="gramEnd"/>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As you can see from the examples, conceptual questions ask you to define terms and show an understanding of what these things mean in a real-world context. You will likely be asked to explain a term or concept, sometimes for a non-technical audience. Explaining a concept is a bit of a vague request though, so what should you include in your answers to these conceptual questions?</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b/>
          <w:bCs/>
          <w:color w:val="292929"/>
          <w:spacing w:val="-1"/>
          <w:sz w:val="30"/>
          <w:szCs w:val="30"/>
          <w:lang w:eastAsia="es-ES"/>
        </w:rPr>
        <w:t>Explaining to a Technical Audience</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Let’s start by looking at some steps for explaining concepts to a technical audience. It can be easy to dismiss the importance of this as a data scientist. After all, if the audience has a technical background, they should understand your explanation with no problems right?</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While a technical audience should have an easier time following the terminology and general idea of your explanations, if your answer is not organized or if it deals with a more obscure concept, it can still be difficult to follow. You still need to take steps to ensure that you can explain the concepts clearly. Here are the steps I recommend:</w:t>
      </w:r>
    </w:p>
    <w:p w:rsidR="00262673" w:rsidRPr="00262673" w:rsidRDefault="00262673" w:rsidP="00262673">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lastRenderedPageBreak/>
        <w:t>Start with some context.</w:t>
      </w:r>
      <w:r w:rsidRPr="00262673">
        <w:rPr>
          <w:rFonts w:ascii="Georgia" w:eastAsia="Times New Roman" w:hAnsi="Georgia" w:cs="Segoe UI"/>
          <w:color w:val="292929"/>
          <w:spacing w:val="-1"/>
          <w:sz w:val="30"/>
          <w:szCs w:val="30"/>
          <w:lang w:eastAsia="es-ES"/>
        </w:rPr>
        <w:t> When or where is this terminology used?</w:t>
      </w:r>
    </w:p>
    <w:p w:rsidR="00262673" w:rsidRPr="00262673" w:rsidRDefault="00262673" w:rsidP="00262673">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Define that concept</w:t>
      </w:r>
      <w:r w:rsidRPr="00262673">
        <w:rPr>
          <w:rFonts w:ascii="Georgia" w:eastAsia="Times New Roman" w:hAnsi="Georgia" w:cs="Segoe UI"/>
          <w:color w:val="292929"/>
          <w:spacing w:val="-1"/>
          <w:sz w:val="30"/>
          <w:szCs w:val="30"/>
          <w:lang w:eastAsia="es-ES"/>
        </w:rPr>
        <w:t>. Even when explaining to a technical person, you want to keep the definition easy to understand. Try to not sound like a high-level textbook. Your ability to explain things in simple terms shows a higher level of understanding.</w:t>
      </w:r>
    </w:p>
    <w:p w:rsidR="00262673" w:rsidRPr="00262673" w:rsidRDefault="00262673" w:rsidP="00262673">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color w:val="292929"/>
          <w:spacing w:val="-1"/>
          <w:sz w:val="30"/>
          <w:szCs w:val="30"/>
          <w:lang w:eastAsia="es-ES"/>
        </w:rPr>
        <w:t>For concepts that can be represented by numbers, you might want to </w:t>
      </w:r>
      <w:r w:rsidRPr="00262673">
        <w:rPr>
          <w:rFonts w:ascii="Georgia" w:eastAsia="Times New Roman" w:hAnsi="Georgia" w:cs="Segoe UI"/>
          <w:b/>
          <w:bCs/>
          <w:color w:val="292929"/>
          <w:spacing w:val="-1"/>
          <w:sz w:val="30"/>
          <w:szCs w:val="30"/>
          <w:lang w:eastAsia="es-ES"/>
        </w:rPr>
        <w:t>explain what changes in value mean</w:t>
      </w:r>
      <w:r w:rsidRPr="00262673">
        <w:rPr>
          <w:rFonts w:ascii="Georgia" w:eastAsia="Times New Roman" w:hAnsi="Georgia" w:cs="Segoe UI"/>
          <w:color w:val="292929"/>
          <w:spacing w:val="-1"/>
          <w:sz w:val="30"/>
          <w:szCs w:val="30"/>
          <w:lang w:eastAsia="es-ES"/>
        </w:rPr>
        <w:t>. What does it mean when this concept has a larger or smaller value?</w:t>
      </w:r>
    </w:p>
    <w:p w:rsidR="00262673" w:rsidRPr="00262673" w:rsidRDefault="00262673" w:rsidP="00262673">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color w:val="292929"/>
          <w:spacing w:val="-1"/>
          <w:sz w:val="30"/>
          <w:szCs w:val="30"/>
          <w:lang w:eastAsia="es-ES"/>
        </w:rPr>
        <w:t>This step is optional. You can finish by talking about</w:t>
      </w:r>
      <w:r w:rsidRPr="00262673">
        <w:rPr>
          <w:rFonts w:ascii="Georgia" w:eastAsia="Times New Roman" w:hAnsi="Georgia" w:cs="Segoe UI"/>
          <w:b/>
          <w:bCs/>
          <w:color w:val="292929"/>
          <w:spacing w:val="-1"/>
          <w:sz w:val="30"/>
          <w:szCs w:val="30"/>
          <w:lang w:eastAsia="es-ES"/>
        </w:rPr>
        <w:t> how this concept is applied in practice.</w:t>
      </w:r>
      <w:r w:rsidRPr="00262673">
        <w:rPr>
          <w:rFonts w:ascii="Georgia" w:eastAsia="Times New Roman" w:hAnsi="Georgia" w:cs="Segoe UI"/>
          <w:color w:val="292929"/>
          <w:spacing w:val="-1"/>
          <w:sz w:val="30"/>
          <w:szCs w:val="30"/>
          <w:lang w:eastAsia="es-ES"/>
        </w:rPr>
        <w:t> Think about questions such as why is this concept widely used or why is it important to data science.</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To see these steps in action, I recommend checking out </w:t>
      </w:r>
      <w:hyperlink r:id="rId15" w:tgtFrame="_blank" w:history="1">
        <w:r w:rsidRPr="00262673">
          <w:rPr>
            <w:rFonts w:ascii="Georgia" w:eastAsia="Times New Roman" w:hAnsi="Georgia" w:cs="Times New Roman"/>
            <w:color w:val="0000FF"/>
            <w:spacing w:val="-1"/>
            <w:sz w:val="30"/>
            <w:szCs w:val="30"/>
            <w:u w:val="single"/>
            <w:lang w:eastAsia="es-ES"/>
          </w:rPr>
          <w:t>one of my videos</w:t>
        </w:r>
      </w:hyperlink>
      <w:r w:rsidRPr="00262673">
        <w:rPr>
          <w:rFonts w:ascii="Georgia" w:eastAsia="Times New Roman" w:hAnsi="Georgia" w:cs="Times New Roman"/>
          <w:color w:val="292929"/>
          <w:spacing w:val="-1"/>
          <w:sz w:val="30"/>
          <w:szCs w:val="30"/>
          <w:lang w:eastAsia="es-ES"/>
        </w:rPr>
        <w:t> on how to explain the top 5 statistical concepts in interviews.</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b/>
          <w:bCs/>
          <w:color w:val="292929"/>
          <w:spacing w:val="-1"/>
          <w:sz w:val="30"/>
          <w:szCs w:val="30"/>
          <w:lang w:eastAsia="es-ES"/>
        </w:rPr>
        <w:t>Explaining to a Non-Technical Audience</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These steps hopefully give you some clear talking points and structure when you are asked to explain or define a concept to a technical audience, but how does a non-technical audience differ? As you saw earlier in our examples, you may be asked to explain a concept in layman terms or to a non-technical audience, this requires you to explain things more intuitively.</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lastRenderedPageBreak/>
        <w:t>Using</w:t>
      </w:r>
      <w:r w:rsidRPr="00262673">
        <w:rPr>
          <w:rFonts w:ascii="Georgia" w:eastAsia="Times New Roman" w:hAnsi="Georgia" w:cs="Times New Roman"/>
          <w:b/>
          <w:bCs/>
          <w:color w:val="292929"/>
          <w:spacing w:val="-1"/>
          <w:sz w:val="30"/>
          <w:szCs w:val="30"/>
          <w:lang w:eastAsia="es-ES"/>
        </w:rPr>
        <w:t> examples and analogy </w:t>
      </w:r>
      <w:r w:rsidRPr="00262673">
        <w:rPr>
          <w:rFonts w:ascii="Georgia" w:eastAsia="Times New Roman" w:hAnsi="Georgia" w:cs="Times New Roman"/>
          <w:color w:val="292929"/>
          <w:spacing w:val="-1"/>
          <w:sz w:val="30"/>
          <w:szCs w:val="30"/>
          <w:lang w:eastAsia="es-ES"/>
        </w:rPr>
        <w:t>is a great way to explain terminology to a non-technical audience. Try to make connections to things that a layman would be more familiar with to explain what is unfamiliar.</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It is also crucial to </w:t>
      </w:r>
      <w:r w:rsidRPr="00262673">
        <w:rPr>
          <w:rFonts w:ascii="Georgia" w:eastAsia="Times New Roman" w:hAnsi="Georgia" w:cs="Times New Roman"/>
          <w:b/>
          <w:bCs/>
          <w:color w:val="292929"/>
          <w:spacing w:val="-1"/>
          <w:sz w:val="30"/>
          <w:szCs w:val="30"/>
          <w:lang w:eastAsia="es-ES"/>
        </w:rPr>
        <w:t>avoid using technical terms</w:t>
      </w:r>
      <w:r w:rsidRPr="00262673">
        <w:rPr>
          <w:rFonts w:ascii="Georgia" w:eastAsia="Times New Roman" w:hAnsi="Georgia" w:cs="Times New Roman"/>
          <w:color w:val="292929"/>
          <w:spacing w:val="-1"/>
          <w:sz w:val="30"/>
          <w:szCs w:val="30"/>
          <w:lang w:eastAsia="es-ES"/>
        </w:rPr>
        <w:t> when explaining things to a non-technical audience. For example, If you use terms like hypothesis testing, null hypothesis, or alternative hypothesis when explaining the concept of the power of a test, you will only confuse your audience.</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With all conceptual questions, the goal should be to </w:t>
      </w:r>
      <w:r w:rsidRPr="00262673">
        <w:rPr>
          <w:rFonts w:ascii="Georgia" w:eastAsia="Times New Roman" w:hAnsi="Georgia" w:cs="Times New Roman"/>
          <w:b/>
          <w:bCs/>
          <w:color w:val="292929"/>
          <w:spacing w:val="-1"/>
          <w:sz w:val="30"/>
          <w:szCs w:val="30"/>
          <w:lang w:eastAsia="es-ES"/>
        </w:rPr>
        <w:t>keep your explanations clear and structured.</w:t>
      </w:r>
      <w:r w:rsidRPr="00262673">
        <w:rPr>
          <w:rFonts w:ascii="Georgia" w:eastAsia="Times New Roman" w:hAnsi="Georgia" w:cs="Times New Roman"/>
          <w:color w:val="292929"/>
          <w:spacing w:val="-1"/>
          <w:sz w:val="30"/>
          <w:szCs w:val="30"/>
          <w:lang w:eastAsia="es-ES"/>
        </w:rPr>
        <w:t> Remember that even with a technical audience, you want your explanation to be as easy to understand as possible as this shows a deeper understanding of the concepts.</w:t>
      </w:r>
    </w:p>
    <w:p w:rsidR="00262673" w:rsidRPr="00262673" w:rsidRDefault="00262673" w:rsidP="00262673">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62673">
        <w:rPr>
          <w:rFonts w:ascii="Helvetica" w:eastAsia="Times New Roman" w:hAnsi="Helvetica" w:cs="Helvetica"/>
          <w:b/>
          <w:bCs/>
          <w:color w:val="292929"/>
          <w:sz w:val="30"/>
          <w:szCs w:val="30"/>
          <w:lang w:eastAsia="es-ES"/>
        </w:rPr>
        <w:t>Questions Involving Calculations</w:t>
      </w:r>
    </w:p>
    <w:p w:rsidR="00262673" w:rsidRPr="00262673" w:rsidRDefault="00262673" w:rsidP="00262673">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Understanding the concepts and terminology is wonderful and necessary for a data scientist, but you also have to be able to </w:t>
      </w:r>
      <w:r w:rsidRPr="00262673">
        <w:rPr>
          <w:rFonts w:ascii="Georgia" w:eastAsia="Times New Roman" w:hAnsi="Georgia" w:cs="Times New Roman"/>
          <w:b/>
          <w:bCs/>
          <w:color w:val="292929"/>
          <w:spacing w:val="-1"/>
          <w:sz w:val="30"/>
          <w:szCs w:val="30"/>
          <w:lang w:eastAsia="es-ES"/>
        </w:rPr>
        <w:t>do the math that goes along with those concepts</w:t>
      </w:r>
      <w:r w:rsidRPr="00262673">
        <w:rPr>
          <w:rFonts w:ascii="Georgia" w:eastAsia="Times New Roman" w:hAnsi="Georgia" w:cs="Times New Roman"/>
          <w:color w:val="292929"/>
          <w:spacing w:val="-1"/>
          <w:sz w:val="30"/>
          <w:szCs w:val="30"/>
          <w:lang w:eastAsia="es-ES"/>
        </w:rPr>
        <w:t>. A statistics interview will include questions that involve actual calculations.</w:t>
      </w:r>
    </w:p>
    <w:p w:rsidR="00262673" w:rsidRPr="00262673" w:rsidRDefault="00262673" w:rsidP="00262673">
      <w:pPr>
        <w:spacing w:after="0" w:line="240" w:lineRule="auto"/>
        <w:rPr>
          <w:rFonts w:ascii="Times New Roman" w:eastAsia="Times New Roman" w:hAnsi="Times New Roman" w:cs="Times New Roman"/>
          <w:sz w:val="24"/>
          <w:szCs w:val="24"/>
          <w:lang w:eastAsia="es-ES"/>
        </w:rPr>
      </w:pP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 xml:space="preserve">Questions involving calculations could require you to simply know what to use to solve a problem. For example, a conditional probability question might require you to use Bayes’ rule to calculate it, but the question itself may not mention Bayes’ rule. This is evaluating if you can correctly identify what methods and </w:t>
      </w:r>
      <w:r w:rsidRPr="00262673">
        <w:rPr>
          <w:rFonts w:ascii="Georgia" w:eastAsia="Times New Roman" w:hAnsi="Georgia" w:cs="Times New Roman"/>
          <w:color w:val="292929"/>
          <w:spacing w:val="-1"/>
          <w:sz w:val="30"/>
          <w:szCs w:val="30"/>
          <w:lang w:eastAsia="es-ES"/>
        </w:rPr>
        <w:lastRenderedPageBreak/>
        <w:t>steps you need to solve a particular problem, basically if you know HOW to do the problem.</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A question involving calculations could go much further though. It could ask you to write the equation and provide the exact answer. This would be evaluating not only if you know how to do the problem but also if you actually can do the math correctly.</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For example, the problem might say “We have a total of 100 coins, which includes 99 fair coins and 1 biased coin that has a probability of getting heads 100%. If you choose a random coin and flip it 10 times and all 10 times are heads, what’s the probability that the coin is the biased coin?” This problem not only requires you to know that you need to use Bayes’ rule, but you also have to find the numerical answer here.</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Some more examples of questions that involve calculations would be:</w:t>
      </w:r>
    </w:p>
    <w:p w:rsidR="00262673" w:rsidRPr="00262673" w:rsidRDefault="00262673" w:rsidP="00262673">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color w:val="292929"/>
          <w:spacing w:val="-1"/>
          <w:sz w:val="30"/>
          <w:szCs w:val="30"/>
          <w:lang w:eastAsia="es-ES"/>
        </w:rPr>
        <w:t>“What’s the probability of getting two heads among 10 tosses of a fair coin?”</w:t>
      </w:r>
    </w:p>
    <w:p w:rsidR="00262673" w:rsidRPr="00262673" w:rsidRDefault="00262673" w:rsidP="00262673">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color w:val="292929"/>
          <w:spacing w:val="-1"/>
          <w:sz w:val="30"/>
          <w:szCs w:val="30"/>
          <w:lang w:eastAsia="es-ES"/>
        </w:rPr>
        <w:t>“Given two groups of users, compare the click-through rates and draw conclusions as to whether the two click-through rates are the same”.</w:t>
      </w:r>
    </w:p>
    <w:p w:rsidR="00262673" w:rsidRPr="00262673" w:rsidRDefault="00262673" w:rsidP="00262673">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color w:val="292929"/>
          <w:spacing w:val="-1"/>
          <w:sz w:val="30"/>
          <w:szCs w:val="30"/>
          <w:lang w:eastAsia="es-ES"/>
        </w:rPr>
        <w:t>“Can you lay out the testing steps and draw conclusions?”</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 xml:space="preserve">The first question is an example of a question dealing with probability distribution, and the second is hypothesis testing. </w:t>
      </w:r>
      <w:r w:rsidRPr="00262673">
        <w:rPr>
          <w:rFonts w:ascii="Georgia" w:eastAsia="Times New Roman" w:hAnsi="Georgia" w:cs="Times New Roman"/>
          <w:color w:val="292929"/>
          <w:spacing w:val="-1"/>
          <w:sz w:val="30"/>
          <w:szCs w:val="30"/>
          <w:lang w:eastAsia="es-ES"/>
        </w:rPr>
        <w:lastRenderedPageBreak/>
        <w:t>The final example is something you might be asked after getting the results of another question. I recommend </w:t>
      </w:r>
      <w:hyperlink r:id="rId16" w:tgtFrame="_blank" w:history="1">
        <w:r w:rsidRPr="00262673">
          <w:rPr>
            <w:rFonts w:ascii="Georgia" w:eastAsia="Times New Roman" w:hAnsi="Georgia" w:cs="Times New Roman"/>
            <w:color w:val="0000FF"/>
            <w:spacing w:val="-1"/>
            <w:sz w:val="30"/>
            <w:szCs w:val="30"/>
            <w:u w:val="single"/>
            <w:lang w:eastAsia="es-ES"/>
          </w:rPr>
          <w:t>this video</w:t>
        </w:r>
      </w:hyperlink>
      <w:r w:rsidRPr="00262673">
        <w:rPr>
          <w:rFonts w:ascii="Georgia" w:eastAsia="Times New Roman" w:hAnsi="Georgia" w:cs="Times New Roman"/>
          <w:color w:val="292929"/>
          <w:spacing w:val="-1"/>
          <w:sz w:val="30"/>
          <w:szCs w:val="30"/>
          <w:lang w:eastAsia="es-ES"/>
        </w:rPr>
        <w:t> for a better look at hypothesis testing questions.</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To summarize, questions involving calculations are thus one way that the interviewer evaluates whether you can deliver on your knowledge. These questions are an opportunity to show that you have not only knowledge but </w:t>
      </w:r>
      <w:r w:rsidRPr="00262673">
        <w:rPr>
          <w:rFonts w:ascii="Georgia" w:eastAsia="Times New Roman" w:hAnsi="Georgia" w:cs="Times New Roman"/>
          <w:b/>
          <w:bCs/>
          <w:color w:val="292929"/>
          <w:spacing w:val="-1"/>
          <w:sz w:val="30"/>
          <w:szCs w:val="30"/>
          <w:lang w:eastAsia="es-ES"/>
        </w:rPr>
        <w:t>skills</w:t>
      </w:r>
      <w:r w:rsidRPr="00262673">
        <w:rPr>
          <w:rFonts w:ascii="Georgia" w:eastAsia="Times New Roman" w:hAnsi="Georgia" w:cs="Times New Roman"/>
          <w:color w:val="292929"/>
          <w:spacing w:val="-1"/>
          <w:sz w:val="30"/>
          <w:szCs w:val="30"/>
          <w:lang w:eastAsia="es-ES"/>
        </w:rPr>
        <w:t> as well. The final type of question, the coding question, gives you even more opportunity to demonstrate your skills.</w:t>
      </w:r>
    </w:p>
    <w:p w:rsidR="00262673" w:rsidRPr="00262673" w:rsidRDefault="00262673" w:rsidP="00262673">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62673">
        <w:rPr>
          <w:rFonts w:ascii="Helvetica" w:eastAsia="Times New Roman" w:hAnsi="Helvetica" w:cs="Helvetica"/>
          <w:b/>
          <w:bCs/>
          <w:color w:val="292929"/>
          <w:sz w:val="30"/>
          <w:szCs w:val="30"/>
          <w:lang w:eastAsia="es-ES"/>
        </w:rPr>
        <w:t>Coding Questions</w:t>
      </w:r>
    </w:p>
    <w:p w:rsidR="00262673" w:rsidRPr="00262673" w:rsidRDefault="00262673" w:rsidP="00262673">
      <w:pPr>
        <w:spacing w:after="0" w:line="240" w:lineRule="auto"/>
        <w:rPr>
          <w:rFonts w:ascii="Times New Roman" w:eastAsia="Times New Roman" w:hAnsi="Times New Roman" w:cs="Times New Roman"/>
          <w:sz w:val="24"/>
          <w:szCs w:val="24"/>
          <w:lang w:eastAsia="es-ES"/>
        </w:rPr>
      </w:pP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If conceptual questions are all about your understanding of concepts then coding questions are all about your </w:t>
      </w:r>
      <w:r w:rsidRPr="00262673">
        <w:rPr>
          <w:rFonts w:ascii="Georgia" w:eastAsia="Times New Roman" w:hAnsi="Georgia" w:cs="Times New Roman"/>
          <w:b/>
          <w:bCs/>
          <w:color w:val="292929"/>
          <w:spacing w:val="-1"/>
          <w:sz w:val="30"/>
          <w:szCs w:val="30"/>
          <w:lang w:eastAsia="es-ES"/>
        </w:rPr>
        <w:t>implementation skills</w:t>
      </w:r>
      <w:r w:rsidRPr="00262673">
        <w:rPr>
          <w:rFonts w:ascii="Georgia" w:eastAsia="Times New Roman" w:hAnsi="Georgia" w:cs="Times New Roman"/>
          <w:color w:val="292929"/>
          <w:spacing w:val="-1"/>
          <w:sz w:val="30"/>
          <w:szCs w:val="30"/>
          <w:lang w:eastAsia="es-ES"/>
        </w:rPr>
        <w:t>. These questions will require you to not only know about theories but to also implement those theories.</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For example, a coding question that deals with probability might ask you to design and run a coin simulation problem. Check out </w:t>
      </w:r>
      <w:hyperlink r:id="rId17" w:tgtFrame="_blank" w:history="1">
        <w:r w:rsidRPr="00262673">
          <w:rPr>
            <w:rFonts w:ascii="Georgia" w:eastAsia="Times New Roman" w:hAnsi="Georgia" w:cs="Times New Roman"/>
            <w:color w:val="0000FF"/>
            <w:spacing w:val="-1"/>
            <w:sz w:val="30"/>
            <w:szCs w:val="30"/>
            <w:u w:val="single"/>
            <w:lang w:eastAsia="es-ES"/>
          </w:rPr>
          <w:t>this video</w:t>
        </w:r>
      </w:hyperlink>
      <w:r w:rsidRPr="00262673">
        <w:rPr>
          <w:rFonts w:ascii="Georgia" w:eastAsia="Times New Roman" w:hAnsi="Georgia" w:cs="Times New Roman"/>
          <w:color w:val="292929"/>
          <w:spacing w:val="-1"/>
          <w:sz w:val="30"/>
          <w:szCs w:val="30"/>
          <w:lang w:eastAsia="es-ES"/>
        </w:rPr>
        <w:t> for a more in-depth look at this type of problem. Another example would be a hypothesis testing coding question, which will likely have you writing code in R or Python to calculate the results.</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 xml:space="preserve">These examples and indeed all coding questions, let you demonstrate an ability to get results. Understanding what to do </w:t>
      </w:r>
      <w:r w:rsidRPr="00262673">
        <w:rPr>
          <w:rFonts w:ascii="Georgia" w:eastAsia="Times New Roman" w:hAnsi="Georgia" w:cs="Times New Roman"/>
          <w:color w:val="292929"/>
          <w:spacing w:val="-1"/>
          <w:sz w:val="30"/>
          <w:szCs w:val="30"/>
          <w:lang w:eastAsia="es-ES"/>
        </w:rPr>
        <w:lastRenderedPageBreak/>
        <w:t>is one thing, but </w:t>
      </w:r>
      <w:r w:rsidRPr="00262673">
        <w:rPr>
          <w:rFonts w:ascii="Georgia" w:eastAsia="Times New Roman" w:hAnsi="Georgia" w:cs="Times New Roman"/>
          <w:b/>
          <w:bCs/>
          <w:color w:val="292929"/>
          <w:spacing w:val="-1"/>
          <w:sz w:val="30"/>
          <w:szCs w:val="30"/>
          <w:lang w:eastAsia="es-ES"/>
        </w:rPr>
        <w:t>showing that you can do it </w:t>
      </w:r>
      <w:r w:rsidRPr="00262673">
        <w:rPr>
          <w:rFonts w:ascii="Georgia" w:eastAsia="Times New Roman" w:hAnsi="Georgia" w:cs="Times New Roman"/>
          <w:color w:val="292929"/>
          <w:spacing w:val="-1"/>
          <w:sz w:val="30"/>
          <w:szCs w:val="30"/>
          <w:lang w:eastAsia="es-ES"/>
        </w:rPr>
        <w:t>is crucial for acing an interview. Of course, the best way to prepare for coding questions is to</w:t>
      </w:r>
      <w:r w:rsidRPr="00262673">
        <w:rPr>
          <w:rFonts w:ascii="Georgia" w:eastAsia="Times New Roman" w:hAnsi="Georgia" w:cs="Times New Roman"/>
          <w:b/>
          <w:bCs/>
          <w:color w:val="292929"/>
          <w:spacing w:val="-1"/>
          <w:sz w:val="30"/>
          <w:szCs w:val="30"/>
          <w:lang w:eastAsia="es-ES"/>
        </w:rPr>
        <w:t> practice coding</w:t>
      </w:r>
      <w:r w:rsidRPr="00262673">
        <w:rPr>
          <w:rFonts w:ascii="Georgia" w:eastAsia="Times New Roman" w:hAnsi="Georgia" w:cs="Times New Roman"/>
          <w:color w:val="292929"/>
          <w:spacing w:val="-1"/>
          <w:sz w:val="30"/>
          <w:szCs w:val="30"/>
          <w:lang w:eastAsia="es-ES"/>
        </w:rPr>
        <w:t>. I recommend the 10 days of statistics by HackerRank to get started on some statistics problems.</w:t>
      </w:r>
    </w:p>
    <w:p w:rsidR="00262673" w:rsidRPr="00262673" w:rsidRDefault="00262673" w:rsidP="00262673">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62673">
        <w:rPr>
          <w:rFonts w:ascii="Helvetica" w:eastAsia="Times New Roman" w:hAnsi="Helvetica" w:cs="Helvetica"/>
          <w:b/>
          <w:bCs/>
          <w:color w:val="292929"/>
          <w:kern w:val="36"/>
          <w:sz w:val="33"/>
          <w:szCs w:val="33"/>
          <w:lang w:eastAsia="es-ES"/>
        </w:rPr>
        <w:t>Conclusion</w:t>
      </w:r>
    </w:p>
    <w:p w:rsidR="00262673" w:rsidRPr="00262673" w:rsidRDefault="00262673" w:rsidP="00262673">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Generally speaking, statistics interviews are a very skill-based type of interview. You need to be prepared to show thorough knowledge and capability in these interviews.</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So to recap, there are three areas of statistical knowledge you will need to prepare for in interviews as a data scientist:</w:t>
      </w:r>
    </w:p>
    <w:p w:rsidR="00262673" w:rsidRPr="00262673" w:rsidRDefault="00262673" w:rsidP="00262673">
      <w:pPr>
        <w:numPr>
          <w:ilvl w:val="0"/>
          <w:numId w:val="7"/>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Probability</w:t>
      </w:r>
    </w:p>
    <w:p w:rsidR="00262673" w:rsidRPr="00262673" w:rsidRDefault="00262673" w:rsidP="00262673">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Hypothesis Testing</w:t>
      </w:r>
    </w:p>
    <w:p w:rsidR="00262673" w:rsidRPr="00262673" w:rsidRDefault="00262673" w:rsidP="00262673">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Regression</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You may notice that we did not talk about causal inference, even though it is a domain closely related to statistics. If you would like to learn about causal inference in data science interviews, make sure to subscribe to </w:t>
      </w:r>
      <w:hyperlink r:id="rId18" w:tgtFrame="_blank" w:history="1">
        <w:r w:rsidRPr="00262673">
          <w:rPr>
            <w:rFonts w:ascii="Georgia" w:eastAsia="Times New Roman" w:hAnsi="Georgia" w:cs="Times New Roman"/>
            <w:color w:val="0000FF"/>
            <w:spacing w:val="-1"/>
            <w:sz w:val="30"/>
            <w:szCs w:val="30"/>
            <w:u w:val="single"/>
            <w:lang w:eastAsia="es-ES"/>
          </w:rPr>
          <w:t>this channel</w:t>
        </w:r>
      </w:hyperlink>
      <w:r w:rsidRPr="00262673">
        <w:rPr>
          <w:rFonts w:ascii="Georgia" w:eastAsia="Times New Roman" w:hAnsi="Georgia" w:cs="Times New Roman"/>
          <w:color w:val="292929"/>
          <w:spacing w:val="-1"/>
          <w:sz w:val="30"/>
          <w:szCs w:val="30"/>
          <w:lang w:eastAsia="es-ES"/>
        </w:rPr>
        <w:t> to get updates on future content.</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Besides the three areas of knowledge there are also three types of questions you can expect in a statistics interview:</w:t>
      </w:r>
    </w:p>
    <w:p w:rsidR="00262673" w:rsidRPr="00262673" w:rsidRDefault="00262673" w:rsidP="00262673">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lastRenderedPageBreak/>
        <w:t>Conceptual questions</w:t>
      </w:r>
    </w:p>
    <w:p w:rsidR="00262673" w:rsidRPr="00262673" w:rsidRDefault="00262673" w:rsidP="00262673">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Questions involving calculations</w:t>
      </w:r>
    </w:p>
    <w:p w:rsidR="00262673" w:rsidRPr="00262673" w:rsidRDefault="00262673" w:rsidP="00262673">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62673">
        <w:rPr>
          <w:rFonts w:ascii="Georgia" w:eastAsia="Times New Roman" w:hAnsi="Georgia" w:cs="Segoe UI"/>
          <w:b/>
          <w:bCs/>
          <w:color w:val="292929"/>
          <w:spacing w:val="-1"/>
          <w:sz w:val="30"/>
          <w:szCs w:val="30"/>
          <w:lang w:eastAsia="es-ES"/>
        </w:rPr>
        <w:t>Coding questions</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All together these three types of questions evaluate both your understanding and skill with statistical problems you would face as a data scientist.</w:t>
      </w:r>
    </w:p>
    <w:p w:rsidR="00262673" w:rsidRPr="00262673" w:rsidRDefault="00262673" w:rsidP="00262673">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62673">
        <w:rPr>
          <w:rFonts w:ascii="Georgia" w:eastAsia="Times New Roman" w:hAnsi="Georgia" w:cs="Times New Roman"/>
          <w:color w:val="292929"/>
          <w:spacing w:val="-1"/>
          <w:sz w:val="30"/>
          <w:szCs w:val="30"/>
          <w:lang w:eastAsia="es-ES"/>
        </w:rPr>
        <w:t>With this outline, you now know what you need to know and prepare to ace statistics interviews as a data scientist. Good luck!</w:t>
      </w:r>
    </w:p>
    <w:p w:rsidR="003D1FB4" w:rsidRDefault="003D1FB4"/>
    <w:sectPr w:rsidR="003D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7977"/>
    <w:multiLevelType w:val="multilevel"/>
    <w:tmpl w:val="4FC2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A7A86"/>
    <w:multiLevelType w:val="multilevel"/>
    <w:tmpl w:val="551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1646"/>
    <w:multiLevelType w:val="multilevel"/>
    <w:tmpl w:val="4A48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B2FEB"/>
    <w:multiLevelType w:val="multilevel"/>
    <w:tmpl w:val="F80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24942"/>
    <w:multiLevelType w:val="multilevel"/>
    <w:tmpl w:val="5C4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70446"/>
    <w:multiLevelType w:val="multilevel"/>
    <w:tmpl w:val="6366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53C04"/>
    <w:multiLevelType w:val="multilevel"/>
    <w:tmpl w:val="5DA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C52F8"/>
    <w:multiLevelType w:val="multilevel"/>
    <w:tmpl w:val="6F34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1"/>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73"/>
    <w:rsid w:val="00262673"/>
    <w:rsid w:val="003D1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D46EA-8B23-4418-BC44-3AC66EA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626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6267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67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62673"/>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62673"/>
    <w:rPr>
      <w:color w:val="0000FF"/>
      <w:u w:val="single"/>
    </w:rPr>
  </w:style>
  <w:style w:type="paragraph" w:customStyle="1" w:styleId="pw-post-body-paragraph">
    <w:name w:val="pw-post-body-paragraph"/>
    <w:basedOn w:val="Normal"/>
    <w:rsid w:val="002626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62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7425">
      <w:bodyDiv w:val="1"/>
      <w:marLeft w:val="0"/>
      <w:marRight w:val="0"/>
      <w:marTop w:val="0"/>
      <w:marBottom w:val="0"/>
      <w:divBdr>
        <w:top w:val="none" w:sz="0" w:space="0" w:color="auto"/>
        <w:left w:val="none" w:sz="0" w:space="0" w:color="auto"/>
        <w:bottom w:val="none" w:sz="0" w:space="0" w:color="auto"/>
        <w:right w:val="none" w:sz="0" w:space="0" w:color="auto"/>
      </w:divBdr>
      <w:divsChild>
        <w:div w:id="372853844">
          <w:marLeft w:val="0"/>
          <w:marRight w:val="0"/>
          <w:marTop w:val="0"/>
          <w:marBottom w:val="0"/>
          <w:divBdr>
            <w:top w:val="none" w:sz="0" w:space="0" w:color="auto"/>
            <w:left w:val="none" w:sz="0" w:space="0" w:color="auto"/>
            <w:bottom w:val="none" w:sz="0" w:space="0" w:color="auto"/>
            <w:right w:val="none" w:sz="0" w:space="0" w:color="auto"/>
          </w:divBdr>
        </w:div>
        <w:div w:id="1366559688">
          <w:marLeft w:val="0"/>
          <w:marRight w:val="0"/>
          <w:marTop w:val="0"/>
          <w:marBottom w:val="0"/>
          <w:divBdr>
            <w:top w:val="none" w:sz="0" w:space="0" w:color="auto"/>
            <w:left w:val="none" w:sz="0" w:space="0" w:color="auto"/>
            <w:bottom w:val="none" w:sz="0" w:space="0" w:color="auto"/>
            <w:right w:val="none" w:sz="0" w:space="0" w:color="auto"/>
          </w:divBdr>
        </w:div>
        <w:div w:id="454494146">
          <w:marLeft w:val="0"/>
          <w:marRight w:val="0"/>
          <w:marTop w:val="0"/>
          <w:marBottom w:val="0"/>
          <w:divBdr>
            <w:top w:val="none" w:sz="0" w:space="0" w:color="auto"/>
            <w:left w:val="none" w:sz="0" w:space="0" w:color="auto"/>
            <w:bottom w:val="none" w:sz="0" w:space="0" w:color="auto"/>
            <w:right w:val="none" w:sz="0" w:space="0" w:color="auto"/>
          </w:divBdr>
          <w:divsChild>
            <w:div w:id="2130732537">
              <w:marLeft w:val="0"/>
              <w:marRight w:val="0"/>
              <w:marTop w:val="0"/>
              <w:marBottom w:val="0"/>
              <w:divBdr>
                <w:top w:val="none" w:sz="0" w:space="0" w:color="auto"/>
                <w:left w:val="none" w:sz="0" w:space="0" w:color="auto"/>
                <w:bottom w:val="none" w:sz="0" w:space="0" w:color="auto"/>
                <w:right w:val="none" w:sz="0" w:space="0" w:color="auto"/>
              </w:divBdr>
            </w:div>
          </w:divsChild>
        </w:div>
        <w:div w:id="245919038">
          <w:marLeft w:val="0"/>
          <w:marRight w:val="0"/>
          <w:marTop w:val="0"/>
          <w:marBottom w:val="0"/>
          <w:divBdr>
            <w:top w:val="none" w:sz="0" w:space="0" w:color="auto"/>
            <w:left w:val="none" w:sz="0" w:space="0" w:color="auto"/>
            <w:bottom w:val="none" w:sz="0" w:space="0" w:color="auto"/>
            <w:right w:val="none" w:sz="0" w:space="0" w:color="auto"/>
          </w:divBdr>
          <w:divsChild>
            <w:div w:id="100687112">
              <w:marLeft w:val="0"/>
              <w:marRight w:val="0"/>
              <w:marTop w:val="0"/>
              <w:marBottom w:val="0"/>
              <w:divBdr>
                <w:top w:val="none" w:sz="0" w:space="0" w:color="auto"/>
                <w:left w:val="none" w:sz="0" w:space="0" w:color="auto"/>
                <w:bottom w:val="none" w:sz="0" w:space="0" w:color="auto"/>
                <w:right w:val="none" w:sz="0" w:space="0" w:color="auto"/>
              </w:divBdr>
            </w:div>
          </w:divsChild>
        </w:div>
        <w:div w:id="2093506952">
          <w:marLeft w:val="0"/>
          <w:marRight w:val="0"/>
          <w:marTop w:val="0"/>
          <w:marBottom w:val="0"/>
          <w:divBdr>
            <w:top w:val="none" w:sz="0" w:space="0" w:color="auto"/>
            <w:left w:val="none" w:sz="0" w:space="0" w:color="auto"/>
            <w:bottom w:val="none" w:sz="0" w:space="0" w:color="auto"/>
            <w:right w:val="none" w:sz="0" w:space="0" w:color="auto"/>
          </w:divBdr>
          <w:divsChild>
            <w:div w:id="150102740">
              <w:marLeft w:val="0"/>
              <w:marRight w:val="0"/>
              <w:marTop w:val="0"/>
              <w:marBottom w:val="0"/>
              <w:divBdr>
                <w:top w:val="none" w:sz="0" w:space="0" w:color="auto"/>
                <w:left w:val="none" w:sz="0" w:space="0" w:color="auto"/>
                <w:bottom w:val="none" w:sz="0" w:space="0" w:color="auto"/>
                <w:right w:val="none" w:sz="0" w:space="0" w:color="auto"/>
              </w:divBdr>
            </w:div>
          </w:divsChild>
        </w:div>
        <w:div w:id="1441879560">
          <w:marLeft w:val="0"/>
          <w:marRight w:val="0"/>
          <w:marTop w:val="0"/>
          <w:marBottom w:val="0"/>
          <w:divBdr>
            <w:top w:val="none" w:sz="0" w:space="0" w:color="auto"/>
            <w:left w:val="none" w:sz="0" w:space="0" w:color="auto"/>
            <w:bottom w:val="none" w:sz="0" w:space="0" w:color="auto"/>
            <w:right w:val="none" w:sz="0" w:space="0" w:color="auto"/>
          </w:divBdr>
          <w:divsChild>
            <w:div w:id="2053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racking-statistics-interviews-for-data-scientists-711a63bcb375" TargetMode="External"/><Relationship Id="rId13" Type="http://schemas.openxmlformats.org/officeDocument/2006/relationships/hyperlink" Target="https://towardsdatascience.com/cracking-statistics-interviews-for-data-scientists-711a63bcb375" TargetMode="External"/><Relationship Id="rId18" Type="http://schemas.openxmlformats.org/officeDocument/2006/relationships/hyperlink" Target="https://www.youtube.com/channel/UCAWsBMQY4KSuOuGODki-l7A" TargetMode="External"/><Relationship Id="rId3" Type="http://schemas.openxmlformats.org/officeDocument/2006/relationships/settings" Target="settings.xml"/><Relationship Id="rId7" Type="http://schemas.openxmlformats.org/officeDocument/2006/relationships/hyperlink" Target="https://towardsdatascience.com/cracking-statistics-interviews-for-data-scientists-711a63bcb375" TargetMode="External"/><Relationship Id="rId12" Type="http://schemas.openxmlformats.org/officeDocument/2006/relationships/hyperlink" Target="https://towardsdatascience.com/cracking-statistics-interviews-for-data-scientists-711a63bcb375" TargetMode="External"/><Relationship Id="rId17" Type="http://schemas.openxmlformats.org/officeDocument/2006/relationships/hyperlink" Target="https://www.youtube.com/watch?v=-SANBbv0-Hw&amp;list=PLY1Fi4XflWStljP1tzfAfU_Qn0wHzhzYm&amp;index=5" TargetMode="External"/><Relationship Id="rId2" Type="http://schemas.openxmlformats.org/officeDocument/2006/relationships/styles" Target="styles.xml"/><Relationship Id="rId16" Type="http://schemas.openxmlformats.org/officeDocument/2006/relationships/hyperlink" Target="https://www.youtube.com/watch?v=IY7y-t30UJc&amp;list=PLY1Fi4XflWStljP1tzfAfU_Qn0wHzhzYm&amp;index=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cracking-statistics-interviews-for-data-scientists-711a63bcb375" TargetMode="External"/><Relationship Id="rId11" Type="http://schemas.openxmlformats.org/officeDocument/2006/relationships/hyperlink" Target="https://towardsdatascience.com/cracking-statistics-interviews-for-data-scientists-711a63bcb375" TargetMode="External"/><Relationship Id="rId5" Type="http://schemas.openxmlformats.org/officeDocument/2006/relationships/hyperlink" Target="https://www.youtube.com/watch?v=65iKT1s9RHw" TargetMode="External"/><Relationship Id="rId15" Type="http://schemas.openxmlformats.org/officeDocument/2006/relationships/hyperlink" Target="https://www.youtube.com/watch?v=Allap_hrjyo" TargetMode="External"/><Relationship Id="rId10" Type="http://schemas.openxmlformats.org/officeDocument/2006/relationships/hyperlink" Target="https://towardsdatascience.com/cracking-statistics-interviews-for-data-scientists-711a63bcb37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cracking-statistics-interviews-for-data-scientists-711a63bcb375" TargetMode="External"/><Relationship Id="rId14" Type="http://schemas.openxmlformats.org/officeDocument/2006/relationships/hyperlink" Target="https://towardsdatascience.com/cracking-statistics-interviews-for-data-scientists-711a63bcb37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2042</Words>
  <Characters>11235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2023-01-17T09:03:00Z</dcterms:created>
  <dcterms:modified xsi:type="dcterms:W3CDTF">2023-01-17T09:04:00Z</dcterms:modified>
</cp:coreProperties>
</file>