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03A7" w:rsidRPr="00B203A7" w:rsidRDefault="00B203A7" w:rsidP="00B203A7">
      <w:pPr>
        <w:shd w:val="clear" w:color="auto" w:fill="FFFFFF"/>
        <w:spacing w:before="144" w:after="0" w:line="600" w:lineRule="atLeast"/>
        <w:outlineLvl w:val="0"/>
        <w:rPr>
          <w:rFonts w:ascii="Helvetica" w:eastAsia="Times New Roman" w:hAnsi="Helvetica" w:cs="Helvetica"/>
          <w:b/>
          <w:bCs/>
          <w:color w:val="292929"/>
          <w:spacing w:val="-4"/>
          <w:kern w:val="36"/>
          <w:sz w:val="48"/>
          <w:szCs w:val="48"/>
          <w:lang w:eastAsia="es-ES"/>
        </w:rPr>
      </w:pPr>
      <w:bookmarkStart w:id="0" w:name="_GoBack"/>
      <w:r w:rsidRPr="00B203A7">
        <w:rPr>
          <w:rFonts w:ascii="Helvetica" w:eastAsia="Times New Roman" w:hAnsi="Helvetica" w:cs="Helvetica"/>
          <w:b/>
          <w:bCs/>
          <w:color w:val="292929"/>
          <w:spacing w:val="-4"/>
          <w:kern w:val="36"/>
          <w:sz w:val="48"/>
          <w:szCs w:val="48"/>
          <w:lang w:eastAsia="es-ES"/>
        </w:rPr>
        <w:t>Exploratory Data Analysis in Python — A Step-by-Step Process</w:t>
      </w:r>
    </w:p>
    <w:bookmarkEnd w:id="0"/>
    <w:p w:rsidR="00B203A7" w:rsidRPr="00B203A7" w:rsidRDefault="00B203A7" w:rsidP="00B203A7">
      <w:pPr>
        <w:shd w:val="clear" w:color="auto" w:fill="FFFFFF"/>
        <w:spacing w:before="190" w:after="0" w:line="420" w:lineRule="atLeast"/>
        <w:outlineLvl w:val="1"/>
        <w:rPr>
          <w:rFonts w:ascii="Helvetica" w:eastAsia="Times New Roman" w:hAnsi="Helvetica" w:cs="Helvetica"/>
          <w:color w:val="757575"/>
          <w:sz w:val="33"/>
          <w:szCs w:val="33"/>
          <w:lang w:eastAsia="es-ES"/>
        </w:rPr>
      </w:pPr>
      <w:r w:rsidRPr="00B203A7">
        <w:rPr>
          <w:rFonts w:ascii="Helvetica" w:eastAsia="Times New Roman" w:hAnsi="Helvetica" w:cs="Helvetica"/>
          <w:i/>
          <w:iCs/>
          <w:color w:val="757575"/>
          <w:sz w:val="33"/>
          <w:szCs w:val="33"/>
          <w:lang w:eastAsia="es-ES"/>
        </w:rPr>
        <w:t>What is exploratory analysis, how it is structured and how to apply it in Python with the help of Pandas and other data analysis and visualization libraries</w:t>
      </w:r>
    </w:p>
    <w:p w:rsidR="00B203A7" w:rsidRPr="00B203A7" w:rsidRDefault="00B203A7" w:rsidP="00B203A7">
      <w:pPr>
        <w:spacing w:after="0" w:line="240" w:lineRule="auto"/>
        <w:rPr>
          <w:rFonts w:ascii="Times New Roman" w:eastAsia="Times New Roman" w:hAnsi="Times New Roman" w:cs="Times New Roman"/>
          <w:sz w:val="24"/>
          <w:szCs w:val="24"/>
          <w:lang w:eastAsia="es-ES"/>
        </w:rPr>
      </w:pPr>
      <w:r w:rsidRPr="00B203A7">
        <w:rPr>
          <w:rFonts w:ascii="Times New Roman" w:eastAsia="Times New Roman" w:hAnsi="Times New Roman" w:cs="Times New Roman"/>
          <w:noProof/>
          <w:sz w:val="24"/>
          <w:szCs w:val="24"/>
          <w:lang w:eastAsia="es-ES"/>
        </w:rPr>
        <w:drawing>
          <wp:inline distT="0" distB="0" distL="0" distR="0">
            <wp:extent cx="5365546" cy="3574646"/>
            <wp:effectExtent l="0" t="0" r="6985" b="6985"/>
            <wp:docPr id="20" name="Imagen 20" descr="https://miro.medium.com/max/700/1*J5xJHV2zxiZanEwPQGRc9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700/1*J5xJHV2zxiZanEwPQGRc9A.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81591" cy="3585336"/>
                    </a:xfrm>
                    <a:prstGeom prst="rect">
                      <a:avLst/>
                    </a:prstGeom>
                    <a:noFill/>
                    <a:ln>
                      <a:noFill/>
                    </a:ln>
                  </pic:spPr>
                </pic:pic>
              </a:graphicData>
            </a:graphic>
          </wp:inline>
        </w:drawing>
      </w:r>
    </w:p>
    <w:p w:rsidR="00B203A7" w:rsidRPr="00B203A7" w:rsidRDefault="00B203A7" w:rsidP="00B203A7">
      <w:pPr>
        <w:spacing w:after="0" w:line="240" w:lineRule="auto"/>
        <w:rPr>
          <w:rFonts w:ascii="Times New Roman" w:eastAsia="Times New Roman" w:hAnsi="Times New Roman" w:cs="Times New Roman"/>
          <w:sz w:val="24"/>
          <w:szCs w:val="24"/>
          <w:lang w:eastAsia="es-ES"/>
        </w:rPr>
      </w:pPr>
      <w:r w:rsidRPr="00B203A7">
        <w:rPr>
          <w:rFonts w:ascii="Times New Roman" w:eastAsia="Times New Roman" w:hAnsi="Times New Roman" w:cs="Times New Roman"/>
          <w:sz w:val="24"/>
          <w:szCs w:val="24"/>
          <w:lang w:eastAsia="es-ES"/>
        </w:rPr>
        <w:t>Photo by </w:t>
      </w:r>
      <w:hyperlink r:id="rId6" w:tgtFrame="_blank" w:history="1">
        <w:r w:rsidRPr="00B203A7">
          <w:rPr>
            <w:rFonts w:ascii="Times New Roman" w:eastAsia="Times New Roman" w:hAnsi="Times New Roman" w:cs="Times New Roman"/>
            <w:color w:val="0000FF"/>
            <w:sz w:val="24"/>
            <w:szCs w:val="24"/>
            <w:u w:val="single"/>
            <w:lang w:eastAsia="es-ES"/>
          </w:rPr>
          <w:t>Holly Mandarich</w:t>
        </w:r>
      </w:hyperlink>
      <w:r w:rsidRPr="00B203A7">
        <w:rPr>
          <w:rFonts w:ascii="Times New Roman" w:eastAsia="Times New Roman" w:hAnsi="Times New Roman" w:cs="Times New Roman"/>
          <w:sz w:val="24"/>
          <w:szCs w:val="24"/>
          <w:lang w:eastAsia="es-ES"/>
        </w:rPr>
        <w:t> on </w:t>
      </w:r>
      <w:hyperlink r:id="rId7" w:tgtFrame="_blank" w:history="1">
        <w:r w:rsidRPr="00B203A7">
          <w:rPr>
            <w:rFonts w:ascii="Times New Roman" w:eastAsia="Times New Roman" w:hAnsi="Times New Roman" w:cs="Times New Roman"/>
            <w:color w:val="0000FF"/>
            <w:sz w:val="24"/>
            <w:szCs w:val="24"/>
            <w:u w:val="single"/>
            <w:lang w:eastAsia="es-ES"/>
          </w:rPr>
          <w:t>Unsplash</w:t>
        </w:r>
      </w:hyperlink>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b/>
          <w:bCs/>
          <w:color w:val="292929"/>
          <w:spacing w:val="-1"/>
          <w:sz w:val="30"/>
          <w:szCs w:val="30"/>
          <w:lang w:eastAsia="es-ES"/>
        </w:rPr>
        <w:t>Exploratory data analysis</w:t>
      </w:r>
      <w:r w:rsidRPr="00B203A7">
        <w:rPr>
          <w:rFonts w:ascii="Georgia" w:eastAsia="Times New Roman" w:hAnsi="Georgia" w:cs="Times New Roman"/>
          <w:color w:val="292929"/>
          <w:spacing w:val="-1"/>
          <w:sz w:val="30"/>
          <w:szCs w:val="30"/>
          <w:lang w:eastAsia="es-ES"/>
        </w:rPr>
        <w:t> (</w:t>
      </w:r>
      <w:r w:rsidRPr="00B203A7">
        <w:rPr>
          <w:rFonts w:ascii="Georgia" w:eastAsia="Times New Roman" w:hAnsi="Georgia" w:cs="Times New Roman"/>
          <w:i/>
          <w:iCs/>
          <w:color w:val="292929"/>
          <w:spacing w:val="-1"/>
          <w:sz w:val="30"/>
          <w:szCs w:val="30"/>
          <w:lang w:eastAsia="es-ES"/>
        </w:rPr>
        <w:t>EDA</w:t>
      </w:r>
      <w:r w:rsidRPr="00B203A7">
        <w:rPr>
          <w:rFonts w:ascii="Georgia" w:eastAsia="Times New Roman" w:hAnsi="Georgia" w:cs="Times New Roman"/>
          <w:color w:val="292929"/>
          <w:spacing w:val="-1"/>
          <w:sz w:val="30"/>
          <w:szCs w:val="30"/>
          <w:lang w:eastAsia="es-ES"/>
        </w:rPr>
        <w:t>) is an especially important activity in the routine of a data analyst or scientist.</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It enables an in depth understanding of the dataset, define or discard hypotheses and create predictive models on a solid basis.</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It uses data manipulation techniques and several statistical tools to describe and understand the relationship between variables and how these can impact business.</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lastRenderedPageBreak/>
        <w:t>In fact, </w:t>
      </w:r>
      <w:r w:rsidRPr="00B203A7">
        <w:rPr>
          <w:rFonts w:ascii="Georgia" w:eastAsia="Times New Roman" w:hAnsi="Georgia" w:cs="Times New Roman"/>
          <w:b/>
          <w:bCs/>
          <w:color w:val="292929"/>
          <w:spacing w:val="-1"/>
          <w:sz w:val="30"/>
          <w:szCs w:val="30"/>
          <w:lang w:eastAsia="es-ES"/>
        </w:rPr>
        <w:t>it’s thanks to EDA that we can ask ourselves meaningful questions that can impact business.</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In this article, I will share with you a template for exploratory analysis that I have used over the years and that has proven to be solid for many projects and domains. This is implemented through the use of the </w:t>
      </w:r>
      <w:hyperlink r:id="rId8" w:tgtFrame="_blank" w:history="1">
        <w:r w:rsidRPr="00B203A7">
          <w:rPr>
            <w:rFonts w:ascii="Georgia" w:eastAsia="Times New Roman" w:hAnsi="Georgia" w:cs="Times New Roman"/>
            <w:color w:val="0000FF"/>
            <w:spacing w:val="-1"/>
            <w:sz w:val="30"/>
            <w:szCs w:val="30"/>
            <w:u w:val="single"/>
            <w:lang w:eastAsia="es-ES"/>
          </w:rPr>
          <w:t>Pandas</w:t>
        </w:r>
      </w:hyperlink>
      <w:r w:rsidRPr="00B203A7">
        <w:rPr>
          <w:rFonts w:ascii="Georgia" w:eastAsia="Times New Roman" w:hAnsi="Georgia" w:cs="Times New Roman"/>
          <w:color w:val="292929"/>
          <w:spacing w:val="-1"/>
          <w:sz w:val="30"/>
          <w:szCs w:val="30"/>
          <w:lang w:eastAsia="es-ES"/>
        </w:rPr>
        <w:t> library — an essential tool for any analyst working with Python.</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The process consists of several steps:</w:t>
      </w:r>
    </w:p>
    <w:p w:rsidR="00B203A7" w:rsidRPr="00B203A7" w:rsidRDefault="00B203A7" w:rsidP="00B203A7">
      <w:pPr>
        <w:numPr>
          <w:ilvl w:val="0"/>
          <w:numId w:val="1"/>
        </w:numPr>
        <w:shd w:val="clear" w:color="auto" w:fill="FFFFFF"/>
        <w:spacing w:before="514" w:after="0" w:line="420" w:lineRule="atLeast"/>
        <w:ind w:left="450"/>
        <w:rPr>
          <w:rFonts w:ascii="Georgia" w:eastAsia="Times New Roman" w:hAnsi="Georgia" w:cs="Segoe UI"/>
          <w:color w:val="292929"/>
          <w:spacing w:val="-1"/>
          <w:sz w:val="30"/>
          <w:szCs w:val="30"/>
          <w:lang w:eastAsia="es-ES"/>
        </w:rPr>
      </w:pPr>
      <w:r w:rsidRPr="00B203A7">
        <w:rPr>
          <w:rFonts w:ascii="Georgia" w:eastAsia="Times New Roman" w:hAnsi="Georgia" w:cs="Segoe UI"/>
          <w:color w:val="292929"/>
          <w:spacing w:val="-1"/>
          <w:sz w:val="30"/>
          <w:szCs w:val="30"/>
          <w:lang w:eastAsia="es-ES"/>
        </w:rPr>
        <w:t>Importing a dataset</w:t>
      </w:r>
    </w:p>
    <w:p w:rsidR="00B203A7" w:rsidRPr="00B203A7" w:rsidRDefault="00B203A7" w:rsidP="00B203A7">
      <w:pPr>
        <w:numPr>
          <w:ilvl w:val="0"/>
          <w:numId w:val="1"/>
        </w:numPr>
        <w:shd w:val="clear" w:color="auto" w:fill="FFFFFF"/>
        <w:spacing w:before="274" w:after="0" w:line="420" w:lineRule="atLeast"/>
        <w:ind w:left="450"/>
        <w:rPr>
          <w:rFonts w:ascii="Georgia" w:eastAsia="Times New Roman" w:hAnsi="Georgia" w:cs="Segoe UI"/>
          <w:color w:val="292929"/>
          <w:spacing w:val="-1"/>
          <w:sz w:val="30"/>
          <w:szCs w:val="30"/>
          <w:lang w:eastAsia="es-ES"/>
        </w:rPr>
      </w:pPr>
      <w:r w:rsidRPr="00B203A7">
        <w:rPr>
          <w:rFonts w:ascii="Georgia" w:eastAsia="Times New Roman" w:hAnsi="Georgia" w:cs="Segoe UI"/>
          <w:color w:val="292929"/>
          <w:spacing w:val="-1"/>
          <w:sz w:val="30"/>
          <w:szCs w:val="30"/>
          <w:lang w:eastAsia="es-ES"/>
        </w:rPr>
        <w:t>Understanding the big picture</w:t>
      </w:r>
    </w:p>
    <w:p w:rsidR="00B203A7" w:rsidRPr="00B203A7" w:rsidRDefault="00B203A7" w:rsidP="00B203A7">
      <w:pPr>
        <w:numPr>
          <w:ilvl w:val="0"/>
          <w:numId w:val="1"/>
        </w:numPr>
        <w:shd w:val="clear" w:color="auto" w:fill="FFFFFF"/>
        <w:spacing w:before="274" w:after="0" w:line="420" w:lineRule="atLeast"/>
        <w:ind w:left="450"/>
        <w:rPr>
          <w:rFonts w:ascii="Georgia" w:eastAsia="Times New Roman" w:hAnsi="Georgia" w:cs="Segoe UI"/>
          <w:color w:val="292929"/>
          <w:spacing w:val="-1"/>
          <w:sz w:val="30"/>
          <w:szCs w:val="30"/>
          <w:lang w:eastAsia="es-ES"/>
        </w:rPr>
      </w:pPr>
      <w:r w:rsidRPr="00B203A7">
        <w:rPr>
          <w:rFonts w:ascii="Georgia" w:eastAsia="Times New Roman" w:hAnsi="Georgia" w:cs="Segoe UI"/>
          <w:color w:val="292929"/>
          <w:spacing w:val="-1"/>
          <w:sz w:val="30"/>
          <w:szCs w:val="30"/>
          <w:lang w:eastAsia="es-ES"/>
        </w:rPr>
        <w:t>Preparation</w:t>
      </w:r>
    </w:p>
    <w:p w:rsidR="00B203A7" w:rsidRPr="00B203A7" w:rsidRDefault="00B203A7" w:rsidP="00B203A7">
      <w:pPr>
        <w:numPr>
          <w:ilvl w:val="0"/>
          <w:numId w:val="1"/>
        </w:numPr>
        <w:shd w:val="clear" w:color="auto" w:fill="FFFFFF"/>
        <w:spacing w:before="274" w:after="0" w:line="420" w:lineRule="atLeast"/>
        <w:ind w:left="450"/>
        <w:rPr>
          <w:rFonts w:ascii="Georgia" w:eastAsia="Times New Roman" w:hAnsi="Georgia" w:cs="Segoe UI"/>
          <w:color w:val="292929"/>
          <w:spacing w:val="-1"/>
          <w:sz w:val="30"/>
          <w:szCs w:val="30"/>
          <w:lang w:eastAsia="es-ES"/>
        </w:rPr>
      </w:pPr>
      <w:r w:rsidRPr="00B203A7">
        <w:rPr>
          <w:rFonts w:ascii="Georgia" w:eastAsia="Times New Roman" w:hAnsi="Georgia" w:cs="Segoe UI"/>
          <w:color w:val="292929"/>
          <w:spacing w:val="-1"/>
          <w:sz w:val="30"/>
          <w:szCs w:val="30"/>
          <w:lang w:eastAsia="es-ES"/>
        </w:rPr>
        <w:t>Understanding of variables</w:t>
      </w:r>
    </w:p>
    <w:p w:rsidR="00B203A7" w:rsidRPr="00B203A7" w:rsidRDefault="00B203A7" w:rsidP="00B203A7">
      <w:pPr>
        <w:numPr>
          <w:ilvl w:val="0"/>
          <w:numId w:val="1"/>
        </w:numPr>
        <w:shd w:val="clear" w:color="auto" w:fill="FFFFFF"/>
        <w:spacing w:before="274" w:after="0" w:line="420" w:lineRule="atLeast"/>
        <w:ind w:left="450"/>
        <w:rPr>
          <w:rFonts w:ascii="Georgia" w:eastAsia="Times New Roman" w:hAnsi="Georgia" w:cs="Segoe UI"/>
          <w:color w:val="292929"/>
          <w:spacing w:val="-1"/>
          <w:sz w:val="30"/>
          <w:szCs w:val="30"/>
          <w:lang w:eastAsia="es-ES"/>
        </w:rPr>
      </w:pPr>
      <w:r w:rsidRPr="00B203A7">
        <w:rPr>
          <w:rFonts w:ascii="Georgia" w:eastAsia="Times New Roman" w:hAnsi="Georgia" w:cs="Segoe UI"/>
          <w:color w:val="292929"/>
          <w:spacing w:val="-1"/>
          <w:sz w:val="30"/>
          <w:szCs w:val="30"/>
          <w:lang w:eastAsia="es-ES"/>
        </w:rPr>
        <w:t>Study of the relationships between variables</w:t>
      </w:r>
    </w:p>
    <w:p w:rsidR="00B203A7" w:rsidRPr="00B203A7" w:rsidRDefault="00B203A7" w:rsidP="00B203A7">
      <w:pPr>
        <w:numPr>
          <w:ilvl w:val="0"/>
          <w:numId w:val="1"/>
        </w:numPr>
        <w:shd w:val="clear" w:color="auto" w:fill="FFFFFF"/>
        <w:spacing w:before="274" w:after="0" w:line="420" w:lineRule="atLeast"/>
        <w:ind w:left="450"/>
        <w:rPr>
          <w:rFonts w:ascii="Georgia" w:eastAsia="Times New Roman" w:hAnsi="Georgia" w:cs="Segoe UI"/>
          <w:color w:val="292929"/>
          <w:spacing w:val="-1"/>
          <w:sz w:val="30"/>
          <w:szCs w:val="30"/>
          <w:lang w:eastAsia="es-ES"/>
        </w:rPr>
      </w:pPr>
      <w:r w:rsidRPr="00B203A7">
        <w:rPr>
          <w:rFonts w:ascii="Georgia" w:eastAsia="Times New Roman" w:hAnsi="Georgia" w:cs="Segoe UI"/>
          <w:color w:val="292929"/>
          <w:spacing w:val="-1"/>
          <w:sz w:val="30"/>
          <w:szCs w:val="30"/>
          <w:lang w:eastAsia="es-ES"/>
        </w:rPr>
        <w:t>Brainstorming</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This template is the result of many iterations and allows me to ask myself meaningful questions about the data in front of me. At the end of the process, </w:t>
      </w:r>
      <w:r w:rsidRPr="00B203A7">
        <w:rPr>
          <w:rFonts w:ascii="Georgia" w:eastAsia="Times New Roman" w:hAnsi="Georgia" w:cs="Times New Roman"/>
          <w:b/>
          <w:bCs/>
          <w:color w:val="292929"/>
          <w:spacing w:val="-1"/>
          <w:sz w:val="30"/>
          <w:szCs w:val="30"/>
          <w:lang w:eastAsia="es-ES"/>
        </w:rPr>
        <w:t>we will be able to consolidate a business report or continue with the data modeling phase</w:t>
      </w:r>
      <w:r w:rsidRPr="00B203A7">
        <w:rPr>
          <w:rFonts w:ascii="Georgia" w:eastAsia="Times New Roman" w:hAnsi="Georgia" w:cs="Times New Roman"/>
          <w:color w:val="292929"/>
          <w:spacing w:val="-1"/>
          <w:sz w:val="30"/>
          <w:szCs w:val="30"/>
          <w:lang w:eastAsia="es-ES"/>
        </w:rPr>
        <w:t>.</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The image below shows how the brainstorming phase is connected with that of understanding the variables and how this in turn is connected again with the brainstorming phase.</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lastRenderedPageBreak/>
        <w:t>This process describes how we can move to ask new questions until we are satisfied.</w:t>
      </w:r>
    </w:p>
    <w:p w:rsidR="00B203A7" w:rsidRPr="00B203A7" w:rsidRDefault="00B203A7" w:rsidP="00B203A7">
      <w:pPr>
        <w:spacing w:after="0" w:line="240" w:lineRule="auto"/>
        <w:rPr>
          <w:rFonts w:ascii="Times New Roman" w:eastAsia="Times New Roman" w:hAnsi="Times New Roman" w:cs="Times New Roman"/>
          <w:sz w:val="24"/>
          <w:szCs w:val="24"/>
          <w:lang w:eastAsia="es-ES"/>
        </w:rPr>
      </w:pPr>
      <w:r w:rsidRPr="00B203A7">
        <w:rPr>
          <w:rFonts w:ascii="Times New Roman" w:eastAsia="Times New Roman" w:hAnsi="Times New Roman" w:cs="Times New Roman"/>
          <w:noProof/>
          <w:sz w:val="24"/>
          <w:szCs w:val="24"/>
          <w:lang w:eastAsia="es-ES"/>
        </w:rPr>
        <w:drawing>
          <wp:inline distT="0" distB="0" distL="0" distR="0">
            <wp:extent cx="5298626" cy="7142372"/>
            <wp:effectExtent l="0" t="0" r="0" b="1905"/>
            <wp:docPr id="19" name="Imagen 19" descr="https://miro.medium.com/max/700/1*ejW2uqLQ0W3lUsTBNxhx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700/1*ejW2uqLQ0W3lUsTBNxhxc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5994" cy="7152304"/>
                    </a:xfrm>
                    <a:prstGeom prst="rect">
                      <a:avLst/>
                    </a:prstGeom>
                    <a:noFill/>
                    <a:ln>
                      <a:noFill/>
                    </a:ln>
                  </pic:spPr>
                </pic:pic>
              </a:graphicData>
            </a:graphic>
          </wp:inline>
        </w:drawing>
      </w:r>
    </w:p>
    <w:p w:rsidR="00B203A7" w:rsidRPr="00B203A7" w:rsidRDefault="00B203A7" w:rsidP="00B203A7">
      <w:pPr>
        <w:spacing w:after="0" w:line="240" w:lineRule="auto"/>
        <w:rPr>
          <w:rFonts w:ascii="Times New Roman" w:eastAsia="Times New Roman" w:hAnsi="Times New Roman" w:cs="Times New Roman"/>
          <w:sz w:val="24"/>
          <w:szCs w:val="24"/>
          <w:lang w:eastAsia="es-ES"/>
        </w:rPr>
      </w:pPr>
      <w:r w:rsidRPr="00B203A7">
        <w:rPr>
          <w:rFonts w:ascii="Times New Roman" w:eastAsia="Times New Roman" w:hAnsi="Times New Roman" w:cs="Times New Roman"/>
          <w:sz w:val="24"/>
          <w:szCs w:val="24"/>
          <w:lang w:eastAsia="es-ES"/>
        </w:rPr>
        <w:t>The process of exploratory data analysis. Image by author.</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lastRenderedPageBreak/>
        <w:t>We will see some of the most common and important features of Pandas and also some techniques to manipulate the data in order to understand it thoroughly.</w:t>
      </w:r>
    </w:p>
    <w:p w:rsidR="00B203A7" w:rsidRPr="00B203A7" w:rsidRDefault="00B203A7" w:rsidP="00B203A7">
      <w:pPr>
        <w:shd w:val="clear" w:color="auto" w:fill="FFFFFF"/>
        <w:spacing w:before="754" w:after="0" w:line="420" w:lineRule="atLeast"/>
        <w:outlineLvl w:val="0"/>
        <w:rPr>
          <w:rFonts w:ascii="Helvetica" w:eastAsia="Times New Roman" w:hAnsi="Helvetica" w:cs="Helvetica"/>
          <w:b/>
          <w:bCs/>
          <w:color w:val="292929"/>
          <w:kern w:val="36"/>
          <w:sz w:val="33"/>
          <w:szCs w:val="33"/>
          <w:lang w:eastAsia="es-ES"/>
        </w:rPr>
      </w:pPr>
      <w:r w:rsidRPr="00B203A7">
        <w:rPr>
          <w:rFonts w:ascii="Helvetica" w:eastAsia="Times New Roman" w:hAnsi="Helvetica" w:cs="Helvetica"/>
          <w:b/>
          <w:bCs/>
          <w:color w:val="292929"/>
          <w:kern w:val="36"/>
          <w:sz w:val="33"/>
          <w:szCs w:val="33"/>
          <w:lang w:eastAsia="es-ES"/>
        </w:rPr>
        <w:t>Motivation for the exploratory analysis process</w:t>
      </w:r>
    </w:p>
    <w:p w:rsidR="00B203A7" w:rsidRPr="00B203A7" w:rsidRDefault="00B203A7" w:rsidP="00B203A7">
      <w:pPr>
        <w:shd w:val="clear" w:color="auto" w:fill="FFFFFF"/>
        <w:spacing w:before="206"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I have discovered with time and experience that a large number of companies are looking for insights and value that </w:t>
      </w:r>
      <w:r w:rsidRPr="00B203A7">
        <w:rPr>
          <w:rFonts w:ascii="Georgia" w:eastAsia="Times New Roman" w:hAnsi="Georgia" w:cs="Times New Roman"/>
          <w:b/>
          <w:bCs/>
          <w:color w:val="292929"/>
          <w:spacing w:val="-1"/>
          <w:sz w:val="30"/>
          <w:szCs w:val="30"/>
          <w:lang w:eastAsia="es-ES"/>
        </w:rPr>
        <w:t>come from fundamentally descriptive activities.</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This means that companies are often willing to allocate resources to acquire the necessary awareness of the phenomenon that we analysts are going to study.</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The knowledge of something.</w:t>
      </w:r>
    </w:p>
    <w:p w:rsidR="00B203A7" w:rsidRPr="00B203A7" w:rsidRDefault="00B203A7" w:rsidP="00B203A7">
      <w:pPr>
        <w:shd w:val="clear" w:color="auto" w:fill="FFFFFF"/>
        <w:spacing w:before="480" w:after="0" w:line="480" w:lineRule="atLeast"/>
        <w:rPr>
          <w:rFonts w:ascii="Georgia" w:eastAsia="Times New Roman" w:hAnsi="Georgia" w:cs="Segoe UI"/>
          <w:i/>
          <w:iCs/>
          <w:color w:val="292929"/>
          <w:spacing w:val="-1"/>
          <w:sz w:val="32"/>
          <w:szCs w:val="32"/>
          <w:lang w:eastAsia="es-ES"/>
        </w:rPr>
      </w:pPr>
      <w:r w:rsidRPr="00B203A7">
        <w:rPr>
          <w:rFonts w:ascii="Georgia" w:eastAsia="Times New Roman" w:hAnsi="Georgia" w:cs="Segoe UI"/>
          <w:i/>
          <w:iCs/>
          <w:color w:val="292929"/>
          <w:spacing w:val="-1"/>
          <w:sz w:val="32"/>
          <w:szCs w:val="32"/>
          <w:lang w:eastAsia="es-ES"/>
        </w:rPr>
        <w:t>If we are able to investigate the data and ask the right questions, the EDA process becomes extremely powerful. By combining data visualization skills, a skilled analyst is able to build a career only by leveraging these skills. You don’t even have to go into modeling.</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A good approach to EDA therefore allows us to provide added value to many business contexts, especially where our client / boss finds difficulties in the interpretation or access to data.</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This is the basic idea that led me to put down such a template.</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lastRenderedPageBreak/>
        <w:t>I wrote a Twitter thread that puts my thoughts on the matter on paper</w:t>
      </w:r>
    </w:p>
    <w:p w:rsidR="00B203A7" w:rsidRPr="00B203A7" w:rsidRDefault="00B203A7" w:rsidP="00B203A7">
      <w:pPr>
        <w:shd w:val="clear" w:color="auto" w:fill="FFFFFF"/>
        <w:spacing w:before="754" w:after="0" w:line="420" w:lineRule="atLeast"/>
        <w:outlineLvl w:val="0"/>
        <w:rPr>
          <w:rFonts w:ascii="Helvetica" w:eastAsia="Times New Roman" w:hAnsi="Helvetica" w:cs="Helvetica"/>
          <w:b/>
          <w:bCs/>
          <w:color w:val="292929"/>
          <w:kern w:val="36"/>
          <w:sz w:val="33"/>
          <w:szCs w:val="33"/>
          <w:lang w:eastAsia="es-ES"/>
        </w:rPr>
      </w:pPr>
      <w:r w:rsidRPr="00B203A7">
        <w:rPr>
          <w:rFonts w:ascii="Helvetica" w:eastAsia="Times New Roman" w:hAnsi="Helvetica" w:cs="Helvetica"/>
          <w:b/>
          <w:bCs/>
          <w:color w:val="292929"/>
          <w:kern w:val="36"/>
          <w:sz w:val="33"/>
          <w:szCs w:val="33"/>
          <w:lang w:eastAsia="es-ES"/>
        </w:rPr>
        <w:t>Required libraries for EDA</w:t>
      </w:r>
    </w:p>
    <w:p w:rsidR="00B203A7" w:rsidRPr="00B203A7" w:rsidRDefault="00B203A7" w:rsidP="00B203A7">
      <w:pPr>
        <w:shd w:val="clear" w:color="auto" w:fill="FFFFFF"/>
        <w:spacing w:before="206"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Before starting, let’s see what are the fundamental libraries required to carry out the EDA. There are many useful libraries but here we will only see the ones that this template leverages</w:t>
      </w:r>
    </w:p>
    <w:p w:rsidR="00B203A7" w:rsidRPr="00B203A7" w:rsidRDefault="00B203A7" w:rsidP="00B203A7">
      <w:pPr>
        <w:shd w:val="clear" w:color="auto" w:fill="FFFFFF"/>
        <w:spacing w:before="754" w:after="0" w:line="420" w:lineRule="atLeast"/>
        <w:outlineLvl w:val="0"/>
        <w:rPr>
          <w:rFonts w:ascii="Helvetica" w:eastAsia="Times New Roman" w:hAnsi="Helvetica" w:cs="Helvetica"/>
          <w:b/>
          <w:bCs/>
          <w:color w:val="292929"/>
          <w:kern w:val="36"/>
          <w:sz w:val="33"/>
          <w:szCs w:val="33"/>
          <w:lang w:eastAsia="es-ES"/>
        </w:rPr>
      </w:pPr>
      <w:r w:rsidRPr="00B203A7">
        <w:rPr>
          <w:rFonts w:ascii="Helvetica" w:eastAsia="Times New Roman" w:hAnsi="Helvetica" w:cs="Helvetica"/>
          <w:b/>
          <w:bCs/>
          <w:color w:val="292929"/>
          <w:kern w:val="36"/>
          <w:sz w:val="33"/>
          <w:szCs w:val="33"/>
          <w:lang w:eastAsia="es-ES"/>
        </w:rPr>
        <w:t>1. Importing a working dataset</w:t>
      </w:r>
    </w:p>
    <w:p w:rsidR="00B203A7" w:rsidRPr="00B203A7" w:rsidRDefault="00B203A7" w:rsidP="00B203A7">
      <w:pPr>
        <w:shd w:val="clear" w:color="auto" w:fill="FFFFFF"/>
        <w:spacing w:before="206"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The data analysis pipeline begins with the import or </w:t>
      </w:r>
      <w:hyperlink r:id="rId10" w:tgtFrame="_blank" w:history="1">
        <w:r w:rsidRPr="00B203A7">
          <w:rPr>
            <w:rFonts w:ascii="Georgia" w:eastAsia="Times New Roman" w:hAnsi="Georgia" w:cs="Times New Roman"/>
            <w:color w:val="0000FF"/>
            <w:spacing w:val="-1"/>
            <w:sz w:val="30"/>
            <w:szCs w:val="30"/>
            <w:u w:val="single"/>
            <w:lang w:eastAsia="es-ES"/>
          </w:rPr>
          <w:t>creation of a working dataset.</w:t>
        </w:r>
      </w:hyperlink>
      <w:r w:rsidRPr="00B203A7">
        <w:rPr>
          <w:rFonts w:ascii="Georgia" w:eastAsia="Times New Roman" w:hAnsi="Georgia" w:cs="Times New Roman"/>
          <w:color w:val="292929"/>
          <w:spacing w:val="-1"/>
          <w:sz w:val="30"/>
          <w:szCs w:val="30"/>
          <w:lang w:eastAsia="es-ES"/>
        </w:rPr>
        <w:t> The exploratory analysis phase begins immediately after.</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Importing a dataset is simple with Pandas through functions dedicated to reading the data. If our dataset is a .csv file, we can just use</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Courier New" w:eastAsia="Times New Roman" w:hAnsi="Courier New" w:cs="Courier New"/>
          <w:color w:val="292929"/>
          <w:spacing w:val="-1"/>
          <w:sz w:val="23"/>
          <w:szCs w:val="23"/>
          <w:shd w:val="clear" w:color="auto" w:fill="F2F2F2"/>
          <w:lang w:eastAsia="es-ES"/>
        </w:rPr>
        <w:t>df = pd.read_csv("path/to/my/file.csv")</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i/>
          <w:iCs/>
          <w:color w:val="292929"/>
          <w:spacing w:val="-1"/>
          <w:sz w:val="30"/>
          <w:szCs w:val="30"/>
          <w:lang w:eastAsia="es-ES"/>
        </w:rPr>
        <w:t>df</w:t>
      </w:r>
      <w:r w:rsidRPr="00B203A7">
        <w:rPr>
          <w:rFonts w:ascii="Georgia" w:eastAsia="Times New Roman" w:hAnsi="Georgia" w:cs="Times New Roman"/>
          <w:color w:val="292929"/>
          <w:spacing w:val="-1"/>
          <w:sz w:val="30"/>
          <w:szCs w:val="30"/>
          <w:lang w:eastAsia="es-ES"/>
        </w:rPr>
        <w:t> stands for dataframe, which is Pandas’s object similar to an Excel sheet. This nomenclature is often used in the field. The </w:t>
      </w:r>
      <w:r w:rsidRPr="00B203A7">
        <w:rPr>
          <w:rFonts w:ascii="Georgia" w:eastAsia="Times New Roman" w:hAnsi="Georgia" w:cs="Times New Roman"/>
          <w:i/>
          <w:iCs/>
          <w:color w:val="292929"/>
          <w:spacing w:val="-1"/>
          <w:sz w:val="30"/>
          <w:szCs w:val="30"/>
          <w:lang w:eastAsia="es-ES"/>
        </w:rPr>
        <w:t>read_csv</w:t>
      </w:r>
      <w:r w:rsidRPr="00B203A7">
        <w:rPr>
          <w:rFonts w:ascii="Georgia" w:eastAsia="Times New Roman" w:hAnsi="Georgia" w:cs="Times New Roman"/>
          <w:color w:val="292929"/>
          <w:spacing w:val="-1"/>
          <w:sz w:val="30"/>
          <w:szCs w:val="30"/>
          <w:lang w:eastAsia="es-ES"/>
        </w:rPr>
        <w:t> function takes as input the path of the file we want to read. There are many other arguments that we can specify.</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The .csv format is not the only one we can import — there are in fact many others such as Excel, Parquet and Feather.</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lastRenderedPageBreak/>
        <w:t>For ease, in this example we will use Sklearn to import the </w:t>
      </w:r>
      <w:r w:rsidRPr="00B203A7">
        <w:rPr>
          <w:rFonts w:ascii="Georgia" w:eastAsia="Times New Roman" w:hAnsi="Georgia" w:cs="Times New Roman"/>
          <w:i/>
          <w:iCs/>
          <w:color w:val="292929"/>
          <w:spacing w:val="-1"/>
          <w:sz w:val="30"/>
          <w:szCs w:val="30"/>
          <w:lang w:eastAsia="es-ES"/>
        </w:rPr>
        <w:t>wine dataset</w:t>
      </w:r>
      <w:r w:rsidRPr="00B203A7">
        <w:rPr>
          <w:rFonts w:ascii="Georgia" w:eastAsia="Times New Roman" w:hAnsi="Georgia" w:cs="Times New Roman"/>
          <w:color w:val="292929"/>
          <w:spacing w:val="-1"/>
          <w:sz w:val="30"/>
          <w:szCs w:val="30"/>
          <w:lang w:eastAsia="es-ES"/>
        </w:rPr>
        <w:t>. This dataset is widely used in the industry for educational purposes and contains information on the chemical composition of wines for a classification task. We will not use a .csv but a dataset present in Sklearn to create the dataframe</w:t>
      </w:r>
    </w:p>
    <w:p w:rsidR="00B203A7" w:rsidRPr="00B203A7" w:rsidRDefault="00B203A7" w:rsidP="00B203A7">
      <w:pPr>
        <w:spacing w:after="0" w:line="240" w:lineRule="auto"/>
        <w:rPr>
          <w:rFonts w:ascii="Times New Roman" w:eastAsia="Times New Roman" w:hAnsi="Times New Roman" w:cs="Times New Roman"/>
          <w:sz w:val="24"/>
          <w:szCs w:val="24"/>
          <w:lang w:eastAsia="es-ES"/>
        </w:rPr>
      </w:pPr>
      <w:r w:rsidRPr="00B203A7">
        <w:rPr>
          <w:rFonts w:ascii="Times New Roman" w:eastAsia="Times New Roman" w:hAnsi="Times New Roman" w:cs="Times New Roman"/>
          <w:noProof/>
          <w:sz w:val="24"/>
          <w:szCs w:val="24"/>
          <w:lang w:eastAsia="es-ES"/>
        </w:rPr>
        <w:drawing>
          <wp:inline distT="0" distB="0" distL="0" distR="0">
            <wp:extent cx="5417305" cy="1492970"/>
            <wp:effectExtent l="0" t="0" r="0" b="0"/>
            <wp:docPr id="18" name="Imagen 18" descr="https://miro.medium.com/max/700/0*8kXFNPy16Cd9kA5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700/0*8kXFNPy16Cd9kA5z.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5279" cy="1500679"/>
                    </a:xfrm>
                    <a:prstGeom prst="rect">
                      <a:avLst/>
                    </a:prstGeom>
                    <a:noFill/>
                    <a:ln>
                      <a:noFill/>
                    </a:ln>
                  </pic:spPr>
                </pic:pic>
              </a:graphicData>
            </a:graphic>
          </wp:inline>
        </w:drawing>
      </w:r>
    </w:p>
    <w:p w:rsidR="00B203A7" w:rsidRPr="00B203A7" w:rsidRDefault="00B203A7" w:rsidP="00B203A7">
      <w:pPr>
        <w:spacing w:after="0" w:line="240" w:lineRule="auto"/>
        <w:rPr>
          <w:rFonts w:ascii="Times New Roman" w:eastAsia="Times New Roman" w:hAnsi="Times New Roman" w:cs="Times New Roman"/>
          <w:sz w:val="24"/>
          <w:szCs w:val="24"/>
          <w:lang w:eastAsia="es-ES"/>
        </w:rPr>
      </w:pPr>
      <w:r w:rsidRPr="00B203A7">
        <w:rPr>
          <w:rFonts w:ascii="Times New Roman" w:eastAsia="Times New Roman" w:hAnsi="Times New Roman" w:cs="Times New Roman"/>
          <w:sz w:val="24"/>
          <w:szCs w:val="24"/>
          <w:lang w:eastAsia="es-ES"/>
        </w:rPr>
        <w:t>Example of the dataset. Image by author.</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Now that we’ve imported a usable dataset, let’s move on to applying the EDA pipeline.</w:t>
      </w:r>
    </w:p>
    <w:p w:rsidR="00B203A7" w:rsidRPr="00B203A7" w:rsidRDefault="00B203A7" w:rsidP="00B203A7">
      <w:pPr>
        <w:shd w:val="clear" w:color="auto" w:fill="FFFFFF"/>
        <w:spacing w:before="754" w:after="0" w:line="420" w:lineRule="atLeast"/>
        <w:outlineLvl w:val="0"/>
        <w:rPr>
          <w:rFonts w:ascii="Helvetica" w:eastAsia="Times New Roman" w:hAnsi="Helvetica" w:cs="Helvetica"/>
          <w:b/>
          <w:bCs/>
          <w:color w:val="292929"/>
          <w:kern w:val="36"/>
          <w:sz w:val="33"/>
          <w:szCs w:val="33"/>
          <w:lang w:eastAsia="es-ES"/>
        </w:rPr>
      </w:pPr>
      <w:r w:rsidRPr="00B203A7">
        <w:rPr>
          <w:rFonts w:ascii="Helvetica" w:eastAsia="Times New Roman" w:hAnsi="Helvetica" w:cs="Helvetica"/>
          <w:b/>
          <w:bCs/>
          <w:color w:val="292929"/>
          <w:kern w:val="36"/>
          <w:sz w:val="33"/>
          <w:szCs w:val="33"/>
          <w:lang w:eastAsia="es-ES"/>
        </w:rPr>
        <w:t>2. Understanding the big picture</w:t>
      </w:r>
    </w:p>
    <w:p w:rsidR="00B203A7" w:rsidRPr="00B203A7" w:rsidRDefault="00B203A7" w:rsidP="00B203A7">
      <w:pPr>
        <w:shd w:val="clear" w:color="auto" w:fill="FFFFFF"/>
        <w:spacing w:before="206"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In this first phase, our goal is to understand what we are looking at, but without going into detail. </w:t>
      </w:r>
      <w:r w:rsidRPr="00B203A7">
        <w:rPr>
          <w:rFonts w:ascii="Georgia" w:eastAsia="Times New Roman" w:hAnsi="Georgia" w:cs="Times New Roman"/>
          <w:b/>
          <w:bCs/>
          <w:color w:val="292929"/>
          <w:spacing w:val="-1"/>
          <w:sz w:val="30"/>
          <w:szCs w:val="30"/>
          <w:lang w:eastAsia="es-ES"/>
        </w:rPr>
        <w:t>We try to understand the problem we want to solve, thinking about the entire dataset and the meaning of the variables.</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This phase can be slow and sometimes even boring, but it will give us the opportunity to make an opinion of our dataset.</w:t>
      </w:r>
    </w:p>
    <w:p w:rsidR="00B203A7" w:rsidRPr="00B203A7" w:rsidRDefault="00B203A7" w:rsidP="00B203A7">
      <w:pPr>
        <w:shd w:val="clear" w:color="auto" w:fill="FFFFFF"/>
        <w:spacing w:before="569" w:after="0" w:line="360" w:lineRule="atLeast"/>
        <w:outlineLvl w:val="1"/>
        <w:rPr>
          <w:rFonts w:ascii="Helvetica" w:eastAsia="Times New Roman" w:hAnsi="Helvetica" w:cs="Helvetica"/>
          <w:b/>
          <w:bCs/>
          <w:color w:val="292929"/>
          <w:sz w:val="30"/>
          <w:szCs w:val="30"/>
          <w:lang w:eastAsia="es-ES"/>
        </w:rPr>
      </w:pPr>
      <w:r w:rsidRPr="00B203A7">
        <w:rPr>
          <w:rFonts w:ascii="Helvetica" w:eastAsia="Times New Roman" w:hAnsi="Helvetica" w:cs="Helvetica"/>
          <w:b/>
          <w:bCs/>
          <w:color w:val="292929"/>
          <w:sz w:val="30"/>
          <w:szCs w:val="30"/>
          <w:lang w:eastAsia="es-ES"/>
        </w:rPr>
        <w:t>Let’s take some notes</w:t>
      </w:r>
    </w:p>
    <w:p w:rsidR="00B203A7" w:rsidRPr="00B203A7" w:rsidRDefault="00B203A7" w:rsidP="00B203A7">
      <w:pPr>
        <w:shd w:val="clear" w:color="auto" w:fill="FFFFFF"/>
        <w:spacing w:before="206"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I usually open Excel or create a text file in VSCode to put some notes down, in this fashion:</w:t>
      </w:r>
    </w:p>
    <w:p w:rsidR="00B203A7" w:rsidRPr="00B203A7" w:rsidRDefault="00B203A7" w:rsidP="00B203A7">
      <w:pPr>
        <w:numPr>
          <w:ilvl w:val="0"/>
          <w:numId w:val="2"/>
        </w:numPr>
        <w:shd w:val="clear" w:color="auto" w:fill="FFFFFF"/>
        <w:spacing w:before="514" w:after="0" w:line="420" w:lineRule="atLeast"/>
        <w:ind w:left="450"/>
        <w:rPr>
          <w:rFonts w:ascii="Georgia" w:eastAsia="Times New Roman" w:hAnsi="Georgia" w:cs="Segoe UI"/>
          <w:color w:val="292929"/>
          <w:spacing w:val="-1"/>
          <w:sz w:val="30"/>
          <w:szCs w:val="30"/>
          <w:lang w:eastAsia="es-ES"/>
        </w:rPr>
      </w:pPr>
      <w:r w:rsidRPr="00B203A7">
        <w:rPr>
          <w:rFonts w:ascii="Georgia" w:eastAsia="Times New Roman" w:hAnsi="Georgia" w:cs="Segoe UI"/>
          <w:b/>
          <w:bCs/>
          <w:color w:val="292929"/>
          <w:spacing w:val="-1"/>
          <w:sz w:val="30"/>
          <w:szCs w:val="30"/>
          <w:lang w:eastAsia="es-ES"/>
        </w:rPr>
        <w:lastRenderedPageBreak/>
        <w:t>Variable</w:t>
      </w:r>
      <w:r w:rsidRPr="00B203A7">
        <w:rPr>
          <w:rFonts w:ascii="Georgia" w:eastAsia="Times New Roman" w:hAnsi="Georgia" w:cs="Segoe UI"/>
          <w:color w:val="292929"/>
          <w:spacing w:val="-1"/>
          <w:sz w:val="30"/>
          <w:szCs w:val="30"/>
          <w:lang w:eastAsia="es-ES"/>
        </w:rPr>
        <w:t>: name of the variable</w:t>
      </w:r>
    </w:p>
    <w:p w:rsidR="00B203A7" w:rsidRPr="00B203A7" w:rsidRDefault="00B203A7" w:rsidP="00B203A7">
      <w:pPr>
        <w:numPr>
          <w:ilvl w:val="0"/>
          <w:numId w:val="2"/>
        </w:numPr>
        <w:shd w:val="clear" w:color="auto" w:fill="FFFFFF"/>
        <w:spacing w:before="274" w:after="0" w:line="420" w:lineRule="atLeast"/>
        <w:ind w:left="450"/>
        <w:rPr>
          <w:rFonts w:ascii="Georgia" w:eastAsia="Times New Roman" w:hAnsi="Georgia" w:cs="Segoe UI"/>
          <w:color w:val="292929"/>
          <w:spacing w:val="-1"/>
          <w:sz w:val="30"/>
          <w:szCs w:val="30"/>
          <w:lang w:eastAsia="es-ES"/>
        </w:rPr>
      </w:pPr>
      <w:r w:rsidRPr="00B203A7">
        <w:rPr>
          <w:rFonts w:ascii="Georgia" w:eastAsia="Times New Roman" w:hAnsi="Georgia" w:cs="Segoe UI"/>
          <w:b/>
          <w:bCs/>
          <w:color w:val="292929"/>
          <w:spacing w:val="-1"/>
          <w:sz w:val="30"/>
          <w:szCs w:val="30"/>
          <w:lang w:eastAsia="es-ES"/>
        </w:rPr>
        <w:t>Type</w:t>
      </w:r>
      <w:r w:rsidRPr="00B203A7">
        <w:rPr>
          <w:rFonts w:ascii="Georgia" w:eastAsia="Times New Roman" w:hAnsi="Georgia" w:cs="Segoe UI"/>
          <w:color w:val="292929"/>
          <w:spacing w:val="-1"/>
          <w:sz w:val="30"/>
          <w:szCs w:val="30"/>
          <w:lang w:eastAsia="es-ES"/>
        </w:rPr>
        <w:t>: the type or format of the variable. This can be categorical, numeric, Boolean, and so on</w:t>
      </w:r>
    </w:p>
    <w:p w:rsidR="00B203A7" w:rsidRPr="00B203A7" w:rsidRDefault="00B203A7" w:rsidP="00B203A7">
      <w:pPr>
        <w:numPr>
          <w:ilvl w:val="0"/>
          <w:numId w:val="2"/>
        </w:numPr>
        <w:shd w:val="clear" w:color="auto" w:fill="FFFFFF"/>
        <w:spacing w:before="274" w:after="0" w:line="420" w:lineRule="atLeast"/>
        <w:ind w:left="450"/>
        <w:rPr>
          <w:rFonts w:ascii="Georgia" w:eastAsia="Times New Roman" w:hAnsi="Georgia" w:cs="Segoe UI"/>
          <w:color w:val="292929"/>
          <w:spacing w:val="-1"/>
          <w:sz w:val="30"/>
          <w:szCs w:val="30"/>
          <w:lang w:eastAsia="es-ES"/>
        </w:rPr>
      </w:pPr>
      <w:r w:rsidRPr="00B203A7">
        <w:rPr>
          <w:rFonts w:ascii="Georgia" w:eastAsia="Times New Roman" w:hAnsi="Georgia" w:cs="Segoe UI"/>
          <w:b/>
          <w:bCs/>
          <w:color w:val="292929"/>
          <w:spacing w:val="-1"/>
          <w:sz w:val="30"/>
          <w:szCs w:val="30"/>
          <w:lang w:eastAsia="es-ES"/>
        </w:rPr>
        <w:t>Context</w:t>
      </w:r>
      <w:r w:rsidRPr="00B203A7">
        <w:rPr>
          <w:rFonts w:ascii="Georgia" w:eastAsia="Times New Roman" w:hAnsi="Georgia" w:cs="Segoe UI"/>
          <w:color w:val="292929"/>
          <w:spacing w:val="-1"/>
          <w:sz w:val="30"/>
          <w:szCs w:val="30"/>
          <w:lang w:eastAsia="es-ES"/>
        </w:rPr>
        <w:t>: useful information to understand the semantic space of the variable. In the case of our dataset, the context is always the chemical-physical one, so it’s easy. In another context, for example that of real estate, a variable could belong to a particular segment, such as the anatomy of the material or the social one (how many neighbors are there?)</w:t>
      </w:r>
    </w:p>
    <w:p w:rsidR="00B203A7" w:rsidRPr="00B203A7" w:rsidRDefault="00B203A7" w:rsidP="00B203A7">
      <w:pPr>
        <w:numPr>
          <w:ilvl w:val="0"/>
          <w:numId w:val="2"/>
        </w:numPr>
        <w:shd w:val="clear" w:color="auto" w:fill="FFFFFF"/>
        <w:spacing w:before="274" w:after="0" w:line="420" w:lineRule="atLeast"/>
        <w:ind w:left="450"/>
        <w:rPr>
          <w:rFonts w:ascii="Georgia" w:eastAsia="Times New Roman" w:hAnsi="Georgia" w:cs="Segoe UI"/>
          <w:color w:val="292929"/>
          <w:spacing w:val="-1"/>
          <w:sz w:val="30"/>
          <w:szCs w:val="30"/>
          <w:lang w:eastAsia="es-ES"/>
        </w:rPr>
      </w:pPr>
      <w:r w:rsidRPr="00B203A7">
        <w:rPr>
          <w:rFonts w:ascii="Georgia" w:eastAsia="Times New Roman" w:hAnsi="Georgia" w:cs="Segoe UI"/>
          <w:b/>
          <w:bCs/>
          <w:color w:val="292929"/>
          <w:spacing w:val="-1"/>
          <w:sz w:val="30"/>
          <w:szCs w:val="30"/>
          <w:lang w:eastAsia="es-ES"/>
        </w:rPr>
        <w:t>Expectation</w:t>
      </w:r>
      <w:r w:rsidRPr="00B203A7">
        <w:rPr>
          <w:rFonts w:ascii="Georgia" w:eastAsia="Times New Roman" w:hAnsi="Georgia" w:cs="Segoe UI"/>
          <w:color w:val="292929"/>
          <w:spacing w:val="-1"/>
          <w:sz w:val="30"/>
          <w:szCs w:val="30"/>
          <w:lang w:eastAsia="es-ES"/>
        </w:rPr>
        <w:t>: how relevant is this variable with respect to our task? We can use a scale “High, Medium, Low”.</w:t>
      </w:r>
    </w:p>
    <w:p w:rsidR="00B203A7" w:rsidRPr="00B203A7" w:rsidRDefault="00B203A7" w:rsidP="00B203A7">
      <w:pPr>
        <w:numPr>
          <w:ilvl w:val="0"/>
          <w:numId w:val="2"/>
        </w:numPr>
        <w:shd w:val="clear" w:color="auto" w:fill="FFFFFF"/>
        <w:spacing w:before="274" w:after="0" w:line="420" w:lineRule="atLeast"/>
        <w:ind w:left="450"/>
        <w:rPr>
          <w:rFonts w:ascii="Georgia" w:eastAsia="Times New Roman" w:hAnsi="Georgia" w:cs="Segoe UI"/>
          <w:color w:val="292929"/>
          <w:spacing w:val="-1"/>
          <w:sz w:val="30"/>
          <w:szCs w:val="30"/>
          <w:lang w:eastAsia="es-ES"/>
        </w:rPr>
      </w:pPr>
      <w:r w:rsidRPr="00B203A7">
        <w:rPr>
          <w:rFonts w:ascii="Georgia" w:eastAsia="Times New Roman" w:hAnsi="Georgia" w:cs="Segoe UI"/>
          <w:b/>
          <w:bCs/>
          <w:color w:val="292929"/>
          <w:spacing w:val="-1"/>
          <w:sz w:val="30"/>
          <w:szCs w:val="30"/>
          <w:lang w:eastAsia="es-ES"/>
        </w:rPr>
        <w:t>Comments</w:t>
      </w:r>
      <w:r w:rsidRPr="00B203A7">
        <w:rPr>
          <w:rFonts w:ascii="Georgia" w:eastAsia="Times New Roman" w:hAnsi="Georgia" w:cs="Segoe UI"/>
          <w:color w:val="292929"/>
          <w:spacing w:val="-1"/>
          <w:sz w:val="30"/>
          <w:szCs w:val="30"/>
          <w:lang w:eastAsia="es-ES"/>
        </w:rPr>
        <w:t>: whether or not we have any comments to make on the variable</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b/>
          <w:bCs/>
          <w:color w:val="292929"/>
          <w:spacing w:val="-1"/>
          <w:sz w:val="30"/>
          <w:szCs w:val="30"/>
          <w:lang w:eastAsia="es-ES"/>
        </w:rPr>
        <w:t>Of all these, </w:t>
      </w:r>
      <w:r w:rsidRPr="00B203A7">
        <w:rPr>
          <w:rFonts w:ascii="Georgia" w:eastAsia="Times New Roman" w:hAnsi="Georgia" w:cs="Times New Roman"/>
          <w:b/>
          <w:bCs/>
          <w:i/>
          <w:iCs/>
          <w:color w:val="292929"/>
          <w:spacing w:val="-1"/>
          <w:sz w:val="30"/>
          <w:szCs w:val="30"/>
          <w:lang w:eastAsia="es-ES"/>
        </w:rPr>
        <w:t>Expectation</w:t>
      </w:r>
      <w:r w:rsidRPr="00B203A7">
        <w:rPr>
          <w:rFonts w:ascii="Georgia" w:eastAsia="Times New Roman" w:hAnsi="Georgia" w:cs="Times New Roman"/>
          <w:b/>
          <w:bCs/>
          <w:color w:val="292929"/>
          <w:spacing w:val="-1"/>
          <w:sz w:val="30"/>
          <w:szCs w:val="30"/>
          <w:lang w:eastAsia="es-ES"/>
        </w:rPr>
        <w:t> is one of the most important because it helps us develop the analyst’s “sixth sense”</w:t>
      </w:r>
      <w:r w:rsidRPr="00B203A7">
        <w:rPr>
          <w:rFonts w:ascii="Georgia" w:eastAsia="Times New Roman" w:hAnsi="Georgia" w:cs="Times New Roman"/>
          <w:color w:val="292929"/>
          <w:spacing w:val="-1"/>
          <w:sz w:val="30"/>
          <w:szCs w:val="30"/>
          <w:lang w:eastAsia="es-ES"/>
        </w:rPr>
        <w:t> — as we accumulate experience in the field we will be able to mentally map which variables are relevant and which are not.</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In any case, the point of carrying out this activity is that it enables us to do some preliminary reflections on our data, which helps us to start the analysis process.</w:t>
      </w:r>
    </w:p>
    <w:p w:rsidR="00B203A7" w:rsidRPr="00B203A7" w:rsidRDefault="00B203A7" w:rsidP="00B203A7">
      <w:pPr>
        <w:shd w:val="clear" w:color="auto" w:fill="FFFFFF"/>
        <w:spacing w:before="569" w:after="0" w:line="360" w:lineRule="atLeast"/>
        <w:outlineLvl w:val="1"/>
        <w:rPr>
          <w:rFonts w:ascii="Helvetica" w:eastAsia="Times New Roman" w:hAnsi="Helvetica" w:cs="Helvetica"/>
          <w:b/>
          <w:bCs/>
          <w:color w:val="292929"/>
          <w:sz w:val="30"/>
          <w:szCs w:val="30"/>
          <w:lang w:eastAsia="es-ES"/>
        </w:rPr>
      </w:pPr>
      <w:r w:rsidRPr="00B203A7">
        <w:rPr>
          <w:rFonts w:ascii="Helvetica" w:eastAsia="Times New Roman" w:hAnsi="Helvetica" w:cs="Helvetica"/>
          <w:b/>
          <w:bCs/>
          <w:color w:val="292929"/>
          <w:sz w:val="30"/>
          <w:szCs w:val="30"/>
          <w:lang w:eastAsia="es-ES"/>
        </w:rPr>
        <w:t>Useful properties and functions in Pandas</w:t>
      </w:r>
    </w:p>
    <w:p w:rsidR="00B203A7" w:rsidRPr="00B203A7" w:rsidRDefault="00B203A7" w:rsidP="00B203A7">
      <w:pPr>
        <w:shd w:val="clear" w:color="auto" w:fill="FFFFFF"/>
        <w:spacing w:before="206"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We will leverage several Pandas features and properties to understand the big picture. Let’s see some of them.</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inherit" w:eastAsia="Times New Roman" w:hAnsi="inherit" w:cs="Times New Roman"/>
          <w:b/>
          <w:bCs/>
          <w:color w:val="292929"/>
          <w:spacing w:val="-1"/>
          <w:sz w:val="23"/>
          <w:szCs w:val="23"/>
          <w:shd w:val="clear" w:color="auto" w:fill="F2F2F2"/>
          <w:lang w:eastAsia="es-ES"/>
        </w:rPr>
        <w:t>.head()</w:t>
      </w:r>
      <w:r w:rsidRPr="00B203A7">
        <w:rPr>
          <w:rFonts w:ascii="Georgia" w:eastAsia="Times New Roman" w:hAnsi="Georgia" w:cs="Times New Roman"/>
          <w:b/>
          <w:bCs/>
          <w:color w:val="292929"/>
          <w:spacing w:val="-1"/>
          <w:sz w:val="30"/>
          <w:szCs w:val="30"/>
          <w:lang w:eastAsia="es-ES"/>
        </w:rPr>
        <w:t> and </w:t>
      </w:r>
      <w:r w:rsidRPr="00B203A7">
        <w:rPr>
          <w:rFonts w:ascii="inherit" w:eastAsia="Times New Roman" w:hAnsi="inherit" w:cs="Times New Roman"/>
          <w:b/>
          <w:bCs/>
          <w:color w:val="292929"/>
          <w:spacing w:val="-1"/>
          <w:sz w:val="23"/>
          <w:szCs w:val="23"/>
          <w:shd w:val="clear" w:color="auto" w:fill="F2F2F2"/>
          <w:lang w:eastAsia="es-ES"/>
        </w:rPr>
        <w:t>.tail()</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lastRenderedPageBreak/>
        <w:t>Two of the most commonly used functions in Pandas are .head() and .tail(). These two allow us to view an arbitrary number of rows (by default 5) from the beginning or end of the dataset. Very useful for accessing a small part of the dataframe quickly.</w:t>
      </w:r>
    </w:p>
    <w:p w:rsidR="00B203A7" w:rsidRPr="00B203A7" w:rsidRDefault="00B203A7" w:rsidP="00B203A7">
      <w:pPr>
        <w:spacing w:after="0" w:line="240" w:lineRule="auto"/>
        <w:rPr>
          <w:rFonts w:ascii="Times New Roman" w:eastAsia="Times New Roman" w:hAnsi="Times New Roman" w:cs="Times New Roman"/>
          <w:sz w:val="24"/>
          <w:szCs w:val="24"/>
          <w:lang w:eastAsia="es-ES"/>
        </w:rPr>
      </w:pPr>
      <w:r w:rsidRPr="00B203A7">
        <w:rPr>
          <w:rFonts w:ascii="Times New Roman" w:eastAsia="Times New Roman" w:hAnsi="Times New Roman" w:cs="Times New Roman"/>
          <w:noProof/>
          <w:sz w:val="24"/>
          <w:szCs w:val="24"/>
          <w:lang w:eastAsia="es-ES"/>
        </w:rPr>
        <w:drawing>
          <wp:inline distT="0" distB="0" distL="0" distR="0">
            <wp:extent cx="5339667" cy="835960"/>
            <wp:effectExtent l="0" t="0" r="0" b="2540"/>
            <wp:docPr id="17" name="Imagen 17" descr="https://miro.medium.com/max/700/0*h5nE3n3xPmcPwbJ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700/0*h5nE3n3xPmcPwbJ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2382" cy="845779"/>
                    </a:xfrm>
                    <a:prstGeom prst="rect">
                      <a:avLst/>
                    </a:prstGeom>
                    <a:noFill/>
                    <a:ln>
                      <a:noFill/>
                    </a:ln>
                  </pic:spPr>
                </pic:pic>
              </a:graphicData>
            </a:graphic>
          </wp:inline>
        </w:drawing>
      </w:r>
    </w:p>
    <w:p w:rsidR="00B203A7" w:rsidRPr="00B203A7" w:rsidRDefault="00B203A7" w:rsidP="00B203A7">
      <w:pPr>
        <w:spacing w:after="0" w:line="240" w:lineRule="auto"/>
        <w:rPr>
          <w:rFonts w:ascii="Times New Roman" w:eastAsia="Times New Roman" w:hAnsi="Times New Roman" w:cs="Times New Roman"/>
          <w:sz w:val="24"/>
          <w:szCs w:val="24"/>
          <w:lang w:eastAsia="es-ES"/>
        </w:rPr>
      </w:pPr>
      <w:r w:rsidRPr="00B203A7">
        <w:rPr>
          <w:rFonts w:ascii="Times New Roman" w:eastAsia="Times New Roman" w:hAnsi="Times New Roman" w:cs="Times New Roman"/>
          <w:sz w:val="24"/>
          <w:szCs w:val="24"/>
          <w:lang w:eastAsia="es-ES"/>
        </w:rPr>
        <w:t>df.head() example. Image by author.</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inherit" w:eastAsia="Times New Roman" w:hAnsi="inherit" w:cs="Times New Roman"/>
          <w:b/>
          <w:bCs/>
          <w:color w:val="292929"/>
          <w:spacing w:val="-1"/>
          <w:sz w:val="23"/>
          <w:szCs w:val="23"/>
          <w:shd w:val="clear" w:color="auto" w:fill="F2F2F2"/>
          <w:lang w:eastAsia="es-ES"/>
        </w:rPr>
        <w:t>.shape</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If we apply .shape on the dataset, Pandas returns us a pair of numbers that represent the dimensionality of our dataset. This property is very useful for understanding the number of columns and the length of the dataset.</w:t>
      </w:r>
    </w:p>
    <w:p w:rsidR="00B203A7" w:rsidRPr="00B203A7" w:rsidRDefault="00B203A7" w:rsidP="00B203A7">
      <w:pPr>
        <w:spacing w:after="0" w:line="240" w:lineRule="auto"/>
        <w:rPr>
          <w:rFonts w:ascii="Times New Roman" w:eastAsia="Times New Roman" w:hAnsi="Times New Roman" w:cs="Times New Roman"/>
          <w:sz w:val="24"/>
          <w:szCs w:val="24"/>
          <w:lang w:eastAsia="es-ES"/>
        </w:rPr>
      </w:pPr>
      <w:r w:rsidRPr="00B203A7">
        <w:rPr>
          <w:rFonts w:ascii="Times New Roman" w:eastAsia="Times New Roman" w:hAnsi="Times New Roman" w:cs="Times New Roman"/>
          <w:noProof/>
          <w:sz w:val="24"/>
          <w:szCs w:val="24"/>
          <w:lang w:eastAsia="es-ES"/>
        </w:rPr>
        <w:drawing>
          <wp:inline distT="0" distB="0" distL="0" distR="0">
            <wp:extent cx="2173605" cy="1294130"/>
            <wp:effectExtent l="0" t="0" r="0" b="1270"/>
            <wp:docPr id="16" name="Imagen 16" descr="https://miro.medium.com/max/228/0*vGsl0OZFzu63uY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228/0*vGsl0OZFzu63uYr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3605" cy="1294130"/>
                    </a:xfrm>
                    <a:prstGeom prst="rect">
                      <a:avLst/>
                    </a:prstGeom>
                    <a:noFill/>
                    <a:ln>
                      <a:noFill/>
                    </a:ln>
                  </pic:spPr>
                </pic:pic>
              </a:graphicData>
            </a:graphic>
          </wp:inline>
        </w:drawing>
      </w:r>
    </w:p>
    <w:p w:rsidR="00B203A7" w:rsidRPr="00B203A7" w:rsidRDefault="00B203A7" w:rsidP="00B203A7">
      <w:pPr>
        <w:spacing w:after="0" w:line="240" w:lineRule="auto"/>
        <w:rPr>
          <w:rFonts w:ascii="Times New Roman" w:eastAsia="Times New Roman" w:hAnsi="Times New Roman" w:cs="Times New Roman"/>
          <w:sz w:val="24"/>
          <w:szCs w:val="24"/>
          <w:lang w:eastAsia="es-ES"/>
        </w:rPr>
      </w:pPr>
      <w:r w:rsidRPr="00B203A7">
        <w:rPr>
          <w:rFonts w:ascii="Times New Roman" w:eastAsia="Times New Roman" w:hAnsi="Times New Roman" w:cs="Times New Roman"/>
          <w:sz w:val="24"/>
          <w:szCs w:val="24"/>
          <w:lang w:eastAsia="es-ES"/>
        </w:rPr>
        <w:t>df.shape example. Image by author.</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inherit" w:eastAsia="Times New Roman" w:hAnsi="inherit" w:cs="Times New Roman"/>
          <w:b/>
          <w:bCs/>
          <w:color w:val="292929"/>
          <w:spacing w:val="-1"/>
          <w:sz w:val="23"/>
          <w:szCs w:val="23"/>
          <w:shd w:val="clear" w:color="auto" w:fill="F2F2F2"/>
          <w:lang w:eastAsia="es-ES"/>
        </w:rPr>
        <w:t>.describe()</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The </w:t>
      </w:r>
      <w:r w:rsidRPr="00B203A7">
        <w:rPr>
          <w:rFonts w:ascii="Georgia" w:eastAsia="Times New Roman" w:hAnsi="Georgia" w:cs="Times New Roman"/>
          <w:i/>
          <w:iCs/>
          <w:color w:val="292929"/>
          <w:spacing w:val="-1"/>
          <w:sz w:val="30"/>
          <w:szCs w:val="30"/>
          <w:lang w:eastAsia="es-ES"/>
        </w:rPr>
        <w:t>describe</w:t>
      </w:r>
      <w:r w:rsidRPr="00B203A7">
        <w:rPr>
          <w:rFonts w:ascii="Georgia" w:eastAsia="Times New Roman" w:hAnsi="Georgia" w:cs="Times New Roman"/>
          <w:color w:val="292929"/>
          <w:spacing w:val="-1"/>
          <w:sz w:val="30"/>
          <w:szCs w:val="30"/>
          <w:lang w:eastAsia="es-ES"/>
        </w:rPr>
        <w:t> function does exactly this: it provides purely descriptive information about the dataset. This information includes statistics that summarize the central tendency of the variable, their dispersion, the presence of empty values and their shape.</w:t>
      </w:r>
    </w:p>
    <w:p w:rsidR="00B203A7" w:rsidRPr="00B203A7" w:rsidRDefault="00B203A7" w:rsidP="00B203A7">
      <w:pPr>
        <w:spacing w:after="0" w:line="240" w:lineRule="auto"/>
        <w:rPr>
          <w:rFonts w:ascii="Times New Roman" w:eastAsia="Times New Roman" w:hAnsi="Times New Roman" w:cs="Times New Roman"/>
          <w:sz w:val="24"/>
          <w:szCs w:val="24"/>
          <w:lang w:eastAsia="es-ES"/>
        </w:rPr>
      </w:pPr>
      <w:r w:rsidRPr="00B203A7">
        <w:rPr>
          <w:rFonts w:ascii="Times New Roman" w:eastAsia="Times New Roman" w:hAnsi="Times New Roman" w:cs="Times New Roman"/>
          <w:noProof/>
          <w:sz w:val="24"/>
          <w:szCs w:val="24"/>
          <w:lang w:eastAsia="es-ES"/>
        </w:rPr>
        <w:lastRenderedPageBreak/>
        <w:drawing>
          <wp:inline distT="0" distB="0" distL="0" distR="0">
            <wp:extent cx="5348294" cy="1134749"/>
            <wp:effectExtent l="0" t="0" r="5080" b="8255"/>
            <wp:docPr id="15" name="Imagen 15" descr="https://miro.medium.com/max/700/0*X8IvairwcsBfZ8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700/0*X8IvairwcsBfZ8P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0637" cy="1143733"/>
                    </a:xfrm>
                    <a:prstGeom prst="rect">
                      <a:avLst/>
                    </a:prstGeom>
                    <a:noFill/>
                    <a:ln>
                      <a:noFill/>
                    </a:ln>
                  </pic:spPr>
                </pic:pic>
              </a:graphicData>
            </a:graphic>
          </wp:inline>
        </w:drawing>
      </w:r>
    </w:p>
    <w:p w:rsidR="00B203A7" w:rsidRPr="00B203A7" w:rsidRDefault="00B203A7" w:rsidP="00B203A7">
      <w:pPr>
        <w:spacing w:after="0" w:line="240" w:lineRule="auto"/>
        <w:rPr>
          <w:rFonts w:ascii="Times New Roman" w:eastAsia="Times New Roman" w:hAnsi="Times New Roman" w:cs="Times New Roman"/>
          <w:sz w:val="24"/>
          <w:szCs w:val="24"/>
          <w:lang w:eastAsia="es-ES"/>
        </w:rPr>
      </w:pPr>
      <w:r w:rsidRPr="00B203A7">
        <w:rPr>
          <w:rFonts w:ascii="Times New Roman" w:eastAsia="Times New Roman" w:hAnsi="Times New Roman" w:cs="Times New Roman"/>
          <w:sz w:val="24"/>
          <w:szCs w:val="24"/>
          <w:lang w:eastAsia="es-ES"/>
        </w:rPr>
        <w:t>df.describe() example. Image by author.</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inherit" w:eastAsia="Times New Roman" w:hAnsi="inherit" w:cs="Times New Roman"/>
          <w:b/>
          <w:bCs/>
          <w:color w:val="292929"/>
          <w:spacing w:val="-1"/>
          <w:sz w:val="23"/>
          <w:szCs w:val="23"/>
          <w:shd w:val="clear" w:color="auto" w:fill="F2F2F2"/>
          <w:lang w:eastAsia="es-ES"/>
        </w:rPr>
        <w:t>.info()</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Unlike .describe(), </w:t>
      </w:r>
      <w:r w:rsidRPr="00B203A7">
        <w:rPr>
          <w:rFonts w:ascii="Georgia" w:eastAsia="Times New Roman" w:hAnsi="Georgia" w:cs="Times New Roman"/>
          <w:i/>
          <w:iCs/>
          <w:color w:val="292929"/>
          <w:spacing w:val="-1"/>
          <w:sz w:val="30"/>
          <w:szCs w:val="30"/>
          <w:lang w:eastAsia="es-ES"/>
        </w:rPr>
        <w:t>.info()</w:t>
      </w:r>
      <w:r w:rsidRPr="00B203A7">
        <w:rPr>
          <w:rFonts w:ascii="Georgia" w:eastAsia="Times New Roman" w:hAnsi="Georgia" w:cs="Times New Roman"/>
          <w:color w:val="292929"/>
          <w:spacing w:val="-1"/>
          <w:sz w:val="30"/>
          <w:szCs w:val="30"/>
          <w:lang w:eastAsia="es-ES"/>
        </w:rPr>
        <w:t> gives us a shorter summary of our dataset. It returns us information about the data type, non-null values and memory usage.</w:t>
      </w:r>
    </w:p>
    <w:p w:rsidR="00B203A7" w:rsidRPr="00B203A7" w:rsidRDefault="00B203A7" w:rsidP="00B203A7">
      <w:pPr>
        <w:spacing w:after="0" w:line="240" w:lineRule="auto"/>
        <w:rPr>
          <w:rFonts w:ascii="Times New Roman" w:eastAsia="Times New Roman" w:hAnsi="Times New Roman" w:cs="Times New Roman"/>
          <w:sz w:val="24"/>
          <w:szCs w:val="24"/>
          <w:lang w:eastAsia="es-ES"/>
        </w:rPr>
      </w:pPr>
      <w:r w:rsidRPr="00B203A7">
        <w:rPr>
          <w:rFonts w:ascii="Times New Roman" w:eastAsia="Times New Roman" w:hAnsi="Times New Roman" w:cs="Times New Roman"/>
          <w:noProof/>
          <w:sz w:val="24"/>
          <w:szCs w:val="24"/>
          <w:lang w:eastAsia="es-ES"/>
        </w:rPr>
        <w:drawing>
          <wp:inline distT="0" distB="0" distL="0" distR="0">
            <wp:extent cx="5512640" cy="3950874"/>
            <wp:effectExtent l="0" t="0" r="0" b="0"/>
            <wp:docPr id="14" name="Imagen 14" descr="https://miro.medium.com/max/700/0*dhKoQRhXRAO2sIY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700/0*dhKoQRhXRAO2sIYj"/>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1794" cy="3957435"/>
                    </a:xfrm>
                    <a:prstGeom prst="rect">
                      <a:avLst/>
                    </a:prstGeom>
                    <a:noFill/>
                    <a:ln>
                      <a:noFill/>
                    </a:ln>
                  </pic:spPr>
                </pic:pic>
              </a:graphicData>
            </a:graphic>
          </wp:inline>
        </w:drawing>
      </w:r>
    </w:p>
    <w:p w:rsidR="00B203A7" w:rsidRPr="00B203A7" w:rsidRDefault="00B203A7" w:rsidP="00B203A7">
      <w:pPr>
        <w:spacing w:after="0" w:line="240" w:lineRule="auto"/>
        <w:rPr>
          <w:rFonts w:ascii="Times New Roman" w:eastAsia="Times New Roman" w:hAnsi="Times New Roman" w:cs="Times New Roman"/>
          <w:sz w:val="24"/>
          <w:szCs w:val="24"/>
          <w:lang w:eastAsia="es-ES"/>
        </w:rPr>
      </w:pPr>
      <w:r w:rsidRPr="00B203A7">
        <w:rPr>
          <w:rFonts w:ascii="Times New Roman" w:eastAsia="Times New Roman" w:hAnsi="Times New Roman" w:cs="Times New Roman"/>
          <w:sz w:val="24"/>
          <w:szCs w:val="24"/>
          <w:lang w:eastAsia="es-ES"/>
        </w:rPr>
        <w:t>df.info() example. Image by author.</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There are also .</w:t>
      </w:r>
      <w:r w:rsidRPr="00B203A7">
        <w:rPr>
          <w:rFonts w:ascii="Georgia" w:eastAsia="Times New Roman" w:hAnsi="Georgia" w:cs="Times New Roman"/>
          <w:i/>
          <w:iCs/>
          <w:color w:val="292929"/>
          <w:spacing w:val="-1"/>
          <w:sz w:val="30"/>
          <w:szCs w:val="30"/>
          <w:lang w:eastAsia="es-ES"/>
        </w:rPr>
        <w:t>dtypes </w:t>
      </w:r>
      <w:r w:rsidRPr="00B203A7">
        <w:rPr>
          <w:rFonts w:ascii="Georgia" w:eastAsia="Times New Roman" w:hAnsi="Georgia" w:cs="Times New Roman"/>
          <w:color w:val="292929"/>
          <w:spacing w:val="-1"/>
          <w:sz w:val="30"/>
          <w:szCs w:val="30"/>
          <w:lang w:eastAsia="es-ES"/>
        </w:rPr>
        <w:t>and</w:t>
      </w:r>
      <w:r w:rsidRPr="00B203A7">
        <w:rPr>
          <w:rFonts w:ascii="Georgia" w:eastAsia="Times New Roman" w:hAnsi="Georgia" w:cs="Times New Roman"/>
          <w:i/>
          <w:iCs/>
          <w:color w:val="292929"/>
          <w:spacing w:val="-1"/>
          <w:sz w:val="30"/>
          <w:szCs w:val="30"/>
          <w:lang w:eastAsia="es-ES"/>
        </w:rPr>
        <w:t> .isna()</w:t>
      </w:r>
      <w:r w:rsidRPr="00B203A7">
        <w:rPr>
          <w:rFonts w:ascii="Georgia" w:eastAsia="Times New Roman" w:hAnsi="Georgia" w:cs="Times New Roman"/>
          <w:color w:val="292929"/>
          <w:spacing w:val="-1"/>
          <w:sz w:val="30"/>
          <w:szCs w:val="30"/>
          <w:lang w:eastAsia="es-ES"/>
        </w:rPr>
        <w:t> which respectively give us the data type info and whether the value is null or not. However, using .info() allows us to access this information with a single command.</w:t>
      </w:r>
    </w:p>
    <w:p w:rsidR="00B203A7" w:rsidRPr="00B203A7" w:rsidRDefault="00B203A7" w:rsidP="00B203A7">
      <w:pPr>
        <w:shd w:val="clear" w:color="auto" w:fill="FFFFFF"/>
        <w:spacing w:before="569" w:after="0" w:line="360" w:lineRule="atLeast"/>
        <w:outlineLvl w:val="1"/>
        <w:rPr>
          <w:rFonts w:ascii="Helvetica" w:eastAsia="Times New Roman" w:hAnsi="Helvetica" w:cs="Helvetica"/>
          <w:b/>
          <w:bCs/>
          <w:color w:val="292929"/>
          <w:sz w:val="30"/>
          <w:szCs w:val="30"/>
          <w:lang w:eastAsia="es-ES"/>
        </w:rPr>
      </w:pPr>
      <w:r w:rsidRPr="00B203A7">
        <w:rPr>
          <w:rFonts w:ascii="Helvetica" w:eastAsia="Times New Roman" w:hAnsi="Helvetica" w:cs="Helvetica"/>
          <w:b/>
          <w:bCs/>
          <w:color w:val="292929"/>
          <w:sz w:val="30"/>
          <w:szCs w:val="30"/>
          <w:lang w:eastAsia="es-ES"/>
        </w:rPr>
        <w:lastRenderedPageBreak/>
        <w:t>What is our goal?</w:t>
      </w:r>
    </w:p>
    <w:p w:rsidR="00B203A7" w:rsidRPr="00B203A7" w:rsidRDefault="00B203A7" w:rsidP="00B203A7">
      <w:pPr>
        <w:shd w:val="clear" w:color="auto" w:fill="FFFFFF"/>
        <w:spacing w:before="206"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This is an important question that we must always ask ourselves. In our case, we see how the target is a numeric categorical variable that covers the values of 0, 1 and 2. These numbers identify the type of wine.</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If we check the Sklearn documentation on this dataset we see that it was built precisely for classification tasks. If we wanted to do modeling, </w:t>
      </w:r>
      <w:r w:rsidRPr="00B203A7">
        <w:rPr>
          <w:rFonts w:ascii="Georgia" w:eastAsia="Times New Roman" w:hAnsi="Georgia" w:cs="Times New Roman"/>
          <w:b/>
          <w:bCs/>
          <w:color w:val="292929"/>
          <w:spacing w:val="-1"/>
          <w:sz w:val="30"/>
          <w:szCs w:val="30"/>
          <w:lang w:eastAsia="es-ES"/>
        </w:rPr>
        <w:t>the idea would then be to use the features of the wine to predict its type.</w:t>
      </w:r>
      <w:r w:rsidRPr="00B203A7">
        <w:rPr>
          <w:rFonts w:ascii="Georgia" w:eastAsia="Times New Roman" w:hAnsi="Georgia" w:cs="Times New Roman"/>
          <w:color w:val="292929"/>
          <w:spacing w:val="-1"/>
          <w:sz w:val="30"/>
          <w:szCs w:val="30"/>
          <w:lang w:eastAsia="es-ES"/>
        </w:rPr>
        <w:t> In a data analysis setting instead, we would want to study how the different types of wine have different features and how these are distributed.</w:t>
      </w:r>
    </w:p>
    <w:p w:rsidR="00B203A7" w:rsidRPr="00B203A7" w:rsidRDefault="00B203A7" w:rsidP="00B203A7">
      <w:pPr>
        <w:shd w:val="clear" w:color="auto" w:fill="FFFFFF"/>
        <w:spacing w:before="754" w:after="0" w:line="420" w:lineRule="atLeast"/>
        <w:outlineLvl w:val="0"/>
        <w:rPr>
          <w:rFonts w:ascii="Helvetica" w:eastAsia="Times New Roman" w:hAnsi="Helvetica" w:cs="Helvetica"/>
          <w:b/>
          <w:bCs/>
          <w:color w:val="292929"/>
          <w:kern w:val="36"/>
          <w:sz w:val="33"/>
          <w:szCs w:val="33"/>
          <w:lang w:eastAsia="es-ES"/>
        </w:rPr>
      </w:pPr>
      <w:r w:rsidRPr="00B203A7">
        <w:rPr>
          <w:rFonts w:ascii="Helvetica" w:eastAsia="Times New Roman" w:hAnsi="Helvetica" w:cs="Helvetica"/>
          <w:b/>
          <w:bCs/>
          <w:color w:val="292929"/>
          <w:kern w:val="36"/>
          <w:sz w:val="33"/>
          <w:szCs w:val="33"/>
          <w:lang w:eastAsia="es-ES"/>
        </w:rPr>
        <w:t>3. Preparation</w:t>
      </w:r>
    </w:p>
    <w:p w:rsidR="00B203A7" w:rsidRPr="00B203A7" w:rsidRDefault="00B203A7" w:rsidP="00B203A7">
      <w:pPr>
        <w:shd w:val="clear" w:color="auto" w:fill="FFFFFF"/>
        <w:spacing w:before="206"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At this stage we want to start cleaning our dataset in order to continue the analysis. Some of the questions we will ask ourselves are</w:t>
      </w:r>
    </w:p>
    <w:p w:rsidR="00B203A7" w:rsidRPr="00B203A7" w:rsidRDefault="00B203A7" w:rsidP="00B203A7">
      <w:pPr>
        <w:numPr>
          <w:ilvl w:val="0"/>
          <w:numId w:val="3"/>
        </w:numPr>
        <w:shd w:val="clear" w:color="auto" w:fill="FFFFFF"/>
        <w:spacing w:before="514" w:after="0" w:line="420" w:lineRule="atLeast"/>
        <w:ind w:left="450"/>
        <w:rPr>
          <w:rFonts w:ascii="Georgia" w:eastAsia="Times New Roman" w:hAnsi="Georgia" w:cs="Segoe UI"/>
          <w:color w:val="292929"/>
          <w:spacing w:val="-1"/>
          <w:sz w:val="30"/>
          <w:szCs w:val="30"/>
          <w:lang w:eastAsia="es-ES"/>
        </w:rPr>
      </w:pPr>
      <w:r w:rsidRPr="00B203A7">
        <w:rPr>
          <w:rFonts w:ascii="Georgia" w:eastAsia="Times New Roman" w:hAnsi="Georgia" w:cs="Segoe UI"/>
          <w:color w:val="292929"/>
          <w:spacing w:val="-1"/>
          <w:sz w:val="30"/>
          <w:szCs w:val="30"/>
          <w:lang w:eastAsia="es-ES"/>
        </w:rPr>
        <w:t>are there any useless or redundant variables?</w:t>
      </w:r>
    </w:p>
    <w:p w:rsidR="00B203A7" w:rsidRPr="00B203A7" w:rsidRDefault="00B203A7" w:rsidP="00B203A7">
      <w:pPr>
        <w:numPr>
          <w:ilvl w:val="0"/>
          <w:numId w:val="3"/>
        </w:numPr>
        <w:shd w:val="clear" w:color="auto" w:fill="FFFFFF"/>
        <w:spacing w:before="274" w:after="0" w:line="420" w:lineRule="atLeast"/>
        <w:ind w:left="450"/>
        <w:rPr>
          <w:rFonts w:ascii="Georgia" w:eastAsia="Times New Roman" w:hAnsi="Georgia" w:cs="Segoe UI"/>
          <w:color w:val="292929"/>
          <w:spacing w:val="-1"/>
          <w:sz w:val="30"/>
          <w:szCs w:val="30"/>
          <w:lang w:eastAsia="es-ES"/>
        </w:rPr>
      </w:pPr>
      <w:r w:rsidRPr="00B203A7">
        <w:rPr>
          <w:rFonts w:ascii="Georgia" w:eastAsia="Times New Roman" w:hAnsi="Georgia" w:cs="Segoe UI"/>
          <w:color w:val="292929"/>
          <w:spacing w:val="-1"/>
          <w:sz w:val="30"/>
          <w:szCs w:val="30"/>
          <w:lang w:eastAsia="es-ES"/>
        </w:rPr>
        <w:t>are there any duplicate columns?</w:t>
      </w:r>
    </w:p>
    <w:p w:rsidR="00B203A7" w:rsidRPr="00B203A7" w:rsidRDefault="00B203A7" w:rsidP="00B203A7">
      <w:pPr>
        <w:numPr>
          <w:ilvl w:val="0"/>
          <w:numId w:val="3"/>
        </w:numPr>
        <w:shd w:val="clear" w:color="auto" w:fill="FFFFFF"/>
        <w:spacing w:before="274" w:after="0" w:line="420" w:lineRule="atLeast"/>
        <w:ind w:left="450"/>
        <w:rPr>
          <w:rFonts w:ascii="Georgia" w:eastAsia="Times New Roman" w:hAnsi="Georgia" w:cs="Segoe UI"/>
          <w:color w:val="292929"/>
          <w:spacing w:val="-1"/>
          <w:sz w:val="30"/>
          <w:szCs w:val="30"/>
          <w:lang w:eastAsia="es-ES"/>
        </w:rPr>
      </w:pPr>
      <w:r w:rsidRPr="00B203A7">
        <w:rPr>
          <w:rFonts w:ascii="Georgia" w:eastAsia="Times New Roman" w:hAnsi="Georgia" w:cs="Segoe UI"/>
          <w:color w:val="292929"/>
          <w:spacing w:val="-1"/>
          <w:sz w:val="30"/>
          <w:szCs w:val="30"/>
          <w:lang w:eastAsia="es-ES"/>
        </w:rPr>
        <w:t>does the nomenclature make sense?</w:t>
      </w:r>
    </w:p>
    <w:p w:rsidR="00B203A7" w:rsidRPr="00B203A7" w:rsidRDefault="00B203A7" w:rsidP="00B203A7">
      <w:pPr>
        <w:numPr>
          <w:ilvl w:val="0"/>
          <w:numId w:val="3"/>
        </w:numPr>
        <w:shd w:val="clear" w:color="auto" w:fill="FFFFFF"/>
        <w:spacing w:before="274" w:after="0" w:line="420" w:lineRule="atLeast"/>
        <w:ind w:left="450"/>
        <w:rPr>
          <w:rFonts w:ascii="Georgia" w:eastAsia="Times New Roman" w:hAnsi="Georgia" w:cs="Segoe UI"/>
          <w:color w:val="292929"/>
          <w:spacing w:val="-1"/>
          <w:sz w:val="30"/>
          <w:szCs w:val="30"/>
          <w:lang w:eastAsia="es-ES"/>
        </w:rPr>
      </w:pPr>
      <w:r w:rsidRPr="00B203A7">
        <w:rPr>
          <w:rFonts w:ascii="Georgia" w:eastAsia="Times New Roman" w:hAnsi="Georgia" w:cs="Segoe UI"/>
          <w:color w:val="292929"/>
          <w:spacing w:val="-1"/>
          <w:sz w:val="30"/>
          <w:szCs w:val="30"/>
          <w:lang w:eastAsia="es-ES"/>
        </w:rPr>
        <w:t>are there any new variables we want to create?</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Let’s see how to apply these ideas to our dataset.</w:t>
      </w:r>
    </w:p>
    <w:p w:rsidR="00B203A7" w:rsidRPr="00B203A7" w:rsidRDefault="00B203A7" w:rsidP="00B203A7">
      <w:pPr>
        <w:numPr>
          <w:ilvl w:val="0"/>
          <w:numId w:val="4"/>
        </w:numPr>
        <w:shd w:val="clear" w:color="auto" w:fill="FFFFFF"/>
        <w:spacing w:before="514" w:after="0" w:line="420" w:lineRule="atLeast"/>
        <w:ind w:left="450"/>
        <w:rPr>
          <w:rFonts w:ascii="Georgia" w:eastAsia="Times New Roman" w:hAnsi="Georgia" w:cs="Segoe UI"/>
          <w:color w:val="292929"/>
          <w:spacing w:val="-1"/>
          <w:sz w:val="30"/>
          <w:szCs w:val="30"/>
          <w:lang w:eastAsia="es-ES"/>
        </w:rPr>
      </w:pPr>
      <w:r w:rsidRPr="00B203A7">
        <w:rPr>
          <w:rFonts w:ascii="Georgia" w:eastAsia="Times New Roman" w:hAnsi="Georgia" w:cs="Segoe UI"/>
          <w:color w:val="292929"/>
          <w:spacing w:val="-1"/>
          <w:sz w:val="30"/>
          <w:szCs w:val="30"/>
          <w:lang w:eastAsia="es-ES"/>
        </w:rPr>
        <w:t>All the variables appear to be physical-chemical measures. </w:t>
      </w:r>
      <w:r w:rsidRPr="00B203A7">
        <w:rPr>
          <w:rFonts w:ascii="Georgia" w:eastAsia="Times New Roman" w:hAnsi="Georgia" w:cs="Segoe UI"/>
          <w:b/>
          <w:bCs/>
          <w:color w:val="292929"/>
          <w:spacing w:val="-1"/>
          <w:sz w:val="30"/>
          <w:szCs w:val="30"/>
          <w:lang w:eastAsia="es-ES"/>
        </w:rPr>
        <w:t xml:space="preserve">This means they could all be useful and </w:t>
      </w:r>
      <w:r w:rsidRPr="00B203A7">
        <w:rPr>
          <w:rFonts w:ascii="Georgia" w:eastAsia="Times New Roman" w:hAnsi="Georgia" w:cs="Segoe UI"/>
          <w:b/>
          <w:bCs/>
          <w:color w:val="292929"/>
          <w:spacing w:val="-1"/>
          <w:sz w:val="30"/>
          <w:szCs w:val="30"/>
          <w:lang w:eastAsia="es-ES"/>
        </w:rPr>
        <w:lastRenderedPageBreak/>
        <w:t>help define the segmentation of the type of wine</w:t>
      </w:r>
      <w:r w:rsidRPr="00B203A7">
        <w:rPr>
          <w:rFonts w:ascii="Georgia" w:eastAsia="Times New Roman" w:hAnsi="Georgia" w:cs="Segoe UI"/>
          <w:color w:val="292929"/>
          <w:spacing w:val="-1"/>
          <w:sz w:val="30"/>
          <w:szCs w:val="30"/>
          <w:lang w:eastAsia="es-ES"/>
        </w:rPr>
        <w:t>. We have no reason to remove columns</w:t>
      </w:r>
    </w:p>
    <w:p w:rsidR="00B203A7" w:rsidRPr="00B203A7" w:rsidRDefault="00B203A7" w:rsidP="00B203A7">
      <w:pPr>
        <w:numPr>
          <w:ilvl w:val="0"/>
          <w:numId w:val="4"/>
        </w:numPr>
        <w:shd w:val="clear" w:color="auto" w:fill="FFFFFF"/>
        <w:spacing w:before="274" w:after="0" w:line="420" w:lineRule="atLeast"/>
        <w:ind w:left="450"/>
        <w:rPr>
          <w:rFonts w:ascii="Georgia" w:eastAsia="Times New Roman" w:hAnsi="Georgia" w:cs="Segoe UI"/>
          <w:color w:val="292929"/>
          <w:spacing w:val="-1"/>
          <w:sz w:val="30"/>
          <w:szCs w:val="30"/>
          <w:lang w:eastAsia="es-ES"/>
        </w:rPr>
      </w:pPr>
      <w:r w:rsidRPr="00B203A7">
        <w:rPr>
          <w:rFonts w:ascii="Georgia" w:eastAsia="Times New Roman" w:hAnsi="Georgia" w:cs="Segoe UI"/>
          <w:color w:val="292929"/>
          <w:spacing w:val="-1"/>
          <w:sz w:val="30"/>
          <w:szCs w:val="30"/>
          <w:lang w:eastAsia="es-ES"/>
        </w:rPr>
        <w:t>To check for duplicate rows we can use </w:t>
      </w:r>
      <w:r w:rsidRPr="00B203A7">
        <w:rPr>
          <w:rFonts w:ascii="Courier New" w:eastAsia="Times New Roman" w:hAnsi="Courier New" w:cs="Courier New"/>
          <w:color w:val="292929"/>
          <w:spacing w:val="-1"/>
          <w:sz w:val="23"/>
          <w:szCs w:val="23"/>
          <w:shd w:val="clear" w:color="auto" w:fill="F2F2F2"/>
          <w:lang w:eastAsia="es-ES"/>
        </w:rPr>
        <w:t>.isduplicated().sum()</w:t>
      </w:r>
      <w:r w:rsidRPr="00B203A7">
        <w:rPr>
          <w:rFonts w:ascii="Georgia" w:eastAsia="Times New Roman" w:hAnsi="Georgia" w:cs="Segoe UI"/>
          <w:color w:val="292929"/>
          <w:spacing w:val="-1"/>
          <w:sz w:val="30"/>
          <w:szCs w:val="30"/>
          <w:lang w:eastAsia="es-ES"/>
        </w:rPr>
        <w:t>— this will print us the number of duplicated rows in our dataset</w:t>
      </w:r>
    </w:p>
    <w:p w:rsidR="00B203A7" w:rsidRPr="00B203A7" w:rsidRDefault="00B203A7" w:rsidP="00B203A7">
      <w:pPr>
        <w:spacing w:after="0" w:line="240" w:lineRule="auto"/>
        <w:rPr>
          <w:rFonts w:ascii="Times New Roman" w:eastAsia="Times New Roman" w:hAnsi="Times New Roman" w:cs="Times New Roman"/>
          <w:sz w:val="24"/>
          <w:szCs w:val="24"/>
          <w:lang w:eastAsia="es-ES"/>
        </w:rPr>
      </w:pPr>
      <w:r w:rsidRPr="00B203A7">
        <w:rPr>
          <w:rFonts w:ascii="Times New Roman" w:eastAsia="Times New Roman" w:hAnsi="Times New Roman" w:cs="Times New Roman"/>
          <w:noProof/>
          <w:sz w:val="24"/>
          <w:szCs w:val="24"/>
          <w:lang w:eastAsia="es-ES"/>
        </w:rPr>
        <w:drawing>
          <wp:inline distT="0" distB="0" distL="0" distR="0">
            <wp:extent cx="3053643" cy="1010494"/>
            <wp:effectExtent l="0" t="0" r="0" b="0"/>
            <wp:docPr id="13" name="Imagen 13" descr="https://miro.medium.com/max/386/0*RZ_MaXg0cDCEYXQ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386/0*RZ_MaXg0cDCEYXQ_"/>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7579" cy="1025033"/>
                    </a:xfrm>
                    <a:prstGeom prst="rect">
                      <a:avLst/>
                    </a:prstGeom>
                    <a:noFill/>
                    <a:ln>
                      <a:noFill/>
                    </a:ln>
                  </pic:spPr>
                </pic:pic>
              </a:graphicData>
            </a:graphic>
          </wp:inline>
        </w:drawing>
      </w:r>
    </w:p>
    <w:p w:rsidR="00B203A7" w:rsidRPr="00B203A7" w:rsidRDefault="00B203A7" w:rsidP="00B203A7">
      <w:pPr>
        <w:spacing w:after="0" w:line="240" w:lineRule="auto"/>
        <w:rPr>
          <w:rFonts w:ascii="Times New Roman" w:eastAsia="Times New Roman" w:hAnsi="Times New Roman" w:cs="Times New Roman"/>
          <w:sz w:val="24"/>
          <w:szCs w:val="24"/>
          <w:lang w:eastAsia="es-ES"/>
        </w:rPr>
      </w:pPr>
      <w:r w:rsidRPr="00B203A7">
        <w:rPr>
          <w:rFonts w:ascii="Times New Roman" w:eastAsia="Times New Roman" w:hAnsi="Times New Roman" w:cs="Times New Roman"/>
          <w:sz w:val="24"/>
          <w:szCs w:val="24"/>
          <w:lang w:eastAsia="es-ES"/>
        </w:rPr>
        <w:t>A simple check for row duplication. Image by author.</w:t>
      </w:r>
    </w:p>
    <w:p w:rsidR="00B203A7" w:rsidRPr="00B203A7" w:rsidRDefault="00B203A7" w:rsidP="00B203A7">
      <w:pPr>
        <w:numPr>
          <w:ilvl w:val="0"/>
          <w:numId w:val="5"/>
        </w:numPr>
        <w:shd w:val="clear" w:color="auto" w:fill="FFFFFF"/>
        <w:spacing w:before="514" w:after="0" w:line="420" w:lineRule="atLeast"/>
        <w:ind w:left="450"/>
        <w:rPr>
          <w:rFonts w:ascii="Georgia" w:eastAsia="Times New Roman" w:hAnsi="Georgia" w:cs="Segoe UI"/>
          <w:color w:val="292929"/>
          <w:spacing w:val="-1"/>
          <w:sz w:val="30"/>
          <w:szCs w:val="30"/>
          <w:lang w:eastAsia="es-ES"/>
        </w:rPr>
      </w:pPr>
      <w:r w:rsidRPr="00B203A7">
        <w:rPr>
          <w:rFonts w:ascii="Georgia" w:eastAsia="Times New Roman" w:hAnsi="Georgia" w:cs="Segoe UI"/>
          <w:color w:val="292929"/>
          <w:spacing w:val="-1"/>
          <w:sz w:val="30"/>
          <w:szCs w:val="30"/>
          <w:lang w:eastAsia="es-ES"/>
        </w:rPr>
        <w:t>The nomenclature can certainly be optimized. For example </w:t>
      </w:r>
      <w:r w:rsidRPr="00B203A7">
        <w:rPr>
          <w:rFonts w:ascii="Georgia" w:eastAsia="Times New Roman" w:hAnsi="Georgia" w:cs="Segoe UI"/>
          <w:i/>
          <w:iCs/>
          <w:color w:val="292929"/>
          <w:spacing w:val="-1"/>
          <w:sz w:val="30"/>
          <w:szCs w:val="30"/>
          <w:lang w:eastAsia="es-ES"/>
        </w:rPr>
        <w:t>od280 / od315_of_diluted_wines</w:t>
      </w:r>
      <w:r w:rsidRPr="00B203A7">
        <w:rPr>
          <w:rFonts w:ascii="Georgia" w:eastAsia="Times New Roman" w:hAnsi="Georgia" w:cs="Segoe UI"/>
          <w:color w:val="292929"/>
          <w:spacing w:val="-1"/>
          <w:sz w:val="30"/>
          <w:szCs w:val="30"/>
          <w:lang w:eastAsia="es-ES"/>
        </w:rPr>
        <w:t> is difficult to understand. Since it indicates a research methodology that measures protein concentration in the liquid, we will call it </w:t>
      </w:r>
      <w:r w:rsidRPr="00B203A7">
        <w:rPr>
          <w:rFonts w:ascii="Georgia" w:eastAsia="Times New Roman" w:hAnsi="Georgia" w:cs="Segoe UI"/>
          <w:i/>
          <w:iCs/>
          <w:color w:val="292929"/>
          <w:spacing w:val="-1"/>
          <w:sz w:val="30"/>
          <w:szCs w:val="30"/>
          <w:lang w:eastAsia="es-ES"/>
        </w:rPr>
        <w:t>protein_concentration</w:t>
      </w:r>
    </w:p>
    <w:p w:rsidR="00B203A7" w:rsidRPr="00B203A7" w:rsidRDefault="00B203A7" w:rsidP="00B203A7">
      <w:pPr>
        <w:numPr>
          <w:ilvl w:val="0"/>
          <w:numId w:val="6"/>
        </w:numPr>
        <w:shd w:val="clear" w:color="auto" w:fill="FFFFFF"/>
        <w:spacing w:before="514" w:after="0" w:line="420" w:lineRule="atLeast"/>
        <w:ind w:left="450"/>
        <w:rPr>
          <w:rFonts w:ascii="Georgia" w:eastAsia="Times New Roman" w:hAnsi="Georgia" w:cs="Segoe UI"/>
          <w:color w:val="292929"/>
          <w:spacing w:val="-1"/>
          <w:sz w:val="30"/>
          <w:szCs w:val="30"/>
          <w:lang w:eastAsia="es-ES"/>
        </w:rPr>
      </w:pPr>
      <w:r w:rsidRPr="00B203A7">
        <w:rPr>
          <w:rFonts w:ascii="Georgia" w:eastAsia="Times New Roman" w:hAnsi="Georgia" w:cs="Segoe UI"/>
          <w:color w:val="292929"/>
          <w:spacing w:val="-1"/>
          <w:sz w:val="30"/>
          <w:szCs w:val="30"/>
          <w:lang w:eastAsia="es-ES"/>
        </w:rPr>
        <w:t>One of the most common </w:t>
      </w:r>
      <w:r w:rsidRPr="00B203A7">
        <w:rPr>
          <w:rFonts w:ascii="Georgia" w:eastAsia="Times New Roman" w:hAnsi="Georgia" w:cs="Segoe UI"/>
          <w:i/>
          <w:iCs/>
          <w:color w:val="292929"/>
          <w:spacing w:val="-1"/>
          <w:sz w:val="30"/>
          <w:szCs w:val="30"/>
          <w:lang w:eastAsia="es-ES"/>
        </w:rPr>
        <w:t>feature engineering</w:t>
      </w:r>
      <w:r w:rsidRPr="00B203A7">
        <w:rPr>
          <w:rFonts w:ascii="Georgia" w:eastAsia="Times New Roman" w:hAnsi="Georgia" w:cs="Segoe UI"/>
          <w:color w:val="292929"/>
          <w:spacing w:val="-1"/>
          <w:sz w:val="30"/>
          <w:szCs w:val="30"/>
          <w:lang w:eastAsia="es-ES"/>
        </w:rPr>
        <w:t> methods is to create new features that are </w:t>
      </w:r>
      <w:r w:rsidRPr="00B203A7">
        <w:rPr>
          <w:rFonts w:ascii="Georgia" w:eastAsia="Times New Roman" w:hAnsi="Georgia" w:cs="Segoe UI"/>
          <w:b/>
          <w:bCs/>
          <w:color w:val="292929"/>
          <w:spacing w:val="-1"/>
          <w:sz w:val="30"/>
          <w:szCs w:val="30"/>
          <w:lang w:eastAsia="es-ES"/>
        </w:rPr>
        <w:t>the linear / polynomial combination of the existing ones</w:t>
      </w:r>
      <w:r w:rsidRPr="00B203A7">
        <w:rPr>
          <w:rFonts w:ascii="Georgia" w:eastAsia="Times New Roman" w:hAnsi="Georgia" w:cs="Segoe UI"/>
          <w:color w:val="292929"/>
          <w:spacing w:val="-1"/>
          <w:sz w:val="30"/>
          <w:szCs w:val="30"/>
          <w:lang w:eastAsia="es-ES"/>
        </w:rPr>
        <w:t>. This becomes useful for providing more information to a predictive model to improve its performance. We will not do this in our case though.</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Being a toy dataset, it is practically already prepared for us. However, these points are still useful to process more complex datasets.</w:t>
      </w:r>
    </w:p>
    <w:p w:rsidR="00B203A7" w:rsidRPr="00B203A7" w:rsidRDefault="00B203A7" w:rsidP="00B203A7">
      <w:pPr>
        <w:shd w:val="clear" w:color="auto" w:fill="FFFFFF"/>
        <w:spacing w:before="754" w:after="0" w:line="420" w:lineRule="atLeast"/>
        <w:outlineLvl w:val="0"/>
        <w:rPr>
          <w:rFonts w:ascii="Helvetica" w:eastAsia="Times New Roman" w:hAnsi="Helvetica" w:cs="Helvetica"/>
          <w:b/>
          <w:bCs/>
          <w:color w:val="292929"/>
          <w:kern w:val="36"/>
          <w:sz w:val="33"/>
          <w:szCs w:val="33"/>
          <w:lang w:eastAsia="es-ES"/>
        </w:rPr>
      </w:pPr>
      <w:r w:rsidRPr="00B203A7">
        <w:rPr>
          <w:rFonts w:ascii="Helvetica" w:eastAsia="Times New Roman" w:hAnsi="Helvetica" w:cs="Helvetica"/>
          <w:b/>
          <w:bCs/>
          <w:color w:val="292929"/>
          <w:kern w:val="36"/>
          <w:sz w:val="33"/>
          <w:szCs w:val="33"/>
          <w:lang w:eastAsia="es-ES"/>
        </w:rPr>
        <w:t>4. Understanding of the variables</w:t>
      </w:r>
    </w:p>
    <w:p w:rsidR="00B203A7" w:rsidRPr="00B203A7" w:rsidRDefault="00B203A7" w:rsidP="00B203A7">
      <w:pPr>
        <w:shd w:val="clear" w:color="auto" w:fill="FFFFFF"/>
        <w:spacing w:before="206"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lastRenderedPageBreak/>
        <w:t>While in the previous point we are describing the dataset in its entirety, now we try to accurately describe all the variables that interest us. For this reason, this step can also be called </w:t>
      </w:r>
      <w:r w:rsidRPr="00B203A7">
        <w:rPr>
          <w:rFonts w:ascii="Georgia" w:eastAsia="Times New Roman" w:hAnsi="Georgia" w:cs="Times New Roman"/>
          <w:b/>
          <w:bCs/>
          <w:color w:val="292929"/>
          <w:spacing w:val="-1"/>
          <w:sz w:val="30"/>
          <w:szCs w:val="30"/>
          <w:lang w:eastAsia="es-ES"/>
        </w:rPr>
        <w:t>univariate analysis</w:t>
      </w:r>
      <w:r w:rsidRPr="00B203A7">
        <w:rPr>
          <w:rFonts w:ascii="Georgia" w:eastAsia="Times New Roman" w:hAnsi="Georgia" w:cs="Times New Roman"/>
          <w:color w:val="292929"/>
          <w:spacing w:val="-1"/>
          <w:sz w:val="30"/>
          <w:szCs w:val="30"/>
          <w:lang w:eastAsia="es-ES"/>
        </w:rPr>
        <w:t>.</w:t>
      </w:r>
    </w:p>
    <w:p w:rsidR="00B203A7" w:rsidRPr="00B203A7" w:rsidRDefault="00B203A7" w:rsidP="00B203A7">
      <w:pPr>
        <w:shd w:val="clear" w:color="auto" w:fill="FFFFFF"/>
        <w:spacing w:before="569" w:after="0" w:line="360" w:lineRule="atLeast"/>
        <w:outlineLvl w:val="1"/>
        <w:rPr>
          <w:rFonts w:ascii="Helvetica" w:eastAsia="Times New Roman" w:hAnsi="Helvetica" w:cs="Helvetica"/>
          <w:b/>
          <w:bCs/>
          <w:color w:val="292929"/>
          <w:sz w:val="30"/>
          <w:szCs w:val="30"/>
          <w:lang w:eastAsia="es-ES"/>
        </w:rPr>
      </w:pPr>
      <w:r w:rsidRPr="00B203A7">
        <w:rPr>
          <w:rFonts w:ascii="Helvetica" w:eastAsia="Times New Roman" w:hAnsi="Helvetica" w:cs="Helvetica"/>
          <w:b/>
          <w:bCs/>
          <w:color w:val="292929"/>
          <w:sz w:val="30"/>
          <w:szCs w:val="30"/>
          <w:lang w:eastAsia="es-ES"/>
        </w:rPr>
        <w:t>Categorical variables</w:t>
      </w:r>
    </w:p>
    <w:p w:rsidR="00B203A7" w:rsidRPr="00B203A7" w:rsidRDefault="00B203A7" w:rsidP="00B203A7">
      <w:pPr>
        <w:shd w:val="clear" w:color="auto" w:fill="FFFFFF"/>
        <w:spacing w:before="206"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In this context, </w:t>
      </w:r>
      <w:r w:rsidRPr="00B203A7">
        <w:rPr>
          <w:rFonts w:ascii="inherit" w:eastAsia="Times New Roman" w:hAnsi="inherit" w:cs="Times New Roman"/>
          <w:b/>
          <w:bCs/>
          <w:color w:val="292929"/>
          <w:spacing w:val="-1"/>
          <w:sz w:val="23"/>
          <w:szCs w:val="23"/>
          <w:shd w:val="clear" w:color="auto" w:fill="F2F2F2"/>
          <w:lang w:eastAsia="es-ES"/>
        </w:rPr>
        <w:t>.value_counts()</w:t>
      </w:r>
      <w:r w:rsidRPr="00B203A7">
        <w:rPr>
          <w:rFonts w:ascii="Georgia" w:eastAsia="Times New Roman" w:hAnsi="Georgia" w:cs="Times New Roman"/>
          <w:color w:val="292929"/>
          <w:spacing w:val="-1"/>
          <w:sz w:val="30"/>
          <w:szCs w:val="30"/>
          <w:lang w:eastAsia="es-ES"/>
        </w:rPr>
        <w:t> is one of the most important functions to understand how many values of a given variable there are in our dataset. Let’s take the target variable for example.</w:t>
      </w:r>
    </w:p>
    <w:p w:rsidR="00B203A7" w:rsidRPr="00B203A7" w:rsidRDefault="00B203A7" w:rsidP="00B203A7">
      <w:pPr>
        <w:spacing w:after="0" w:line="240" w:lineRule="auto"/>
        <w:rPr>
          <w:rFonts w:ascii="Times New Roman" w:eastAsia="Times New Roman" w:hAnsi="Times New Roman" w:cs="Times New Roman"/>
          <w:sz w:val="24"/>
          <w:szCs w:val="24"/>
          <w:lang w:eastAsia="es-ES"/>
        </w:rPr>
      </w:pPr>
      <w:r w:rsidRPr="00B203A7">
        <w:rPr>
          <w:rFonts w:ascii="Times New Roman" w:eastAsia="Times New Roman" w:hAnsi="Times New Roman" w:cs="Times New Roman"/>
          <w:noProof/>
          <w:sz w:val="24"/>
          <w:szCs w:val="24"/>
          <w:lang w:eastAsia="es-ES"/>
        </w:rPr>
        <w:drawing>
          <wp:inline distT="0" distB="0" distL="0" distR="0">
            <wp:extent cx="2389505" cy="1026795"/>
            <wp:effectExtent l="0" t="0" r="0" b="1905"/>
            <wp:docPr id="12" name="Imagen 12" descr="https://miro.medium.com/max/251/0*cVQid4KxKP0Rv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251/0*cVQid4KxKP0Rve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9505" cy="1026795"/>
                    </a:xfrm>
                    <a:prstGeom prst="rect">
                      <a:avLst/>
                    </a:prstGeom>
                    <a:noFill/>
                    <a:ln>
                      <a:noFill/>
                    </a:ln>
                  </pic:spPr>
                </pic:pic>
              </a:graphicData>
            </a:graphic>
          </wp:inline>
        </w:drawing>
      </w:r>
    </w:p>
    <w:p w:rsidR="00B203A7" w:rsidRPr="00B203A7" w:rsidRDefault="00B203A7" w:rsidP="00B203A7">
      <w:pPr>
        <w:spacing w:after="0" w:line="240" w:lineRule="auto"/>
        <w:rPr>
          <w:rFonts w:ascii="Times New Roman" w:eastAsia="Times New Roman" w:hAnsi="Times New Roman" w:cs="Times New Roman"/>
          <w:sz w:val="24"/>
          <w:szCs w:val="24"/>
          <w:lang w:eastAsia="es-ES"/>
        </w:rPr>
      </w:pPr>
      <w:r w:rsidRPr="00B203A7">
        <w:rPr>
          <w:rFonts w:ascii="Times New Roman" w:eastAsia="Times New Roman" w:hAnsi="Times New Roman" w:cs="Times New Roman"/>
          <w:sz w:val="24"/>
          <w:szCs w:val="24"/>
          <w:lang w:eastAsia="es-ES"/>
        </w:rPr>
        <w:t>value_counts() example. Image by author.</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You can also express the data as a percentage by passing </w:t>
      </w:r>
      <w:r w:rsidRPr="00B203A7">
        <w:rPr>
          <w:rFonts w:ascii="Georgia" w:eastAsia="Times New Roman" w:hAnsi="Georgia" w:cs="Times New Roman"/>
          <w:i/>
          <w:iCs/>
          <w:color w:val="292929"/>
          <w:spacing w:val="-1"/>
          <w:sz w:val="30"/>
          <w:szCs w:val="30"/>
          <w:lang w:eastAsia="es-ES"/>
        </w:rPr>
        <w:t>normalize = True</w:t>
      </w:r>
    </w:p>
    <w:p w:rsidR="00B203A7" w:rsidRPr="00B203A7" w:rsidRDefault="00B203A7" w:rsidP="00B203A7">
      <w:pPr>
        <w:spacing w:after="0" w:line="240" w:lineRule="auto"/>
        <w:rPr>
          <w:rFonts w:ascii="Times New Roman" w:eastAsia="Times New Roman" w:hAnsi="Times New Roman" w:cs="Times New Roman"/>
          <w:sz w:val="24"/>
          <w:szCs w:val="24"/>
          <w:lang w:eastAsia="es-ES"/>
        </w:rPr>
      </w:pPr>
      <w:r w:rsidRPr="00B203A7">
        <w:rPr>
          <w:rFonts w:ascii="Times New Roman" w:eastAsia="Times New Roman" w:hAnsi="Times New Roman" w:cs="Times New Roman"/>
          <w:noProof/>
          <w:sz w:val="24"/>
          <w:szCs w:val="24"/>
          <w:lang w:eastAsia="es-ES"/>
        </w:rPr>
        <w:drawing>
          <wp:inline distT="0" distB="0" distL="0" distR="0">
            <wp:extent cx="3226435" cy="1052195"/>
            <wp:effectExtent l="0" t="0" r="0" b="0"/>
            <wp:docPr id="11" name="Imagen 11" descr="https://miro.medium.com/max/339/0*DRQhCFK8rN1ByI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339/0*DRQhCFK8rN1ByIn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6435" cy="1052195"/>
                    </a:xfrm>
                    <a:prstGeom prst="rect">
                      <a:avLst/>
                    </a:prstGeom>
                    <a:noFill/>
                    <a:ln>
                      <a:noFill/>
                    </a:ln>
                  </pic:spPr>
                </pic:pic>
              </a:graphicData>
            </a:graphic>
          </wp:inline>
        </w:drawing>
      </w:r>
    </w:p>
    <w:p w:rsidR="00B203A7" w:rsidRPr="00B203A7" w:rsidRDefault="00B203A7" w:rsidP="00B203A7">
      <w:pPr>
        <w:spacing w:after="0" w:line="240" w:lineRule="auto"/>
        <w:rPr>
          <w:rFonts w:ascii="Times New Roman" w:eastAsia="Times New Roman" w:hAnsi="Times New Roman" w:cs="Times New Roman"/>
          <w:sz w:val="24"/>
          <w:szCs w:val="24"/>
          <w:lang w:eastAsia="es-ES"/>
        </w:rPr>
      </w:pPr>
      <w:r w:rsidRPr="00B203A7">
        <w:rPr>
          <w:rFonts w:ascii="Times New Roman" w:eastAsia="Times New Roman" w:hAnsi="Times New Roman" w:cs="Times New Roman"/>
          <w:sz w:val="24"/>
          <w:szCs w:val="24"/>
          <w:lang w:eastAsia="es-ES"/>
        </w:rPr>
        <w:t>Percentages in value_counts(). Image by author.</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We can also plot the data with</w:t>
      </w:r>
    </w:p>
    <w:p w:rsidR="00B203A7" w:rsidRPr="00B203A7" w:rsidRDefault="00B203A7" w:rsidP="00B203A7">
      <w:pPr>
        <w:spacing w:after="0" w:line="240" w:lineRule="auto"/>
        <w:rPr>
          <w:rFonts w:ascii="Times New Roman" w:eastAsia="Times New Roman" w:hAnsi="Times New Roman" w:cs="Times New Roman"/>
          <w:sz w:val="24"/>
          <w:szCs w:val="24"/>
          <w:lang w:eastAsia="es-ES"/>
        </w:rPr>
      </w:pPr>
      <w:r w:rsidRPr="00B203A7">
        <w:rPr>
          <w:rFonts w:ascii="Times New Roman" w:eastAsia="Times New Roman" w:hAnsi="Times New Roman" w:cs="Times New Roman"/>
          <w:sz w:val="24"/>
          <w:szCs w:val="24"/>
          <w:lang w:eastAsia="es-ES"/>
        </w:rPr>
        <w:t>Implementation of value_counts() and its plot.</w:t>
      </w:r>
    </w:p>
    <w:p w:rsidR="00B203A7" w:rsidRPr="00B203A7" w:rsidRDefault="00B203A7" w:rsidP="00B203A7">
      <w:pPr>
        <w:spacing w:after="0" w:line="240" w:lineRule="auto"/>
        <w:rPr>
          <w:rFonts w:ascii="Times New Roman" w:eastAsia="Times New Roman" w:hAnsi="Times New Roman" w:cs="Times New Roman"/>
          <w:sz w:val="24"/>
          <w:szCs w:val="24"/>
          <w:lang w:eastAsia="es-ES"/>
        </w:rPr>
      </w:pPr>
      <w:r w:rsidRPr="00B203A7">
        <w:rPr>
          <w:rFonts w:ascii="Times New Roman" w:eastAsia="Times New Roman" w:hAnsi="Times New Roman" w:cs="Times New Roman"/>
          <w:noProof/>
          <w:sz w:val="24"/>
          <w:szCs w:val="24"/>
          <w:lang w:eastAsia="es-ES"/>
        </w:rPr>
        <w:lastRenderedPageBreak/>
        <w:drawing>
          <wp:inline distT="0" distB="0" distL="0" distR="0">
            <wp:extent cx="5356920" cy="2903684"/>
            <wp:effectExtent l="0" t="0" r="0" b="0"/>
            <wp:docPr id="10" name="Imagen 10" descr="https://miro.medium.com/max/700/1*YXkrXPUJS09aYkVAXV5L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700/1*YXkrXPUJS09aYkVAXV5LL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2412" cy="2912081"/>
                    </a:xfrm>
                    <a:prstGeom prst="rect">
                      <a:avLst/>
                    </a:prstGeom>
                    <a:noFill/>
                    <a:ln>
                      <a:noFill/>
                    </a:ln>
                  </pic:spPr>
                </pic:pic>
              </a:graphicData>
            </a:graphic>
          </wp:inline>
        </w:drawing>
      </w:r>
    </w:p>
    <w:p w:rsidR="00B203A7" w:rsidRPr="00B203A7" w:rsidRDefault="00B203A7" w:rsidP="00B203A7">
      <w:pPr>
        <w:spacing w:after="0" w:line="240" w:lineRule="auto"/>
        <w:rPr>
          <w:rFonts w:ascii="Times New Roman" w:eastAsia="Times New Roman" w:hAnsi="Times New Roman" w:cs="Times New Roman"/>
          <w:sz w:val="24"/>
          <w:szCs w:val="24"/>
          <w:lang w:eastAsia="es-ES"/>
        </w:rPr>
      </w:pPr>
      <w:r w:rsidRPr="00B203A7">
        <w:rPr>
          <w:rFonts w:ascii="Times New Roman" w:eastAsia="Times New Roman" w:hAnsi="Times New Roman" w:cs="Times New Roman"/>
          <w:sz w:val="24"/>
          <w:szCs w:val="24"/>
          <w:lang w:eastAsia="es-ES"/>
        </w:rPr>
        <w:t>Plot of the value counts of the target variable. Image by author.</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i/>
          <w:iCs/>
          <w:color w:val="292929"/>
          <w:spacing w:val="-1"/>
          <w:sz w:val="30"/>
          <w:szCs w:val="30"/>
          <w:lang w:eastAsia="es-ES"/>
        </w:rPr>
        <w:t>value_counts() </w:t>
      </w:r>
      <w:r w:rsidRPr="00B203A7">
        <w:rPr>
          <w:rFonts w:ascii="Georgia" w:eastAsia="Times New Roman" w:hAnsi="Georgia" w:cs="Times New Roman"/>
          <w:color w:val="292929"/>
          <w:spacing w:val="-1"/>
          <w:sz w:val="30"/>
          <w:szCs w:val="30"/>
          <w:lang w:eastAsia="es-ES"/>
        </w:rPr>
        <w:t>can be used with any variable, but works best with categorical variables such as our target. </w:t>
      </w:r>
      <w:r w:rsidRPr="00B203A7">
        <w:rPr>
          <w:rFonts w:ascii="Georgia" w:eastAsia="Times New Roman" w:hAnsi="Georgia" w:cs="Times New Roman"/>
          <w:b/>
          <w:bCs/>
          <w:color w:val="292929"/>
          <w:spacing w:val="-1"/>
          <w:sz w:val="30"/>
          <w:szCs w:val="30"/>
          <w:lang w:eastAsia="es-ES"/>
        </w:rPr>
        <w:t>This function also informs us of how balanced the classes are within the dataset</w:t>
      </w:r>
      <w:r w:rsidRPr="00B203A7">
        <w:rPr>
          <w:rFonts w:ascii="Georgia" w:eastAsia="Times New Roman" w:hAnsi="Georgia" w:cs="Times New Roman"/>
          <w:color w:val="292929"/>
          <w:spacing w:val="-1"/>
          <w:sz w:val="30"/>
          <w:szCs w:val="30"/>
          <w:lang w:eastAsia="es-ES"/>
        </w:rPr>
        <w:t>. In this case, class 2 appears less than the other two classes — in the modeling phase perhaps we can implement data balancing techniques to not confuse our model.</w:t>
      </w:r>
    </w:p>
    <w:p w:rsidR="00B203A7" w:rsidRPr="00B203A7" w:rsidRDefault="00B203A7" w:rsidP="00B203A7">
      <w:pPr>
        <w:shd w:val="clear" w:color="auto" w:fill="FFFFFF"/>
        <w:spacing w:before="569" w:after="0" w:line="360" w:lineRule="atLeast"/>
        <w:outlineLvl w:val="1"/>
        <w:rPr>
          <w:rFonts w:ascii="Helvetica" w:eastAsia="Times New Roman" w:hAnsi="Helvetica" w:cs="Helvetica"/>
          <w:b/>
          <w:bCs/>
          <w:color w:val="292929"/>
          <w:sz w:val="30"/>
          <w:szCs w:val="30"/>
          <w:lang w:eastAsia="es-ES"/>
        </w:rPr>
      </w:pPr>
      <w:r w:rsidRPr="00B203A7">
        <w:rPr>
          <w:rFonts w:ascii="Helvetica" w:eastAsia="Times New Roman" w:hAnsi="Helvetica" w:cs="Helvetica"/>
          <w:b/>
          <w:bCs/>
          <w:color w:val="292929"/>
          <w:sz w:val="30"/>
          <w:szCs w:val="30"/>
          <w:lang w:eastAsia="es-ES"/>
        </w:rPr>
        <w:t>Numeric variables</w:t>
      </w:r>
    </w:p>
    <w:p w:rsidR="00B203A7" w:rsidRPr="00B203A7" w:rsidRDefault="00B203A7" w:rsidP="00B203A7">
      <w:pPr>
        <w:shd w:val="clear" w:color="auto" w:fill="FFFFFF"/>
        <w:spacing w:before="206"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If instead we want to analyze a numeric variable, we can describe its distribution with </w:t>
      </w:r>
      <w:r w:rsidRPr="00B203A7">
        <w:rPr>
          <w:rFonts w:ascii="Georgia" w:eastAsia="Times New Roman" w:hAnsi="Georgia" w:cs="Times New Roman"/>
          <w:i/>
          <w:iCs/>
          <w:color w:val="292929"/>
          <w:spacing w:val="-1"/>
          <w:sz w:val="30"/>
          <w:szCs w:val="30"/>
          <w:lang w:eastAsia="es-ES"/>
        </w:rPr>
        <w:t>describe()</w:t>
      </w:r>
      <w:r w:rsidRPr="00B203A7">
        <w:rPr>
          <w:rFonts w:ascii="Georgia" w:eastAsia="Times New Roman" w:hAnsi="Georgia" w:cs="Times New Roman"/>
          <w:color w:val="292929"/>
          <w:spacing w:val="-1"/>
          <w:sz w:val="30"/>
          <w:szCs w:val="30"/>
          <w:lang w:eastAsia="es-ES"/>
        </w:rPr>
        <w:t> as we have seen before and we can display it with </w:t>
      </w:r>
      <w:r w:rsidRPr="00B203A7">
        <w:rPr>
          <w:rFonts w:ascii="Georgia" w:eastAsia="Times New Roman" w:hAnsi="Georgia" w:cs="Times New Roman"/>
          <w:i/>
          <w:iCs/>
          <w:color w:val="292929"/>
          <w:spacing w:val="-1"/>
          <w:sz w:val="30"/>
          <w:szCs w:val="30"/>
          <w:lang w:eastAsia="es-ES"/>
        </w:rPr>
        <w:t>.hist().</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Take for example the variable </w:t>
      </w:r>
      <w:r w:rsidRPr="00B203A7">
        <w:rPr>
          <w:rFonts w:ascii="Georgia" w:eastAsia="Times New Roman" w:hAnsi="Georgia" w:cs="Times New Roman"/>
          <w:i/>
          <w:iCs/>
          <w:color w:val="292929"/>
          <w:spacing w:val="-1"/>
          <w:sz w:val="30"/>
          <w:szCs w:val="30"/>
          <w:lang w:eastAsia="es-ES"/>
        </w:rPr>
        <w:t>magnesium</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Let’s use </w:t>
      </w:r>
      <w:r w:rsidRPr="00B203A7">
        <w:rPr>
          <w:rFonts w:ascii="Georgia" w:eastAsia="Times New Roman" w:hAnsi="Georgia" w:cs="Times New Roman"/>
          <w:i/>
          <w:iCs/>
          <w:color w:val="292929"/>
          <w:spacing w:val="-1"/>
          <w:sz w:val="30"/>
          <w:szCs w:val="30"/>
          <w:lang w:eastAsia="es-ES"/>
        </w:rPr>
        <w:t>.describe()</w:t>
      </w:r>
      <w:r w:rsidRPr="00B203A7">
        <w:rPr>
          <w:rFonts w:ascii="Georgia" w:eastAsia="Times New Roman" w:hAnsi="Georgia" w:cs="Times New Roman"/>
          <w:color w:val="292929"/>
          <w:spacing w:val="-1"/>
          <w:sz w:val="30"/>
          <w:szCs w:val="30"/>
          <w:lang w:eastAsia="es-ES"/>
        </w:rPr>
        <w:t> first</w:t>
      </w:r>
    </w:p>
    <w:p w:rsidR="00B203A7" w:rsidRPr="00B203A7" w:rsidRDefault="00B203A7" w:rsidP="00B203A7">
      <w:pPr>
        <w:spacing w:after="0" w:line="240" w:lineRule="auto"/>
        <w:rPr>
          <w:rFonts w:ascii="Times New Roman" w:eastAsia="Times New Roman" w:hAnsi="Times New Roman" w:cs="Times New Roman"/>
          <w:sz w:val="24"/>
          <w:szCs w:val="24"/>
          <w:lang w:eastAsia="es-ES"/>
        </w:rPr>
      </w:pPr>
      <w:r w:rsidRPr="00B203A7">
        <w:rPr>
          <w:rFonts w:ascii="Times New Roman" w:eastAsia="Times New Roman" w:hAnsi="Times New Roman" w:cs="Times New Roman"/>
          <w:noProof/>
          <w:sz w:val="24"/>
          <w:szCs w:val="24"/>
          <w:lang w:eastAsia="es-ES"/>
        </w:rPr>
        <w:lastRenderedPageBreak/>
        <w:drawing>
          <wp:inline distT="0" distB="0" distL="0" distR="0">
            <wp:extent cx="2553335" cy="1751330"/>
            <wp:effectExtent l="0" t="0" r="0" b="1270"/>
            <wp:docPr id="9" name="Imagen 9" descr="https://miro.medium.com/max/268/0*lHx39evBh5Qb0q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268/0*lHx39evBh5Qb0qr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3335" cy="1751330"/>
                    </a:xfrm>
                    <a:prstGeom prst="rect">
                      <a:avLst/>
                    </a:prstGeom>
                    <a:noFill/>
                    <a:ln>
                      <a:noFill/>
                    </a:ln>
                  </pic:spPr>
                </pic:pic>
              </a:graphicData>
            </a:graphic>
          </wp:inline>
        </w:drawing>
      </w:r>
    </w:p>
    <w:p w:rsidR="00B203A7" w:rsidRPr="00B203A7" w:rsidRDefault="00B203A7" w:rsidP="00B203A7">
      <w:pPr>
        <w:spacing w:after="0" w:line="240" w:lineRule="auto"/>
        <w:rPr>
          <w:rFonts w:ascii="Times New Roman" w:eastAsia="Times New Roman" w:hAnsi="Times New Roman" w:cs="Times New Roman"/>
          <w:sz w:val="24"/>
          <w:szCs w:val="24"/>
          <w:lang w:eastAsia="es-ES"/>
        </w:rPr>
      </w:pPr>
      <w:r w:rsidRPr="00B203A7">
        <w:rPr>
          <w:rFonts w:ascii="Times New Roman" w:eastAsia="Times New Roman" w:hAnsi="Times New Roman" w:cs="Times New Roman"/>
          <w:sz w:val="24"/>
          <w:szCs w:val="24"/>
          <w:lang w:eastAsia="es-ES"/>
        </w:rPr>
        <w:t>Description of the magnesium variable. Image by author.</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and then plot the histogram</w:t>
      </w:r>
    </w:p>
    <w:p w:rsidR="00B203A7" w:rsidRPr="00B203A7" w:rsidRDefault="00B203A7" w:rsidP="00B203A7">
      <w:pPr>
        <w:spacing w:after="0" w:line="240" w:lineRule="auto"/>
        <w:rPr>
          <w:rFonts w:ascii="Times New Roman" w:eastAsia="Times New Roman" w:hAnsi="Times New Roman" w:cs="Times New Roman"/>
          <w:sz w:val="24"/>
          <w:szCs w:val="24"/>
          <w:lang w:eastAsia="es-ES"/>
        </w:rPr>
      </w:pPr>
      <w:r w:rsidRPr="00B203A7">
        <w:rPr>
          <w:rFonts w:ascii="Times New Roman" w:eastAsia="Times New Roman" w:hAnsi="Times New Roman" w:cs="Times New Roman"/>
          <w:noProof/>
          <w:sz w:val="24"/>
          <w:szCs w:val="24"/>
          <w:lang w:eastAsia="es-ES"/>
        </w:rPr>
        <w:drawing>
          <wp:inline distT="0" distB="0" distL="0" distR="0">
            <wp:extent cx="5365546" cy="2811278"/>
            <wp:effectExtent l="0" t="0" r="6985" b="8255"/>
            <wp:docPr id="8" name="Imagen 8" descr="https://miro.medium.com/max/700/1*arV5okIVzCpq73FR65px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700/1*arV5okIVzCpq73FR65pxS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5400" cy="2816441"/>
                    </a:xfrm>
                    <a:prstGeom prst="rect">
                      <a:avLst/>
                    </a:prstGeom>
                    <a:noFill/>
                    <a:ln>
                      <a:noFill/>
                    </a:ln>
                  </pic:spPr>
                </pic:pic>
              </a:graphicData>
            </a:graphic>
          </wp:inline>
        </w:drawing>
      </w:r>
    </w:p>
    <w:p w:rsidR="00B203A7" w:rsidRPr="00B203A7" w:rsidRDefault="00B203A7" w:rsidP="00B203A7">
      <w:pPr>
        <w:spacing w:after="0" w:line="240" w:lineRule="auto"/>
        <w:rPr>
          <w:rFonts w:ascii="Times New Roman" w:eastAsia="Times New Roman" w:hAnsi="Times New Roman" w:cs="Times New Roman"/>
          <w:sz w:val="24"/>
          <w:szCs w:val="24"/>
          <w:lang w:eastAsia="es-ES"/>
        </w:rPr>
      </w:pPr>
      <w:r w:rsidRPr="00B203A7">
        <w:rPr>
          <w:rFonts w:ascii="Times New Roman" w:eastAsia="Times New Roman" w:hAnsi="Times New Roman" w:cs="Times New Roman"/>
          <w:sz w:val="24"/>
          <w:szCs w:val="24"/>
          <w:lang w:eastAsia="es-ES"/>
        </w:rPr>
        <w:t>The histogram of the magnesium variable. Image by author.</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We also evaluate distribution kurtosis and asymmetry:</w:t>
      </w:r>
    </w:p>
    <w:p w:rsidR="00B203A7" w:rsidRPr="00B203A7" w:rsidRDefault="00B203A7" w:rsidP="00B203A7">
      <w:pPr>
        <w:spacing w:after="0" w:line="240" w:lineRule="auto"/>
        <w:rPr>
          <w:rFonts w:ascii="Times New Roman" w:eastAsia="Times New Roman" w:hAnsi="Times New Roman" w:cs="Times New Roman"/>
          <w:sz w:val="24"/>
          <w:szCs w:val="24"/>
          <w:lang w:eastAsia="es-ES"/>
        </w:rPr>
      </w:pPr>
      <w:r w:rsidRPr="00B203A7">
        <w:rPr>
          <w:rFonts w:ascii="Times New Roman" w:eastAsia="Times New Roman" w:hAnsi="Times New Roman" w:cs="Times New Roman"/>
          <w:noProof/>
          <w:sz w:val="24"/>
          <w:szCs w:val="24"/>
          <w:lang w:eastAsia="es-ES"/>
        </w:rPr>
        <w:drawing>
          <wp:inline distT="0" distB="0" distL="0" distR="0">
            <wp:extent cx="5400052" cy="1348342"/>
            <wp:effectExtent l="0" t="0" r="0" b="4445"/>
            <wp:docPr id="7" name="Imagen 7" descr="https://miro.medium.com/max/700/1*wDQTMoBU7D3uN_Dg6l3w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700/1*wDQTMoBU7D3uN_Dg6l3wG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2911" cy="1361540"/>
                    </a:xfrm>
                    <a:prstGeom prst="rect">
                      <a:avLst/>
                    </a:prstGeom>
                    <a:noFill/>
                    <a:ln>
                      <a:noFill/>
                    </a:ln>
                  </pic:spPr>
                </pic:pic>
              </a:graphicData>
            </a:graphic>
          </wp:inline>
        </w:drawing>
      </w:r>
    </w:p>
    <w:p w:rsidR="00B203A7" w:rsidRPr="00B203A7" w:rsidRDefault="00B203A7" w:rsidP="00B203A7">
      <w:pPr>
        <w:spacing w:after="0" w:line="240" w:lineRule="auto"/>
        <w:rPr>
          <w:rFonts w:ascii="Times New Roman" w:eastAsia="Times New Roman" w:hAnsi="Times New Roman" w:cs="Times New Roman"/>
          <w:sz w:val="24"/>
          <w:szCs w:val="24"/>
          <w:lang w:eastAsia="es-ES"/>
        </w:rPr>
      </w:pPr>
      <w:r w:rsidRPr="00B203A7">
        <w:rPr>
          <w:rFonts w:ascii="Times New Roman" w:eastAsia="Times New Roman" w:hAnsi="Times New Roman" w:cs="Times New Roman"/>
          <w:sz w:val="24"/>
          <w:szCs w:val="24"/>
          <w:lang w:eastAsia="es-ES"/>
        </w:rPr>
        <w:t>Kurtosis and skewness values for Magnesium. Image by author.</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From this information we see how the distribution:</w:t>
      </w:r>
    </w:p>
    <w:p w:rsidR="00B203A7" w:rsidRPr="00B203A7" w:rsidRDefault="00B203A7" w:rsidP="00B203A7">
      <w:pPr>
        <w:numPr>
          <w:ilvl w:val="0"/>
          <w:numId w:val="7"/>
        </w:numPr>
        <w:shd w:val="clear" w:color="auto" w:fill="FFFFFF"/>
        <w:spacing w:before="514" w:after="0" w:line="420" w:lineRule="atLeast"/>
        <w:ind w:left="450"/>
        <w:rPr>
          <w:rFonts w:ascii="Georgia" w:eastAsia="Times New Roman" w:hAnsi="Georgia" w:cs="Segoe UI"/>
          <w:color w:val="292929"/>
          <w:spacing w:val="-1"/>
          <w:sz w:val="30"/>
          <w:szCs w:val="30"/>
          <w:lang w:eastAsia="es-ES"/>
        </w:rPr>
      </w:pPr>
      <w:r w:rsidRPr="00B203A7">
        <w:rPr>
          <w:rFonts w:ascii="Georgia" w:eastAsia="Times New Roman" w:hAnsi="Georgia" w:cs="Segoe UI"/>
          <w:color w:val="292929"/>
          <w:spacing w:val="-1"/>
          <w:sz w:val="30"/>
          <w:szCs w:val="30"/>
          <w:lang w:eastAsia="es-ES"/>
        </w:rPr>
        <w:t>does not follow a normal curve</w:t>
      </w:r>
    </w:p>
    <w:p w:rsidR="00B203A7" w:rsidRPr="00B203A7" w:rsidRDefault="00B203A7" w:rsidP="00B203A7">
      <w:pPr>
        <w:numPr>
          <w:ilvl w:val="0"/>
          <w:numId w:val="7"/>
        </w:numPr>
        <w:shd w:val="clear" w:color="auto" w:fill="FFFFFF"/>
        <w:spacing w:before="274" w:after="0" w:line="420" w:lineRule="atLeast"/>
        <w:ind w:left="450"/>
        <w:rPr>
          <w:rFonts w:ascii="Georgia" w:eastAsia="Times New Roman" w:hAnsi="Georgia" w:cs="Segoe UI"/>
          <w:color w:val="292929"/>
          <w:spacing w:val="-1"/>
          <w:sz w:val="30"/>
          <w:szCs w:val="30"/>
          <w:lang w:eastAsia="es-ES"/>
        </w:rPr>
      </w:pPr>
      <w:r w:rsidRPr="00B203A7">
        <w:rPr>
          <w:rFonts w:ascii="Georgia" w:eastAsia="Times New Roman" w:hAnsi="Georgia" w:cs="Segoe UI"/>
          <w:color w:val="292929"/>
          <w:spacing w:val="-1"/>
          <w:sz w:val="30"/>
          <w:szCs w:val="30"/>
          <w:lang w:eastAsia="es-ES"/>
        </w:rPr>
        <w:lastRenderedPageBreak/>
        <w:t>show spikes</w:t>
      </w:r>
    </w:p>
    <w:p w:rsidR="00B203A7" w:rsidRPr="00B203A7" w:rsidRDefault="00B203A7" w:rsidP="00B203A7">
      <w:pPr>
        <w:numPr>
          <w:ilvl w:val="0"/>
          <w:numId w:val="7"/>
        </w:numPr>
        <w:shd w:val="clear" w:color="auto" w:fill="FFFFFF"/>
        <w:spacing w:before="274" w:after="0" w:line="420" w:lineRule="atLeast"/>
        <w:ind w:left="450"/>
        <w:rPr>
          <w:rFonts w:ascii="Georgia" w:eastAsia="Times New Roman" w:hAnsi="Georgia" w:cs="Segoe UI"/>
          <w:color w:val="292929"/>
          <w:spacing w:val="-1"/>
          <w:sz w:val="30"/>
          <w:szCs w:val="30"/>
          <w:lang w:eastAsia="es-ES"/>
        </w:rPr>
      </w:pPr>
      <w:r w:rsidRPr="00B203A7">
        <w:rPr>
          <w:rFonts w:ascii="Georgia" w:eastAsia="Times New Roman" w:hAnsi="Georgia" w:cs="Segoe UI"/>
          <w:color w:val="292929"/>
          <w:spacing w:val="-1"/>
          <w:sz w:val="30"/>
          <w:szCs w:val="30"/>
          <w:lang w:eastAsia="es-ES"/>
        </w:rPr>
        <w:t>has kurtosis and asymmetry values greater than 1</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We do this for each variable, and we will have a pseudo-complete descriptive picture of their behavior.</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We need this work to fully understand each variable, </w:t>
      </w:r>
      <w:r w:rsidRPr="00B203A7">
        <w:rPr>
          <w:rFonts w:ascii="Georgia" w:eastAsia="Times New Roman" w:hAnsi="Georgia" w:cs="Times New Roman"/>
          <w:b/>
          <w:bCs/>
          <w:color w:val="292929"/>
          <w:spacing w:val="-1"/>
          <w:sz w:val="30"/>
          <w:szCs w:val="30"/>
          <w:lang w:eastAsia="es-ES"/>
        </w:rPr>
        <w:t>and unlocks the study of the relationship between variables.</w:t>
      </w:r>
    </w:p>
    <w:p w:rsidR="00B203A7" w:rsidRPr="00B203A7" w:rsidRDefault="00B203A7" w:rsidP="00B203A7">
      <w:pPr>
        <w:shd w:val="clear" w:color="auto" w:fill="FFFFFF"/>
        <w:spacing w:before="754" w:after="0" w:line="420" w:lineRule="atLeast"/>
        <w:outlineLvl w:val="0"/>
        <w:rPr>
          <w:rFonts w:ascii="Helvetica" w:eastAsia="Times New Roman" w:hAnsi="Helvetica" w:cs="Helvetica"/>
          <w:b/>
          <w:bCs/>
          <w:color w:val="292929"/>
          <w:kern w:val="36"/>
          <w:sz w:val="33"/>
          <w:szCs w:val="33"/>
          <w:lang w:eastAsia="es-ES"/>
        </w:rPr>
      </w:pPr>
      <w:r w:rsidRPr="00B203A7">
        <w:rPr>
          <w:rFonts w:ascii="Helvetica" w:eastAsia="Times New Roman" w:hAnsi="Helvetica" w:cs="Helvetica"/>
          <w:b/>
          <w:bCs/>
          <w:color w:val="292929"/>
          <w:kern w:val="36"/>
          <w:sz w:val="33"/>
          <w:szCs w:val="33"/>
          <w:lang w:eastAsia="es-ES"/>
        </w:rPr>
        <w:t>4. Study of relationships between variables</w:t>
      </w:r>
    </w:p>
    <w:p w:rsidR="00B203A7" w:rsidRPr="00B203A7" w:rsidRDefault="00B203A7" w:rsidP="00B203A7">
      <w:pPr>
        <w:shd w:val="clear" w:color="auto" w:fill="FFFFFF"/>
        <w:spacing w:before="206"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Now the idea is to find interesting relationships that show the influence of one variable on the other, preferably on the target.</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This job unlocks the first </w:t>
      </w:r>
      <w:r w:rsidRPr="00B203A7">
        <w:rPr>
          <w:rFonts w:ascii="Georgia" w:eastAsia="Times New Roman" w:hAnsi="Georgia" w:cs="Times New Roman"/>
          <w:i/>
          <w:iCs/>
          <w:color w:val="292929"/>
          <w:spacing w:val="-1"/>
          <w:sz w:val="30"/>
          <w:szCs w:val="30"/>
          <w:lang w:eastAsia="es-ES"/>
        </w:rPr>
        <w:t>intelligence</w:t>
      </w:r>
      <w:r w:rsidRPr="00B203A7">
        <w:rPr>
          <w:rFonts w:ascii="Georgia" w:eastAsia="Times New Roman" w:hAnsi="Georgia" w:cs="Times New Roman"/>
          <w:color w:val="292929"/>
          <w:spacing w:val="-1"/>
          <w:sz w:val="30"/>
          <w:szCs w:val="30"/>
          <w:lang w:eastAsia="es-ES"/>
        </w:rPr>
        <w:t> options — in a business context such as digital marketing or online advertising, this information offers value and the ability to act strategically.</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We can start exploring relationships with the help of Seaborn and </w:t>
      </w:r>
      <w:r w:rsidRPr="00B203A7">
        <w:rPr>
          <w:rFonts w:ascii="Georgia" w:eastAsia="Times New Roman" w:hAnsi="Georgia" w:cs="Times New Roman"/>
          <w:i/>
          <w:iCs/>
          <w:color w:val="292929"/>
          <w:spacing w:val="-1"/>
          <w:sz w:val="30"/>
          <w:szCs w:val="30"/>
          <w:lang w:eastAsia="es-ES"/>
        </w:rPr>
        <w:t>pairplot</w:t>
      </w:r>
      <w:r w:rsidRPr="00B203A7">
        <w:rPr>
          <w:rFonts w:ascii="Georgia" w:eastAsia="Times New Roman" w:hAnsi="Georgia" w:cs="Times New Roman"/>
          <w:color w:val="292929"/>
          <w:spacing w:val="-1"/>
          <w:sz w:val="30"/>
          <w:szCs w:val="30"/>
          <w:lang w:eastAsia="es-ES"/>
        </w:rPr>
        <w:t>.</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inherit" w:eastAsia="Times New Roman" w:hAnsi="inherit" w:cs="Times New Roman"/>
          <w:b/>
          <w:bCs/>
          <w:color w:val="292929"/>
          <w:spacing w:val="-1"/>
          <w:sz w:val="23"/>
          <w:szCs w:val="23"/>
          <w:shd w:val="clear" w:color="auto" w:fill="F2F2F2"/>
          <w:lang w:eastAsia="es-ES"/>
        </w:rPr>
        <w:t>sns.pairplot(df)</w:t>
      </w:r>
    </w:p>
    <w:p w:rsidR="00B203A7" w:rsidRPr="00B203A7" w:rsidRDefault="00B203A7" w:rsidP="00B203A7">
      <w:pPr>
        <w:spacing w:after="0" w:line="240" w:lineRule="auto"/>
        <w:rPr>
          <w:rFonts w:ascii="Times New Roman" w:eastAsia="Times New Roman" w:hAnsi="Times New Roman" w:cs="Times New Roman"/>
          <w:sz w:val="24"/>
          <w:szCs w:val="24"/>
          <w:lang w:eastAsia="es-ES"/>
        </w:rPr>
      </w:pPr>
      <w:r w:rsidRPr="00B203A7">
        <w:rPr>
          <w:rFonts w:ascii="Times New Roman" w:eastAsia="Times New Roman" w:hAnsi="Times New Roman" w:cs="Times New Roman"/>
          <w:noProof/>
          <w:sz w:val="24"/>
          <w:szCs w:val="24"/>
          <w:lang w:eastAsia="es-ES"/>
        </w:rPr>
        <w:lastRenderedPageBreak/>
        <w:drawing>
          <wp:inline distT="0" distB="0" distL="0" distR="0">
            <wp:extent cx="5365546" cy="5365546"/>
            <wp:effectExtent l="0" t="0" r="6985" b="6985"/>
            <wp:docPr id="6" name="Imagen 6" descr="https://miro.medium.com/max/700/0*qt9Sso7ZQzSu43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700/0*qt9Sso7ZQzSu43_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1863" cy="5371863"/>
                    </a:xfrm>
                    <a:prstGeom prst="rect">
                      <a:avLst/>
                    </a:prstGeom>
                    <a:noFill/>
                    <a:ln>
                      <a:noFill/>
                    </a:ln>
                  </pic:spPr>
                </pic:pic>
              </a:graphicData>
            </a:graphic>
          </wp:inline>
        </w:drawing>
      </w:r>
    </w:p>
    <w:p w:rsidR="00B203A7" w:rsidRPr="00B203A7" w:rsidRDefault="00B203A7" w:rsidP="00B203A7">
      <w:pPr>
        <w:spacing w:after="0" w:line="240" w:lineRule="auto"/>
        <w:rPr>
          <w:rFonts w:ascii="Times New Roman" w:eastAsia="Times New Roman" w:hAnsi="Times New Roman" w:cs="Times New Roman"/>
          <w:sz w:val="24"/>
          <w:szCs w:val="24"/>
          <w:lang w:eastAsia="es-ES"/>
        </w:rPr>
      </w:pPr>
      <w:r w:rsidRPr="00B203A7">
        <w:rPr>
          <w:rFonts w:ascii="Times New Roman" w:eastAsia="Times New Roman" w:hAnsi="Times New Roman" w:cs="Times New Roman"/>
          <w:sz w:val="24"/>
          <w:szCs w:val="24"/>
          <w:lang w:eastAsia="es-ES"/>
        </w:rPr>
        <w:t>Application of sns.pairplot on the dataframe. Image by author.</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As you can see, </w:t>
      </w:r>
      <w:r w:rsidRPr="00B203A7">
        <w:rPr>
          <w:rFonts w:ascii="Georgia" w:eastAsia="Times New Roman" w:hAnsi="Georgia" w:cs="Times New Roman"/>
          <w:i/>
          <w:iCs/>
          <w:color w:val="292929"/>
          <w:spacing w:val="-1"/>
          <w:sz w:val="30"/>
          <w:szCs w:val="30"/>
          <w:lang w:eastAsia="es-ES"/>
        </w:rPr>
        <w:t>pairplot</w:t>
      </w:r>
      <w:r w:rsidRPr="00B203A7">
        <w:rPr>
          <w:rFonts w:ascii="Georgia" w:eastAsia="Times New Roman" w:hAnsi="Georgia" w:cs="Times New Roman"/>
          <w:color w:val="292929"/>
          <w:spacing w:val="-1"/>
          <w:sz w:val="30"/>
          <w:szCs w:val="30"/>
          <w:lang w:eastAsia="es-ES"/>
        </w:rPr>
        <w:t> displays all the variables against each other in a scatterplot. </w:t>
      </w:r>
      <w:r w:rsidRPr="00B203A7">
        <w:rPr>
          <w:rFonts w:ascii="Georgia" w:eastAsia="Times New Roman" w:hAnsi="Georgia" w:cs="Times New Roman"/>
          <w:b/>
          <w:bCs/>
          <w:color w:val="292929"/>
          <w:spacing w:val="-1"/>
          <w:sz w:val="30"/>
          <w:szCs w:val="30"/>
          <w:lang w:eastAsia="es-ES"/>
        </w:rPr>
        <w:t>It is very useful for grasping the most important relationships without having to go through every single combination manually</w:t>
      </w:r>
      <w:r w:rsidRPr="00B203A7">
        <w:rPr>
          <w:rFonts w:ascii="Georgia" w:eastAsia="Times New Roman" w:hAnsi="Georgia" w:cs="Times New Roman"/>
          <w:color w:val="292929"/>
          <w:spacing w:val="-1"/>
          <w:sz w:val="30"/>
          <w:szCs w:val="30"/>
          <w:lang w:eastAsia="es-ES"/>
        </w:rPr>
        <w:t>. Be warned though — it is computationally expensive to compute, so it is best suited for datasets with relatively low number of variables like this one.</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Let’s analyze the pairplot starting from the target</w:t>
      </w:r>
    </w:p>
    <w:p w:rsidR="00B203A7" w:rsidRPr="00B203A7" w:rsidRDefault="00B203A7" w:rsidP="00B203A7">
      <w:pPr>
        <w:spacing w:after="0" w:line="240" w:lineRule="auto"/>
        <w:rPr>
          <w:rFonts w:ascii="Times New Roman" w:eastAsia="Times New Roman" w:hAnsi="Times New Roman" w:cs="Times New Roman"/>
          <w:sz w:val="24"/>
          <w:szCs w:val="24"/>
          <w:lang w:eastAsia="es-ES"/>
        </w:rPr>
      </w:pPr>
      <w:r w:rsidRPr="00B203A7">
        <w:rPr>
          <w:rFonts w:ascii="Times New Roman" w:eastAsia="Times New Roman" w:hAnsi="Times New Roman" w:cs="Times New Roman"/>
          <w:noProof/>
          <w:sz w:val="24"/>
          <w:szCs w:val="24"/>
          <w:lang w:eastAsia="es-ES"/>
        </w:rPr>
        <w:lastRenderedPageBreak/>
        <w:drawing>
          <wp:inline distT="0" distB="0" distL="0" distR="0">
            <wp:extent cx="5391426" cy="460538"/>
            <wp:effectExtent l="0" t="0" r="0" b="0"/>
            <wp:docPr id="5" name="Imagen 5" descr="https://miro.medium.com/max/700/0*ATws41qOge9JTpu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max/700/0*ATws41qOge9JTpu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2066" cy="475114"/>
                    </a:xfrm>
                    <a:prstGeom prst="rect">
                      <a:avLst/>
                    </a:prstGeom>
                    <a:noFill/>
                    <a:ln>
                      <a:noFill/>
                    </a:ln>
                  </pic:spPr>
                </pic:pic>
              </a:graphicData>
            </a:graphic>
          </wp:inline>
        </w:drawing>
      </w:r>
    </w:p>
    <w:p w:rsidR="00B203A7" w:rsidRPr="00B203A7" w:rsidRDefault="00B203A7" w:rsidP="00B203A7">
      <w:pPr>
        <w:spacing w:after="0" w:line="240" w:lineRule="auto"/>
        <w:rPr>
          <w:rFonts w:ascii="Times New Roman" w:eastAsia="Times New Roman" w:hAnsi="Times New Roman" w:cs="Times New Roman"/>
          <w:sz w:val="24"/>
          <w:szCs w:val="24"/>
          <w:lang w:eastAsia="es-ES"/>
        </w:rPr>
      </w:pPr>
      <w:r w:rsidRPr="00B203A7">
        <w:rPr>
          <w:rFonts w:ascii="Times New Roman" w:eastAsia="Times New Roman" w:hAnsi="Times New Roman" w:cs="Times New Roman"/>
          <w:sz w:val="24"/>
          <w:szCs w:val="24"/>
          <w:lang w:eastAsia="es-ES"/>
        </w:rPr>
        <w:t>Pairplot for the target. Image by author.</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The best way to understand the relationship between a numeric variable and a categorical variable is through a boxplot.</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Let’s create a boxplot for </w:t>
      </w:r>
      <w:r w:rsidRPr="00B203A7">
        <w:rPr>
          <w:rFonts w:ascii="Georgia" w:eastAsia="Times New Roman" w:hAnsi="Georgia" w:cs="Times New Roman"/>
          <w:i/>
          <w:iCs/>
          <w:color w:val="292929"/>
          <w:spacing w:val="-1"/>
          <w:sz w:val="30"/>
          <w:szCs w:val="30"/>
          <w:lang w:eastAsia="es-ES"/>
        </w:rPr>
        <w:t>alcohol</w:t>
      </w:r>
      <w:r w:rsidRPr="00B203A7">
        <w:rPr>
          <w:rFonts w:ascii="Georgia" w:eastAsia="Times New Roman" w:hAnsi="Georgia" w:cs="Times New Roman"/>
          <w:color w:val="292929"/>
          <w:spacing w:val="-1"/>
          <w:sz w:val="30"/>
          <w:szCs w:val="30"/>
          <w:lang w:eastAsia="es-ES"/>
        </w:rPr>
        <w:t>, </w:t>
      </w:r>
      <w:r w:rsidRPr="00B203A7">
        <w:rPr>
          <w:rFonts w:ascii="Georgia" w:eastAsia="Times New Roman" w:hAnsi="Georgia" w:cs="Times New Roman"/>
          <w:i/>
          <w:iCs/>
          <w:color w:val="292929"/>
          <w:spacing w:val="-1"/>
          <w:sz w:val="30"/>
          <w:szCs w:val="30"/>
          <w:lang w:eastAsia="es-ES"/>
        </w:rPr>
        <w:t>flavanoids</w:t>
      </w:r>
      <w:r w:rsidRPr="00B203A7">
        <w:rPr>
          <w:rFonts w:ascii="Georgia" w:eastAsia="Times New Roman" w:hAnsi="Georgia" w:cs="Times New Roman"/>
          <w:color w:val="292929"/>
          <w:spacing w:val="-1"/>
          <w:sz w:val="30"/>
          <w:szCs w:val="30"/>
          <w:lang w:eastAsia="es-ES"/>
        </w:rPr>
        <w:t>, </w:t>
      </w:r>
      <w:r w:rsidRPr="00B203A7">
        <w:rPr>
          <w:rFonts w:ascii="Georgia" w:eastAsia="Times New Roman" w:hAnsi="Georgia" w:cs="Times New Roman"/>
          <w:i/>
          <w:iCs/>
          <w:color w:val="292929"/>
          <w:spacing w:val="-1"/>
          <w:sz w:val="30"/>
          <w:szCs w:val="30"/>
          <w:lang w:eastAsia="es-ES"/>
        </w:rPr>
        <w:t>color_intensity</w:t>
      </w:r>
      <w:r w:rsidRPr="00B203A7">
        <w:rPr>
          <w:rFonts w:ascii="Georgia" w:eastAsia="Times New Roman" w:hAnsi="Georgia" w:cs="Times New Roman"/>
          <w:color w:val="292929"/>
          <w:spacing w:val="-1"/>
          <w:sz w:val="30"/>
          <w:szCs w:val="30"/>
          <w:lang w:eastAsia="es-ES"/>
        </w:rPr>
        <w:t> and </w:t>
      </w:r>
      <w:r w:rsidRPr="00B203A7">
        <w:rPr>
          <w:rFonts w:ascii="Georgia" w:eastAsia="Times New Roman" w:hAnsi="Georgia" w:cs="Times New Roman"/>
          <w:i/>
          <w:iCs/>
          <w:color w:val="292929"/>
          <w:spacing w:val="-1"/>
          <w:sz w:val="30"/>
          <w:szCs w:val="30"/>
          <w:lang w:eastAsia="es-ES"/>
        </w:rPr>
        <w:t>proline</w:t>
      </w:r>
      <w:r w:rsidRPr="00B203A7">
        <w:rPr>
          <w:rFonts w:ascii="Georgia" w:eastAsia="Times New Roman" w:hAnsi="Georgia" w:cs="Times New Roman"/>
          <w:color w:val="292929"/>
          <w:spacing w:val="-1"/>
          <w:sz w:val="30"/>
          <w:szCs w:val="30"/>
          <w:lang w:eastAsia="es-ES"/>
        </w:rPr>
        <w:t>. Why these variables? </w:t>
      </w:r>
      <w:r w:rsidRPr="00B203A7">
        <w:rPr>
          <w:rFonts w:ascii="Georgia" w:eastAsia="Times New Roman" w:hAnsi="Georgia" w:cs="Times New Roman"/>
          <w:b/>
          <w:bCs/>
          <w:color w:val="292929"/>
          <w:spacing w:val="-1"/>
          <w:sz w:val="30"/>
          <w:szCs w:val="30"/>
          <w:lang w:eastAsia="es-ES"/>
        </w:rPr>
        <w:t>Because visually they show slightly more marked segmentations for a given wine type</w:t>
      </w:r>
      <w:r w:rsidRPr="00B203A7">
        <w:rPr>
          <w:rFonts w:ascii="Georgia" w:eastAsia="Times New Roman" w:hAnsi="Georgia" w:cs="Times New Roman"/>
          <w:color w:val="292929"/>
          <w:spacing w:val="-1"/>
          <w:sz w:val="30"/>
          <w:szCs w:val="30"/>
          <w:lang w:eastAsia="es-ES"/>
        </w:rPr>
        <w:t>. For example, let’s look at proline vs target</w:t>
      </w:r>
    </w:p>
    <w:p w:rsidR="00B203A7" w:rsidRPr="00B203A7" w:rsidRDefault="00B203A7" w:rsidP="00B203A7">
      <w:pPr>
        <w:spacing w:after="0" w:line="240" w:lineRule="auto"/>
        <w:rPr>
          <w:rFonts w:ascii="Times New Roman" w:eastAsia="Times New Roman" w:hAnsi="Times New Roman" w:cs="Times New Roman"/>
          <w:sz w:val="24"/>
          <w:szCs w:val="24"/>
          <w:lang w:eastAsia="es-ES"/>
        </w:rPr>
      </w:pPr>
      <w:r w:rsidRPr="00B203A7">
        <w:rPr>
          <w:rFonts w:ascii="Times New Roman" w:eastAsia="Times New Roman" w:hAnsi="Times New Roman" w:cs="Times New Roman"/>
          <w:noProof/>
          <w:sz w:val="24"/>
          <w:szCs w:val="24"/>
          <w:lang w:eastAsia="es-ES"/>
        </w:rPr>
        <w:drawing>
          <wp:inline distT="0" distB="0" distL="0" distR="0">
            <wp:extent cx="5385775" cy="3622999"/>
            <wp:effectExtent l="0" t="0" r="5715" b="0"/>
            <wp:docPr id="4" name="Imagen 4" descr="https://miro.medium.com/max/700/1*pUOLPaOxg15Bm7CZ_oxR9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700/1*pUOLPaOxg15Bm7CZ_oxR9Q.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4465" cy="3628845"/>
                    </a:xfrm>
                    <a:prstGeom prst="rect">
                      <a:avLst/>
                    </a:prstGeom>
                    <a:noFill/>
                    <a:ln>
                      <a:noFill/>
                    </a:ln>
                  </pic:spPr>
                </pic:pic>
              </a:graphicData>
            </a:graphic>
          </wp:inline>
        </w:drawing>
      </w:r>
    </w:p>
    <w:p w:rsidR="00B203A7" w:rsidRPr="00B203A7" w:rsidRDefault="00B203A7" w:rsidP="00B203A7">
      <w:pPr>
        <w:spacing w:after="0" w:line="240" w:lineRule="auto"/>
        <w:rPr>
          <w:rFonts w:ascii="Times New Roman" w:eastAsia="Times New Roman" w:hAnsi="Times New Roman" w:cs="Times New Roman"/>
          <w:sz w:val="24"/>
          <w:szCs w:val="24"/>
          <w:lang w:eastAsia="es-ES"/>
        </w:rPr>
      </w:pPr>
      <w:r w:rsidRPr="00B203A7">
        <w:rPr>
          <w:rFonts w:ascii="Times New Roman" w:eastAsia="Times New Roman" w:hAnsi="Times New Roman" w:cs="Times New Roman"/>
          <w:sz w:val="24"/>
          <w:szCs w:val="24"/>
          <w:lang w:eastAsia="es-ES"/>
        </w:rPr>
        <w:t>Boxplot of target vs proline. Image by author.</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In fact, we see how the proline median of type 0 wine is bigger than that of the other two types. Could it be a differentiating factor? Too early to tell. There may be other variables to consider. Let’s see </w:t>
      </w:r>
      <w:r w:rsidRPr="00B203A7">
        <w:rPr>
          <w:rFonts w:ascii="Georgia" w:eastAsia="Times New Roman" w:hAnsi="Georgia" w:cs="Times New Roman"/>
          <w:i/>
          <w:iCs/>
          <w:color w:val="292929"/>
          <w:spacing w:val="-1"/>
          <w:sz w:val="30"/>
          <w:szCs w:val="30"/>
          <w:lang w:eastAsia="es-ES"/>
        </w:rPr>
        <w:t>flavanoids</w:t>
      </w:r>
      <w:r w:rsidRPr="00B203A7">
        <w:rPr>
          <w:rFonts w:ascii="Georgia" w:eastAsia="Times New Roman" w:hAnsi="Georgia" w:cs="Times New Roman"/>
          <w:color w:val="292929"/>
          <w:spacing w:val="-1"/>
          <w:sz w:val="30"/>
          <w:szCs w:val="30"/>
          <w:lang w:eastAsia="es-ES"/>
        </w:rPr>
        <w:t> now</w:t>
      </w:r>
    </w:p>
    <w:p w:rsidR="00B203A7" w:rsidRPr="00B203A7" w:rsidRDefault="00B203A7" w:rsidP="00B203A7">
      <w:pPr>
        <w:spacing w:after="0" w:line="240" w:lineRule="auto"/>
        <w:rPr>
          <w:rFonts w:ascii="Times New Roman" w:eastAsia="Times New Roman" w:hAnsi="Times New Roman" w:cs="Times New Roman"/>
          <w:sz w:val="24"/>
          <w:szCs w:val="24"/>
          <w:lang w:eastAsia="es-ES"/>
        </w:rPr>
      </w:pPr>
      <w:r w:rsidRPr="00B203A7">
        <w:rPr>
          <w:rFonts w:ascii="Times New Roman" w:eastAsia="Times New Roman" w:hAnsi="Times New Roman" w:cs="Times New Roman"/>
          <w:noProof/>
          <w:sz w:val="24"/>
          <w:szCs w:val="24"/>
          <w:lang w:eastAsia="es-ES"/>
        </w:rPr>
        <w:lastRenderedPageBreak/>
        <w:drawing>
          <wp:inline distT="0" distB="0" distL="0" distR="0">
            <wp:extent cx="5325535" cy="4071871"/>
            <wp:effectExtent l="0" t="0" r="8890" b="5080"/>
            <wp:docPr id="3" name="Imagen 3" descr="https://miro.medium.com/max/700/1*c73OI_AMSUUXrsPcJZye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700/1*c73OI_AMSUUXrsPcJZyeu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3397" cy="4077882"/>
                    </a:xfrm>
                    <a:prstGeom prst="rect">
                      <a:avLst/>
                    </a:prstGeom>
                    <a:noFill/>
                    <a:ln>
                      <a:noFill/>
                    </a:ln>
                  </pic:spPr>
                </pic:pic>
              </a:graphicData>
            </a:graphic>
          </wp:inline>
        </w:drawing>
      </w:r>
    </w:p>
    <w:p w:rsidR="00B203A7" w:rsidRPr="00B203A7" w:rsidRDefault="00B203A7" w:rsidP="00B203A7">
      <w:pPr>
        <w:spacing w:after="0" w:line="240" w:lineRule="auto"/>
        <w:rPr>
          <w:rFonts w:ascii="Times New Roman" w:eastAsia="Times New Roman" w:hAnsi="Times New Roman" w:cs="Times New Roman"/>
          <w:sz w:val="24"/>
          <w:szCs w:val="24"/>
          <w:lang w:eastAsia="es-ES"/>
        </w:rPr>
      </w:pPr>
      <w:r w:rsidRPr="00B203A7">
        <w:rPr>
          <w:rFonts w:ascii="Times New Roman" w:eastAsia="Times New Roman" w:hAnsi="Times New Roman" w:cs="Times New Roman"/>
          <w:sz w:val="24"/>
          <w:szCs w:val="24"/>
          <w:lang w:eastAsia="es-ES"/>
        </w:rPr>
        <w:t>Boxplot of target vs flavanoids. Image by author.</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Here too, the type 0 wine seems to have higher values of flavanoids. Is it possible that type 0 wines have higher combined levels of proline and flavanoids? With Seaborn we can create a scatterplot and visualize which wine class a point belongs to. Just specify the </w:t>
      </w:r>
      <w:r w:rsidRPr="00B203A7">
        <w:rPr>
          <w:rFonts w:ascii="Georgia" w:eastAsia="Times New Roman" w:hAnsi="Georgia" w:cs="Times New Roman"/>
          <w:i/>
          <w:iCs/>
          <w:color w:val="292929"/>
          <w:spacing w:val="-1"/>
          <w:sz w:val="30"/>
          <w:szCs w:val="30"/>
          <w:lang w:eastAsia="es-ES"/>
        </w:rPr>
        <w:t>hue</w:t>
      </w:r>
      <w:r w:rsidRPr="00B203A7">
        <w:rPr>
          <w:rFonts w:ascii="Georgia" w:eastAsia="Times New Roman" w:hAnsi="Georgia" w:cs="Times New Roman"/>
          <w:color w:val="292929"/>
          <w:spacing w:val="-1"/>
          <w:sz w:val="30"/>
          <w:szCs w:val="30"/>
          <w:lang w:eastAsia="es-ES"/>
        </w:rPr>
        <w:t> parameter</w:t>
      </w:r>
    </w:p>
    <w:p w:rsidR="00B203A7" w:rsidRPr="00B203A7" w:rsidRDefault="00B203A7" w:rsidP="00B203A7">
      <w:pPr>
        <w:spacing w:after="0" w:line="240" w:lineRule="auto"/>
        <w:rPr>
          <w:rFonts w:ascii="Times New Roman" w:eastAsia="Times New Roman" w:hAnsi="Times New Roman" w:cs="Times New Roman"/>
          <w:sz w:val="24"/>
          <w:szCs w:val="24"/>
          <w:lang w:eastAsia="es-ES"/>
        </w:rPr>
      </w:pPr>
      <w:r w:rsidRPr="00B203A7">
        <w:rPr>
          <w:rFonts w:ascii="Times New Roman" w:eastAsia="Times New Roman" w:hAnsi="Times New Roman" w:cs="Times New Roman"/>
          <w:noProof/>
          <w:sz w:val="24"/>
          <w:szCs w:val="24"/>
          <w:lang w:eastAsia="es-ES"/>
        </w:rPr>
        <w:lastRenderedPageBreak/>
        <w:drawing>
          <wp:inline distT="0" distB="0" distL="0" distR="0">
            <wp:extent cx="5391426" cy="2894663"/>
            <wp:effectExtent l="0" t="0" r="0" b="1270"/>
            <wp:docPr id="2" name="Imagen 2" descr="https://miro.medium.com/max/700/1*U7Mjagi2SFZuCtL1njct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max/700/1*U7Mjagi2SFZuCtL1njctDQ.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0448" cy="2904876"/>
                    </a:xfrm>
                    <a:prstGeom prst="rect">
                      <a:avLst/>
                    </a:prstGeom>
                    <a:noFill/>
                    <a:ln>
                      <a:noFill/>
                    </a:ln>
                  </pic:spPr>
                </pic:pic>
              </a:graphicData>
            </a:graphic>
          </wp:inline>
        </w:drawing>
      </w:r>
    </w:p>
    <w:p w:rsidR="00B203A7" w:rsidRPr="00B203A7" w:rsidRDefault="00B203A7" w:rsidP="00B203A7">
      <w:pPr>
        <w:spacing w:after="0" w:line="240" w:lineRule="auto"/>
        <w:rPr>
          <w:rFonts w:ascii="Times New Roman" w:eastAsia="Times New Roman" w:hAnsi="Times New Roman" w:cs="Times New Roman"/>
          <w:sz w:val="24"/>
          <w:szCs w:val="24"/>
          <w:lang w:eastAsia="es-ES"/>
        </w:rPr>
      </w:pPr>
      <w:r w:rsidRPr="00B203A7">
        <w:rPr>
          <w:rFonts w:ascii="Times New Roman" w:eastAsia="Times New Roman" w:hAnsi="Times New Roman" w:cs="Times New Roman"/>
          <w:sz w:val="24"/>
          <w:szCs w:val="24"/>
          <w:lang w:eastAsia="es-ES"/>
        </w:rPr>
        <w:t>Application of the hue parameter in the sns.scatterplot. Image by author.</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Our intuition was on the right track! Type 0 wines show clear patterns of flavanoids and proline. In particular, the proline levels are much higher while the flavanoid level is stable around the value of 3.</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Now let’s see how Seaborn can again help us expand our exploration thanks to the </w:t>
      </w:r>
      <w:r w:rsidRPr="00B203A7">
        <w:rPr>
          <w:rFonts w:ascii="Georgia" w:eastAsia="Times New Roman" w:hAnsi="Georgia" w:cs="Times New Roman"/>
          <w:i/>
          <w:iCs/>
          <w:color w:val="292929"/>
          <w:spacing w:val="-1"/>
          <w:sz w:val="30"/>
          <w:szCs w:val="30"/>
          <w:lang w:eastAsia="es-ES"/>
        </w:rPr>
        <w:t>heatmap</w:t>
      </w:r>
      <w:r w:rsidRPr="00B203A7">
        <w:rPr>
          <w:rFonts w:ascii="Georgia" w:eastAsia="Times New Roman" w:hAnsi="Georgia" w:cs="Times New Roman"/>
          <w:color w:val="292929"/>
          <w:spacing w:val="-1"/>
          <w:sz w:val="30"/>
          <w:szCs w:val="30"/>
          <w:lang w:eastAsia="es-ES"/>
        </w:rPr>
        <w:t>. We are going to create a correlation matrix with Pandas and to isolate the most correlated variables</w:t>
      </w:r>
    </w:p>
    <w:p w:rsidR="00B203A7" w:rsidRPr="00B203A7" w:rsidRDefault="00B203A7" w:rsidP="00B203A7">
      <w:pPr>
        <w:spacing w:after="0" w:line="240" w:lineRule="auto"/>
        <w:rPr>
          <w:rFonts w:ascii="Times New Roman" w:eastAsia="Times New Roman" w:hAnsi="Times New Roman" w:cs="Times New Roman"/>
          <w:sz w:val="24"/>
          <w:szCs w:val="24"/>
          <w:lang w:eastAsia="es-ES"/>
        </w:rPr>
      </w:pPr>
      <w:r w:rsidRPr="00B203A7">
        <w:rPr>
          <w:rFonts w:ascii="Times New Roman" w:eastAsia="Times New Roman" w:hAnsi="Times New Roman" w:cs="Times New Roman"/>
          <w:noProof/>
          <w:sz w:val="24"/>
          <w:szCs w:val="24"/>
          <w:lang w:eastAsia="es-ES"/>
        </w:rPr>
        <w:lastRenderedPageBreak/>
        <w:drawing>
          <wp:inline distT="0" distB="0" distL="0" distR="0">
            <wp:extent cx="5456718" cy="4701684"/>
            <wp:effectExtent l="0" t="0" r="0" b="3810"/>
            <wp:docPr id="1" name="Imagen 1" descr="https://miro.medium.com/max/700/0*oScmOpSpq7LuVn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max/700/0*oScmOpSpq7LuVnc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5474" cy="4709228"/>
                    </a:xfrm>
                    <a:prstGeom prst="rect">
                      <a:avLst/>
                    </a:prstGeom>
                    <a:noFill/>
                    <a:ln>
                      <a:noFill/>
                    </a:ln>
                  </pic:spPr>
                </pic:pic>
              </a:graphicData>
            </a:graphic>
          </wp:inline>
        </w:drawing>
      </w:r>
    </w:p>
    <w:p w:rsidR="00B203A7" w:rsidRPr="00B203A7" w:rsidRDefault="00B203A7" w:rsidP="00B203A7">
      <w:pPr>
        <w:spacing w:after="0" w:line="240" w:lineRule="auto"/>
        <w:rPr>
          <w:rFonts w:ascii="Times New Roman" w:eastAsia="Times New Roman" w:hAnsi="Times New Roman" w:cs="Times New Roman"/>
          <w:sz w:val="24"/>
          <w:szCs w:val="24"/>
          <w:lang w:eastAsia="es-ES"/>
        </w:rPr>
      </w:pPr>
      <w:r w:rsidRPr="00B203A7">
        <w:rPr>
          <w:rFonts w:ascii="Times New Roman" w:eastAsia="Times New Roman" w:hAnsi="Times New Roman" w:cs="Times New Roman"/>
          <w:sz w:val="24"/>
          <w:szCs w:val="24"/>
          <w:lang w:eastAsia="es-ES"/>
        </w:rPr>
        <w:t>Heatmap of the correlation matrix. Image by author.</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b/>
          <w:bCs/>
          <w:color w:val="292929"/>
          <w:spacing w:val="-1"/>
          <w:sz w:val="30"/>
          <w:szCs w:val="30"/>
          <w:lang w:eastAsia="es-ES"/>
        </w:rPr>
        <w:t>The heat map is useful because it allows us to efficiently grasp which variables are strongly correlated with each other.</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When the target variable decreases (which must be interpreted as a tendency to go to 0, therefore to the type of wine 0) the flavanoids, total phenols, proline and other proteins tend to increase. And viceversa.</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 xml:space="preserve">We also see the relationships between the other variables, excluding the target. For example, there is a very strong </w:t>
      </w:r>
      <w:r w:rsidRPr="00B203A7">
        <w:rPr>
          <w:rFonts w:ascii="Georgia" w:eastAsia="Times New Roman" w:hAnsi="Georgia" w:cs="Times New Roman"/>
          <w:color w:val="292929"/>
          <w:spacing w:val="-1"/>
          <w:sz w:val="30"/>
          <w:szCs w:val="30"/>
          <w:lang w:eastAsia="es-ES"/>
        </w:rPr>
        <w:lastRenderedPageBreak/>
        <w:t>correlation between alcohol and proline. High levels of alcohol correspond to high levels of proline.</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Let’s sum it all up with the brainstorming phase.</w:t>
      </w:r>
    </w:p>
    <w:p w:rsidR="00B203A7" w:rsidRPr="00B203A7" w:rsidRDefault="00B203A7" w:rsidP="00B203A7">
      <w:pPr>
        <w:shd w:val="clear" w:color="auto" w:fill="FFFFFF"/>
        <w:spacing w:before="754" w:after="0" w:line="420" w:lineRule="atLeast"/>
        <w:outlineLvl w:val="0"/>
        <w:rPr>
          <w:rFonts w:ascii="Helvetica" w:eastAsia="Times New Roman" w:hAnsi="Helvetica" w:cs="Helvetica"/>
          <w:b/>
          <w:bCs/>
          <w:color w:val="292929"/>
          <w:kern w:val="36"/>
          <w:sz w:val="33"/>
          <w:szCs w:val="33"/>
          <w:lang w:eastAsia="es-ES"/>
        </w:rPr>
      </w:pPr>
      <w:r w:rsidRPr="00B203A7">
        <w:rPr>
          <w:rFonts w:ascii="Helvetica" w:eastAsia="Times New Roman" w:hAnsi="Helvetica" w:cs="Helvetica"/>
          <w:b/>
          <w:bCs/>
          <w:color w:val="292929"/>
          <w:kern w:val="36"/>
          <w:sz w:val="33"/>
          <w:szCs w:val="33"/>
          <w:lang w:eastAsia="es-ES"/>
        </w:rPr>
        <w:t>5. Brainstorming</w:t>
      </w:r>
    </w:p>
    <w:p w:rsidR="00B203A7" w:rsidRPr="00B203A7" w:rsidRDefault="00B203A7" w:rsidP="00B203A7">
      <w:pPr>
        <w:shd w:val="clear" w:color="auto" w:fill="FFFFFF"/>
        <w:spacing w:before="206"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We have collected a lot of data to support the hypothesis that class 0 wine has a particular chemical composition. It remains now is to isolate what are the conditions that differentiate type 1 from type 2. I will leave this exercise to the reader. At this point of the analysis we have several things we can do:</w:t>
      </w:r>
    </w:p>
    <w:p w:rsidR="00B203A7" w:rsidRPr="00B203A7" w:rsidRDefault="00B203A7" w:rsidP="00B203A7">
      <w:pPr>
        <w:numPr>
          <w:ilvl w:val="0"/>
          <w:numId w:val="8"/>
        </w:numPr>
        <w:shd w:val="clear" w:color="auto" w:fill="FFFFFF"/>
        <w:spacing w:before="514" w:after="0" w:line="420" w:lineRule="atLeast"/>
        <w:ind w:left="450"/>
        <w:rPr>
          <w:rFonts w:ascii="Georgia" w:eastAsia="Times New Roman" w:hAnsi="Georgia" w:cs="Segoe UI"/>
          <w:color w:val="292929"/>
          <w:spacing w:val="-1"/>
          <w:sz w:val="30"/>
          <w:szCs w:val="30"/>
          <w:lang w:eastAsia="es-ES"/>
        </w:rPr>
      </w:pPr>
      <w:r w:rsidRPr="00B203A7">
        <w:rPr>
          <w:rFonts w:ascii="Georgia" w:eastAsia="Times New Roman" w:hAnsi="Georgia" w:cs="Segoe UI"/>
          <w:color w:val="292929"/>
          <w:spacing w:val="-1"/>
          <w:sz w:val="30"/>
          <w:szCs w:val="30"/>
          <w:lang w:eastAsia="es-ES"/>
        </w:rPr>
        <w:t>create a report for the stakeholders</w:t>
      </w:r>
    </w:p>
    <w:p w:rsidR="00B203A7" w:rsidRPr="00B203A7" w:rsidRDefault="00B203A7" w:rsidP="00B203A7">
      <w:pPr>
        <w:numPr>
          <w:ilvl w:val="0"/>
          <w:numId w:val="8"/>
        </w:numPr>
        <w:shd w:val="clear" w:color="auto" w:fill="FFFFFF"/>
        <w:spacing w:before="274" w:after="0" w:line="420" w:lineRule="atLeast"/>
        <w:ind w:left="450"/>
        <w:rPr>
          <w:rFonts w:ascii="Georgia" w:eastAsia="Times New Roman" w:hAnsi="Georgia" w:cs="Segoe UI"/>
          <w:color w:val="292929"/>
          <w:spacing w:val="-1"/>
          <w:sz w:val="30"/>
          <w:szCs w:val="30"/>
          <w:lang w:eastAsia="es-ES"/>
        </w:rPr>
      </w:pPr>
      <w:r w:rsidRPr="00B203A7">
        <w:rPr>
          <w:rFonts w:ascii="Georgia" w:eastAsia="Times New Roman" w:hAnsi="Georgia" w:cs="Segoe UI"/>
          <w:color w:val="292929"/>
          <w:spacing w:val="-1"/>
          <w:sz w:val="30"/>
          <w:szCs w:val="30"/>
          <w:lang w:eastAsia="es-ES"/>
        </w:rPr>
        <w:t>do modeling</w:t>
      </w:r>
    </w:p>
    <w:p w:rsidR="00B203A7" w:rsidRPr="00B203A7" w:rsidRDefault="00B203A7" w:rsidP="00B203A7">
      <w:pPr>
        <w:numPr>
          <w:ilvl w:val="0"/>
          <w:numId w:val="8"/>
        </w:numPr>
        <w:shd w:val="clear" w:color="auto" w:fill="FFFFFF"/>
        <w:spacing w:before="274" w:after="0" w:line="420" w:lineRule="atLeast"/>
        <w:ind w:left="450"/>
        <w:rPr>
          <w:rFonts w:ascii="Georgia" w:eastAsia="Times New Roman" w:hAnsi="Georgia" w:cs="Segoe UI"/>
          <w:color w:val="292929"/>
          <w:spacing w:val="-1"/>
          <w:sz w:val="30"/>
          <w:szCs w:val="30"/>
          <w:lang w:eastAsia="es-ES"/>
        </w:rPr>
      </w:pPr>
      <w:r w:rsidRPr="00B203A7">
        <w:rPr>
          <w:rFonts w:ascii="Georgia" w:eastAsia="Times New Roman" w:hAnsi="Georgia" w:cs="Segoe UI"/>
          <w:color w:val="292929"/>
          <w:spacing w:val="-1"/>
          <w:sz w:val="30"/>
          <w:szCs w:val="30"/>
          <w:lang w:eastAsia="es-ES"/>
        </w:rPr>
        <w:t>continue with the exploration to further clarify business questions</w:t>
      </w:r>
    </w:p>
    <w:p w:rsidR="00B203A7" w:rsidRPr="00B203A7" w:rsidRDefault="00B203A7" w:rsidP="00B203A7">
      <w:pPr>
        <w:shd w:val="clear" w:color="auto" w:fill="FFFFFF"/>
        <w:spacing w:before="569" w:after="0" w:line="360" w:lineRule="atLeast"/>
        <w:outlineLvl w:val="1"/>
        <w:rPr>
          <w:rFonts w:ascii="Helvetica" w:eastAsia="Times New Roman" w:hAnsi="Helvetica" w:cs="Helvetica"/>
          <w:b/>
          <w:bCs/>
          <w:color w:val="292929"/>
          <w:sz w:val="30"/>
          <w:szCs w:val="30"/>
          <w:lang w:eastAsia="es-ES"/>
        </w:rPr>
      </w:pPr>
      <w:r w:rsidRPr="00B203A7">
        <w:rPr>
          <w:rFonts w:ascii="Helvetica" w:eastAsia="Times New Roman" w:hAnsi="Helvetica" w:cs="Helvetica"/>
          <w:b/>
          <w:bCs/>
          <w:color w:val="292929"/>
          <w:sz w:val="30"/>
          <w:szCs w:val="30"/>
          <w:lang w:eastAsia="es-ES"/>
        </w:rPr>
        <w:t>The importance of asking the right questions</w:t>
      </w:r>
    </w:p>
    <w:p w:rsidR="00B203A7" w:rsidRPr="00B203A7" w:rsidRDefault="00B203A7" w:rsidP="00B203A7">
      <w:pPr>
        <w:shd w:val="clear" w:color="auto" w:fill="FFFFFF"/>
        <w:spacing w:before="206"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Regardless of the path we take after the EDA, </w:t>
      </w:r>
      <w:r w:rsidRPr="00B203A7">
        <w:rPr>
          <w:rFonts w:ascii="Georgia" w:eastAsia="Times New Roman" w:hAnsi="Georgia" w:cs="Times New Roman"/>
          <w:b/>
          <w:bCs/>
          <w:color w:val="292929"/>
          <w:spacing w:val="-1"/>
          <w:sz w:val="30"/>
          <w:szCs w:val="30"/>
          <w:lang w:eastAsia="es-ES"/>
        </w:rPr>
        <w:t>asking the right questions is what separates a good data analyst from a mediocre one</w:t>
      </w:r>
      <w:r w:rsidRPr="00B203A7">
        <w:rPr>
          <w:rFonts w:ascii="Georgia" w:eastAsia="Times New Roman" w:hAnsi="Georgia" w:cs="Times New Roman"/>
          <w:color w:val="292929"/>
          <w:spacing w:val="-1"/>
          <w:sz w:val="30"/>
          <w:szCs w:val="30"/>
          <w:lang w:eastAsia="es-ES"/>
        </w:rPr>
        <w:t>. We may be experts with the tools and tech, but these skills are relatively useless if we are unable to retrieve information from the data.</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Asking the right questions allows the analyst to “be in sync” with the stakeholder, or to implement a predictive model that really works.</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lastRenderedPageBreak/>
        <w:t>Again, I urge the interested reader to open up their favorite text editor and populate it with questions whenever doubts or specific thoughts arise. Be obsessive — if the answer is in the data, then it is up to us to find it and communicate it in the best possible way.</w:t>
      </w:r>
    </w:p>
    <w:p w:rsidR="00B203A7" w:rsidRPr="00B203A7" w:rsidRDefault="00B203A7" w:rsidP="00B203A7">
      <w:pPr>
        <w:shd w:val="clear" w:color="auto" w:fill="FFFFFF"/>
        <w:spacing w:before="754" w:after="0" w:line="420" w:lineRule="atLeast"/>
        <w:outlineLvl w:val="0"/>
        <w:rPr>
          <w:rFonts w:ascii="Helvetica" w:eastAsia="Times New Roman" w:hAnsi="Helvetica" w:cs="Helvetica"/>
          <w:b/>
          <w:bCs/>
          <w:color w:val="292929"/>
          <w:kern w:val="36"/>
          <w:sz w:val="33"/>
          <w:szCs w:val="33"/>
          <w:lang w:eastAsia="es-ES"/>
        </w:rPr>
      </w:pPr>
      <w:r w:rsidRPr="00B203A7">
        <w:rPr>
          <w:rFonts w:ascii="Helvetica" w:eastAsia="Times New Roman" w:hAnsi="Helvetica" w:cs="Helvetica"/>
          <w:b/>
          <w:bCs/>
          <w:color w:val="292929"/>
          <w:kern w:val="36"/>
          <w:sz w:val="33"/>
          <w:szCs w:val="33"/>
          <w:lang w:eastAsia="es-ES"/>
        </w:rPr>
        <w:t>Conclusion</w:t>
      </w:r>
    </w:p>
    <w:p w:rsidR="00B203A7" w:rsidRPr="00B203A7" w:rsidRDefault="00B203A7" w:rsidP="00B203A7">
      <w:pPr>
        <w:shd w:val="clear" w:color="auto" w:fill="FFFFFF"/>
        <w:spacing w:before="206"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color w:val="292929"/>
          <w:spacing w:val="-1"/>
          <w:sz w:val="30"/>
          <w:szCs w:val="30"/>
          <w:lang w:eastAsia="es-ES"/>
        </w:rPr>
        <w:t>The process described so far is iterative in its nature. In fact, </w:t>
      </w:r>
      <w:r w:rsidRPr="00B203A7">
        <w:rPr>
          <w:rFonts w:ascii="Georgia" w:eastAsia="Times New Roman" w:hAnsi="Georgia" w:cs="Times New Roman"/>
          <w:b/>
          <w:bCs/>
          <w:color w:val="292929"/>
          <w:spacing w:val="-1"/>
          <w:sz w:val="30"/>
          <w:szCs w:val="30"/>
          <w:lang w:eastAsia="es-ES"/>
        </w:rPr>
        <w:t>the exploratory analysis goes on until we have answered all the business questions</w:t>
      </w:r>
      <w:r w:rsidRPr="00B203A7">
        <w:rPr>
          <w:rFonts w:ascii="Georgia" w:eastAsia="Times New Roman" w:hAnsi="Georgia" w:cs="Times New Roman"/>
          <w:color w:val="292929"/>
          <w:spacing w:val="-1"/>
          <w:sz w:val="30"/>
          <w:szCs w:val="30"/>
          <w:lang w:eastAsia="es-ES"/>
        </w:rPr>
        <w:t>. </w:t>
      </w:r>
      <w:r w:rsidRPr="00B203A7">
        <w:rPr>
          <w:rFonts w:ascii="Georgia" w:eastAsia="Times New Roman" w:hAnsi="Georgia" w:cs="Times New Roman"/>
          <w:i/>
          <w:iCs/>
          <w:color w:val="292929"/>
          <w:spacing w:val="-1"/>
          <w:sz w:val="30"/>
          <w:szCs w:val="30"/>
          <w:lang w:eastAsia="es-ES"/>
        </w:rPr>
        <w:t>It is impossible for me to show or demonstrate all the possible techniques of data exploration</w:t>
      </w:r>
      <w:r w:rsidRPr="00B203A7">
        <w:rPr>
          <w:rFonts w:ascii="Georgia" w:eastAsia="Times New Roman" w:hAnsi="Georgia" w:cs="Times New Roman"/>
          <w:color w:val="292929"/>
          <w:spacing w:val="-1"/>
          <w:sz w:val="30"/>
          <w:szCs w:val="30"/>
          <w:lang w:eastAsia="es-ES"/>
        </w:rPr>
        <w:t> —we don’t have specific business requirements or valid real-world dataset. However, I can convey to the reader the importance of applying a template like the following to be efficient in the analysis.</w:t>
      </w:r>
    </w:p>
    <w:p w:rsidR="00B203A7" w:rsidRPr="00B203A7" w:rsidRDefault="00B203A7" w:rsidP="00B203A7">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B203A7">
        <w:rPr>
          <w:rFonts w:ascii="Georgia" w:eastAsia="Times New Roman" w:hAnsi="Georgia" w:cs="Times New Roman"/>
          <w:b/>
          <w:bCs/>
          <w:color w:val="292929"/>
          <w:spacing w:val="-1"/>
          <w:sz w:val="30"/>
          <w:szCs w:val="30"/>
          <w:lang w:eastAsia="es-ES"/>
        </w:rPr>
        <w:t>If you want to support my content creation activity, feel free to follow my referral link below and join Medium’s membership program</w:t>
      </w:r>
      <w:r w:rsidRPr="00B203A7">
        <w:rPr>
          <w:rFonts w:ascii="Georgia" w:eastAsia="Times New Roman" w:hAnsi="Georgia" w:cs="Times New Roman"/>
          <w:color w:val="292929"/>
          <w:spacing w:val="-1"/>
          <w:sz w:val="30"/>
          <w:szCs w:val="30"/>
          <w:lang w:eastAsia="es-ES"/>
        </w:rPr>
        <w:t>. I will receive a portion of your investment and you’ll be able to access Medium’s plethora of articles on data science and more in a seamless way.</w:t>
      </w:r>
    </w:p>
    <w:p w:rsidR="00FD178C" w:rsidRDefault="00FD178C"/>
    <w:sectPr w:rsidR="00FD178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B124A"/>
    <w:multiLevelType w:val="multilevel"/>
    <w:tmpl w:val="B2725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637A5B"/>
    <w:multiLevelType w:val="multilevel"/>
    <w:tmpl w:val="9AC02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FD3B1D"/>
    <w:multiLevelType w:val="multilevel"/>
    <w:tmpl w:val="2F38E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4573F3"/>
    <w:multiLevelType w:val="multilevel"/>
    <w:tmpl w:val="E1867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CB7963"/>
    <w:multiLevelType w:val="multilevel"/>
    <w:tmpl w:val="29029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CC0914"/>
    <w:multiLevelType w:val="multilevel"/>
    <w:tmpl w:val="D0E80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BA442A"/>
    <w:multiLevelType w:val="multilevel"/>
    <w:tmpl w:val="6512E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85931FB"/>
    <w:multiLevelType w:val="multilevel"/>
    <w:tmpl w:val="5306A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5"/>
  </w:num>
  <w:num w:numId="4">
    <w:abstractNumId w:val="7"/>
  </w:num>
  <w:num w:numId="5">
    <w:abstractNumId w:val="6"/>
  </w:num>
  <w:num w:numId="6">
    <w:abstractNumId w:val="3"/>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03A7"/>
    <w:rsid w:val="00B203A7"/>
    <w:rsid w:val="00FD17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FA0E00-5A40-4F8A-9583-4D202970A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B203A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B203A7"/>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203A7"/>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B203A7"/>
    <w:rPr>
      <w:rFonts w:ascii="Times New Roman" w:eastAsia="Times New Roman" w:hAnsi="Times New Roman" w:cs="Times New Roman"/>
      <w:b/>
      <w:bCs/>
      <w:sz w:val="36"/>
      <w:szCs w:val="36"/>
      <w:lang w:eastAsia="es-ES"/>
    </w:rPr>
  </w:style>
  <w:style w:type="character" w:styleId="nfasis">
    <w:name w:val="Emphasis"/>
    <w:basedOn w:val="Fuentedeprrafopredeter"/>
    <w:uiPriority w:val="20"/>
    <w:qFormat/>
    <w:rsid w:val="00B203A7"/>
    <w:rPr>
      <w:i/>
      <w:iCs/>
    </w:rPr>
  </w:style>
  <w:style w:type="character" w:styleId="Hipervnculo">
    <w:name w:val="Hyperlink"/>
    <w:basedOn w:val="Fuentedeprrafopredeter"/>
    <w:uiPriority w:val="99"/>
    <w:semiHidden/>
    <w:unhideWhenUsed/>
    <w:rsid w:val="00B203A7"/>
    <w:rPr>
      <w:color w:val="0000FF"/>
      <w:u w:val="single"/>
    </w:rPr>
  </w:style>
  <w:style w:type="paragraph" w:customStyle="1" w:styleId="pw-post-body-paragraph">
    <w:name w:val="pw-post-body-paragraph"/>
    <w:basedOn w:val="Normal"/>
    <w:rsid w:val="00B203A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B203A7"/>
    <w:rPr>
      <w:b/>
      <w:bCs/>
    </w:rPr>
  </w:style>
  <w:style w:type="paragraph" w:customStyle="1" w:styleId="kz">
    <w:name w:val="kz"/>
    <w:basedOn w:val="Normal"/>
    <w:rsid w:val="00B203A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B203A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3762138">
      <w:bodyDiv w:val="1"/>
      <w:marLeft w:val="0"/>
      <w:marRight w:val="0"/>
      <w:marTop w:val="0"/>
      <w:marBottom w:val="0"/>
      <w:divBdr>
        <w:top w:val="none" w:sz="0" w:space="0" w:color="auto"/>
        <w:left w:val="none" w:sz="0" w:space="0" w:color="auto"/>
        <w:bottom w:val="none" w:sz="0" w:space="0" w:color="auto"/>
        <w:right w:val="none" w:sz="0" w:space="0" w:color="auto"/>
      </w:divBdr>
      <w:divsChild>
        <w:div w:id="1095323186">
          <w:marLeft w:val="0"/>
          <w:marRight w:val="0"/>
          <w:marTop w:val="0"/>
          <w:marBottom w:val="0"/>
          <w:divBdr>
            <w:top w:val="none" w:sz="0" w:space="0" w:color="auto"/>
            <w:left w:val="none" w:sz="0" w:space="0" w:color="auto"/>
            <w:bottom w:val="none" w:sz="0" w:space="0" w:color="auto"/>
            <w:right w:val="none" w:sz="0" w:space="0" w:color="auto"/>
          </w:divBdr>
        </w:div>
        <w:div w:id="2107532142">
          <w:marLeft w:val="0"/>
          <w:marRight w:val="0"/>
          <w:marTop w:val="0"/>
          <w:marBottom w:val="0"/>
          <w:divBdr>
            <w:top w:val="none" w:sz="0" w:space="0" w:color="auto"/>
            <w:left w:val="none" w:sz="0" w:space="0" w:color="auto"/>
            <w:bottom w:val="none" w:sz="0" w:space="0" w:color="auto"/>
            <w:right w:val="none" w:sz="0" w:space="0" w:color="auto"/>
          </w:divBdr>
        </w:div>
        <w:div w:id="710417297">
          <w:marLeft w:val="0"/>
          <w:marRight w:val="0"/>
          <w:marTop w:val="0"/>
          <w:marBottom w:val="0"/>
          <w:divBdr>
            <w:top w:val="none" w:sz="0" w:space="0" w:color="auto"/>
            <w:left w:val="none" w:sz="0" w:space="0" w:color="auto"/>
            <w:bottom w:val="none" w:sz="0" w:space="0" w:color="auto"/>
            <w:right w:val="none" w:sz="0" w:space="0" w:color="auto"/>
          </w:divBdr>
          <w:divsChild>
            <w:div w:id="151068045">
              <w:marLeft w:val="0"/>
              <w:marRight w:val="0"/>
              <w:marTop w:val="0"/>
              <w:marBottom w:val="0"/>
              <w:divBdr>
                <w:top w:val="none" w:sz="0" w:space="0" w:color="auto"/>
                <w:left w:val="none" w:sz="0" w:space="0" w:color="auto"/>
                <w:bottom w:val="none" w:sz="0" w:space="0" w:color="auto"/>
                <w:right w:val="none" w:sz="0" w:space="0" w:color="auto"/>
              </w:divBdr>
            </w:div>
          </w:divsChild>
        </w:div>
        <w:div w:id="1972437923">
          <w:marLeft w:val="0"/>
          <w:marRight w:val="0"/>
          <w:marTop w:val="0"/>
          <w:marBottom w:val="0"/>
          <w:divBdr>
            <w:top w:val="none" w:sz="0" w:space="0" w:color="auto"/>
            <w:left w:val="none" w:sz="0" w:space="0" w:color="auto"/>
            <w:bottom w:val="none" w:sz="0" w:space="0" w:color="auto"/>
            <w:right w:val="none" w:sz="0" w:space="0" w:color="auto"/>
          </w:divBdr>
          <w:divsChild>
            <w:div w:id="76171412">
              <w:marLeft w:val="0"/>
              <w:marRight w:val="0"/>
              <w:marTop w:val="0"/>
              <w:marBottom w:val="0"/>
              <w:divBdr>
                <w:top w:val="none" w:sz="0" w:space="0" w:color="auto"/>
                <w:left w:val="none" w:sz="0" w:space="0" w:color="auto"/>
                <w:bottom w:val="none" w:sz="0" w:space="0" w:color="auto"/>
                <w:right w:val="none" w:sz="0" w:space="0" w:color="auto"/>
              </w:divBdr>
            </w:div>
          </w:divsChild>
        </w:div>
        <w:div w:id="464733921">
          <w:blockQuote w:val="1"/>
          <w:marLeft w:val="-300"/>
          <w:marRight w:val="0"/>
          <w:marTop w:val="0"/>
          <w:marBottom w:val="0"/>
          <w:divBdr>
            <w:top w:val="none" w:sz="0" w:space="0" w:color="auto"/>
            <w:left w:val="none" w:sz="0" w:space="0" w:color="auto"/>
            <w:bottom w:val="none" w:sz="0" w:space="0" w:color="auto"/>
            <w:right w:val="none" w:sz="0" w:space="0" w:color="auto"/>
          </w:divBdr>
        </w:div>
        <w:div w:id="2038193496">
          <w:marLeft w:val="0"/>
          <w:marRight w:val="0"/>
          <w:marTop w:val="0"/>
          <w:marBottom w:val="0"/>
          <w:divBdr>
            <w:top w:val="none" w:sz="0" w:space="0" w:color="auto"/>
            <w:left w:val="none" w:sz="0" w:space="0" w:color="auto"/>
            <w:bottom w:val="none" w:sz="0" w:space="0" w:color="auto"/>
            <w:right w:val="none" w:sz="0" w:space="0" w:color="auto"/>
          </w:divBdr>
          <w:divsChild>
            <w:div w:id="929700505">
              <w:marLeft w:val="0"/>
              <w:marRight w:val="0"/>
              <w:marTop w:val="0"/>
              <w:marBottom w:val="0"/>
              <w:divBdr>
                <w:top w:val="none" w:sz="0" w:space="0" w:color="auto"/>
                <w:left w:val="none" w:sz="0" w:space="0" w:color="auto"/>
                <w:bottom w:val="none" w:sz="0" w:space="0" w:color="auto"/>
                <w:right w:val="none" w:sz="0" w:space="0" w:color="auto"/>
              </w:divBdr>
            </w:div>
          </w:divsChild>
        </w:div>
        <w:div w:id="753472519">
          <w:marLeft w:val="0"/>
          <w:marRight w:val="0"/>
          <w:marTop w:val="0"/>
          <w:marBottom w:val="0"/>
          <w:divBdr>
            <w:top w:val="none" w:sz="0" w:space="0" w:color="auto"/>
            <w:left w:val="none" w:sz="0" w:space="0" w:color="auto"/>
            <w:bottom w:val="none" w:sz="0" w:space="0" w:color="auto"/>
            <w:right w:val="none" w:sz="0" w:space="0" w:color="auto"/>
          </w:divBdr>
          <w:divsChild>
            <w:div w:id="1416367469">
              <w:marLeft w:val="0"/>
              <w:marRight w:val="0"/>
              <w:marTop w:val="0"/>
              <w:marBottom w:val="0"/>
              <w:divBdr>
                <w:top w:val="none" w:sz="0" w:space="0" w:color="auto"/>
                <w:left w:val="none" w:sz="0" w:space="0" w:color="auto"/>
                <w:bottom w:val="none" w:sz="0" w:space="0" w:color="auto"/>
                <w:right w:val="none" w:sz="0" w:space="0" w:color="auto"/>
              </w:divBdr>
            </w:div>
          </w:divsChild>
        </w:div>
        <w:div w:id="1294822085">
          <w:marLeft w:val="0"/>
          <w:marRight w:val="0"/>
          <w:marTop w:val="0"/>
          <w:marBottom w:val="0"/>
          <w:divBdr>
            <w:top w:val="none" w:sz="0" w:space="0" w:color="auto"/>
            <w:left w:val="none" w:sz="0" w:space="0" w:color="auto"/>
            <w:bottom w:val="none" w:sz="0" w:space="0" w:color="auto"/>
            <w:right w:val="none" w:sz="0" w:space="0" w:color="auto"/>
          </w:divBdr>
        </w:div>
        <w:div w:id="836187482">
          <w:marLeft w:val="0"/>
          <w:marRight w:val="0"/>
          <w:marTop w:val="0"/>
          <w:marBottom w:val="0"/>
          <w:divBdr>
            <w:top w:val="none" w:sz="0" w:space="0" w:color="auto"/>
            <w:left w:val="none" w:sz="0" w:space="0" w:color="auto"/>
            <w:bottom w:val="none" w:sz="0" w:space="0" w:color="auto"/>
            <w:right w:val="none" w:sz="0" w:space="0" w:color="auto"/>
          </w:divBdr>
          <w:divsChild>
            <w:div w:id="720330233">
              <w:marLeft w:val="0"/>
              <w:marRight w:val="0"/>
              <w:marTop w:val="0"/>
              <w:marBottom w:val="0"/>
              <w:divBdr>
                <w:top w:val="none" w:sz="0" w:space="0" w:color="auto"/>
                <w:left w:val="none" w:sz="0" w:space="0" w:color="auto"/>
                <w:bottom w:val="none" w:sz="0" w:space="0" w:color="auto"/>
                <w:right w:val="none" w:sz="0" w:space="0" w:color="auto"/>
              </w:divBdr>
            </w:div>
          </w:divsChild>
        </w:div>
        <w:div w:id="1031346893">
          <w:marLeft w:val="0"/>
          <w:marRight w:val="0"/>
          <w:marTop w:val="0"/>
          <w:marBottom w:val="0"/>
          <w:divBdr>
            <w:top w:val="none" w:sz="0" w:space="0" w:color="auto"/>
            <w:left w:val="none" w:sz="0" w:space="0" w:color="auto"/>
            <w:bottom w:val="none" w:sz="0" w:space="0" w:color="auto"/>
            <w:right w:val="none" w:sz="0" w:space="0" w:color="auto"/>
          </w:divBdr>
          <w:divsChild>
            <w:div w:id="1578394055">
              <w:marLeft w:val="0"/>
              <w:marRight w:val="0"/>
              <w:marTop w:val="0"/>
              <w:marBottom w:val="0"/>
              <w:divBdr>
                <w:top w:val="none" w:sz="0" w:space="0" w:color="auto"/>
                <w:left w:val="none" w:sz="0" w:space="0" w:color="auto"/>
                <w:bottom w:val="none" w:sz="0" w:space="0" w:color="auto"/>
                <w:right w:val="none" w:sz="0" w:space="0" w:color="auto"/>
              </w:divBdr>
            </w:div>
          </w:divsChild>
        </w:div>
        <w:div w:id="834612633">
          <w:marLeft w:val="0"/>
          <w:marRight w:val="0"/>
          <w:marTop w:val="0"/>
          <w:marBottom w:val="0"/>
          <w:divBdr>
            <w:top w:val="none" w:sz="0" w:space="0" w:color="auto"/>
            <w:left w:val="none" w:sz="0" w:space="0" w:color="auto"/>
            <w:bottom w:val="none" w:sz="0" w:space="0" w:color="auto"/>
            <w:right w:val="none" w:sz="0" w:space="0" w:color="auto"/>
          </w:divBdr>
        </w:div>
        <w:div w:id="279802987">
          <w:marLeft w:val="0"/>
          <w:marRight w:val="0"/>
          <w:marTop w:val="0"/>
          <w:marBottom w:val="0"/>
          <w:divBdr>
            <w:top w:val="none" w:sz="0" w:space="0" w:color="auto"/>
            <w:left w:val="none" w:sz="0" w:space="0" w:color="auto"/>
            <w:bottom w:val="none" w:sz="0" w:space="0" w:color="auto"/>
            <w:right w:val="none" w:sz="0" w:space="0" w:color="auto"/>
          </w:divBdr>
        </w:div>
        <w:div w:id="1051223477">
          <w:marLeft w:val="0"/>
          <w:marRight w:val="0"/>
          <w:marTop w:val="0"/>
          <w:marBottom w:val="0"/>
          <w:divBdr>
            <w:top w:val="none" w:sz="0" w:space="0" w:color="auto"/>
            <w:left w:val="none" w:sz="0" w:space="0" w:color="auto"/>
            <w:bottom w:val="none" w:sz="0" w:space="0" w:color="auto"/>
            <w:right w:val="none" w:sz="0" w:space="0" w:color="auto"/>
          </w:divBdr>
          <w:divsChild>
            <w:div w:id="1246261998">
              <w:marLeft w:val="0"/>
              <w:marRight w:val="0"/>
              <w:marTop w:val="0"/>
              <w:marBottom w:val="0"/>
              <w:divBdr>
                <w:top w:val="none" w:sz="0" w:space="0" w:color="auto"/>
                <w:left w:val="none" w:sz="0" w:space="0" w:color="auto"/>
                <w:bottom w:val="none" w:sz="0" w:space="0" w:color="auto"/>
                <w:right w:val="none" w:sz="0" w:space="0" w:color="auto"/>
              </w:divBdr>
            </w:div>
          </w:divsChild>
        </w:div>
        <w:div w:id="844705391">
          <w:marLeft w:val="0"/>
          <w:marRight w:val="0"/>
          <w:marTop w:val="0"/>
          <w:marBottom w:val="0"/>
          <w:divBdr>
            <w:top w:val="none" w:sz="0" w:space="0" w:color="auto"/>
            <w:left w:val="none" w:sz="0" w:space="0" w:color="auto"/>
            <w:bottom w:val="none" w:sz="0" w:space="0" w:color="auto"/>
            <w:right w:val="none" w:sz="0" w:space="0" w:color="auto"/>
          </w:divBdr>
          <w:divsChild>
            <w:div w:id="1963733100">
              <w:marLeft w:val="0"/>
              <w:marRight w:val="0"/>
              <w:marTop w:val="0"/>
              <w:marBottom w:val="0"/>
              <w:divBdr>
                <w:top w:val="none" w:sz="0" w:space="0" w:color="auto"/>
                <w:left w:val="none" w:sz="0" w:space="0" w:color="auto"/>
                <w:bottom w:val="none" w:sz="0" w:space="0" w:color="auto"/>
                <w:right w:val="none" w:sz="0" w:space="0" w:color="auto"/>
              </w:divBdr>
            </w:div>
          </w:divsChild>
        </w:div>
        <w:div w:id="1760717609">
          <w:marLeft w:val="0"/>
          <w:marRight w:val="0"/>
          <w:marTop w:val="0"/>
          <w:marBottom w:val="0"/>
          <w:divBdr>
            <w:top w:val="none" w:sz="0" w:space="0" w:color="auto"/>
            <w:left w:val="none" w:sz="0" w:space="0" w:color="auto"/>
            <w:bottom w:val="none" w:sz="0" w:space="0" w:color="auto"/>
            <w:right w:val="none" w:sz="0" w:space="0" w:color="auto"/>
          </w:divBdr>
        </w:div>
        <w:div w:id="1247033206">
          <w:marLeft w:val="0"/>
          <w:marRight w:val="0"/>
          <w:marTop w:val="0"/>
          <w:marBottom w:val="0"/>
          <w:divBdr>
            <w:top w:val="none" w:sz="0" w:space="0" w:color="auto"/>
            <w:left w:val="none" w:sz="0" w:space="0" w:color="auto"/>
            <w:bottom w:val="none" w:sz="0" w:space="0" w:color="auto"/>
            <w:right w:val="none" w:sz="0" w:space="0" w:color="auto"/>
          </w:divBdr>
          <w:divsChild>
            <w:div w:id="810169937">
              <w:marLeft w:val="0"/>
              <w:marRight w:val="0"/>
              <w:marTop w:val="0"/>
              <w:marBottom w:val="0"/>
              <w:divBdr>
                <w:top w:val="none" w:sz="0" w:space="0" w:color="auto"/>
                <w:left w:val="none" w:sz="0" w:space="0" w:color="auto"/>
                <w:bottom w:val="none" w:sz="0" w:space="0" w:color="auto"/>
                <w:right w:val="none" w:sz="0" w:space="0" w:color="auto"/>
              </w:divBdr>
            </w:div>
          </w:divsChild>
        </w:div>
        <w:div w:id="762380440">
          <w:marLeft w:val="0"/>
          <w:marRight w:val="0"/>
          <w:marTop w:val="0"/>
          <w:marBottom w:val="0"/>
          <w:divBdr>
            <w:top w:val="none" w:sz="0" w:space="0" w:color="auto"/>
            <w:left w:val="none" w:sz="0" w:space="0" w:color="auto"/>
            <w:bottom w:val="none" w:sz="0" w:space="0" w:color="auto"/>
            <w:right w:val="none" w:sz="0" w:space="0" w:color="auto"/>
          </w:divBdr>
          <w:divsChild>
            <w:div w:id="1379627007">
              <w:marLeft w:val="0"/>
              <w:marRight w:val="0"/>
              <w:marTop w:val="0"/>
              <w:marBottom w:val="0"/>
              <w:divBdr>
                <w:top w:val="none" w:sz="0" w:space="0" w:color="auto"/>
                <w:left w:val="none" w:sz="0" w:space="0" w:color="auto"/>
                <w:bottom w:val="none" w:sz="0" w:space="0" w:color="auto"/>
                <w:right w:val="none" w:sz="0" w:space="0" w:color="auto"/>
              </w:divBdr>
            </w:div>
          </w:divsChild>
        </w:div>
        <w:div w:id="788089072">
          <w:marLeft w:val="0"/>
          <w:marRight w:val="0"/>
          <w:marTop w:val="0"/>
          <w:marBottom w:val="0"/>
          <w:divBdr>
            <w:top w:val="none" w:sz="0" w:space="0" w:color="auto"/>
            <w:left w:val="none" w:sz="0" w:space="0" w:color="auto"/>
            <w:bottom w:val="none" w:sz="0" w:space="0" w:color="auto"/>
            <w:right w:val="none" w:sz="0" w:space="0" w:color="auto"/>
          </w:divBdr>
          <w:divsChild>
            <w:div w:id="426579110">
              <w:marLeft w:val="0"/>
              <w:marRight w:val="0"/>
              <w:marTop w:val="0"/>
              <w:marBottom w:val="0"/>
              <w:divBdr>
                <w:top w:val="none" w:sz="0" w:space="0" w:color="auto"/>
                <w:left w:val="none" w:sz="0" w:space="0" w:color="auto"/>
                <w:bottom w:val="none" w:sz="0" w:space="0" w:color="auto"/>
                <w:right w:val="none" w:sz="0" w:space="0" w:color="auto"/>
              </w:divBdr>
            </w:div>
          </w:divsChild>
        </w:div>
        <w:div w:id="1214925195">
          <w:marLeft w:val="0"/>
          <w:marRight w:val="0"/>
          <w:marTop w:val="0"/>
          <w:marBottom w:val="0"/>
          <w:divBdr>
            <w:top w:val="none" w:sz="0" w:space="0" w:color="auto"/>
            <w:left w:val="none" w:sz="0" w:space="0" w:color="auto"/>
            <w:bottom w:val="none" w:sz="0" w:space="0" w:color="auto"/>
            <w:right w:val="none" w:sz="0" w:space="0" w:color="auto"/>
          </w:divBdr>
          <w:divsChild>
            <w:div w:id="840779049">
              <w:marLeft w:val="0"/>
              <w:marRight w:val="0"/>
              <w:marTop w:val="0"/>
              <w:marBottom w:val="0"/>
              <w:divBdr>
                <w:top w:val="none" w:sz="0" w:space="0" w:color="auto"/>
                <w:left w:val="none" w:sz="0" w:space="0" w:color="auto"/>
                <w:bottom w:val="none" w:sz="0" w:space="0" w:color="auto"/>
                <w:right w:val="none" w:sz="0" w:space="0" w:color="auto"/>
              </w:divBdr>
            </w:div>
          </w:divsChild>
        </w:div>
        <w:div w:id="221599546">
          <w:marLeft w:val="0"/>
          <w:marRight w:val="0"/>
          <w:marTop w:val="0"/>
          <w:marBottom w:val="0"/>
          <w:divBdr>
            <w:top w:val="none" w:sz="0" w:space="0" w:color="auto"/>
            <w:left w:val="none" w:sz="0" w:space="0" w:color="auto"/>
            <w:bottom w:val="none" w:sz="0" w:space="0" w:color="auto"/>
            <w:right w:val="none" w:sz="0" w:space="0" w:color="auto"/>
          </w:divBdr>
          <w:divsChild>
            <w:div w:id="2079278959">
              <w:marLeft w:val="0"/>
              <w:marRight w:val="0"/>
              <w:marTop w:val="0"/>
              <w:marBottom w:val="0"/>
              <w:divBdr>
                <w:top w:val="none" w:sz="0" w:space="0" w:color="auto"/>
                <w:left w:val="none" w:sz="0" w:space="0" w:color="auto"/>
                <w:bottom w:val="none" w:sz="0" w:space="0" w:color="auto"/>
                <w:right w:val="none" w:sz="0" w:space="0" w:color="auto"/>
              </w:divBdr>
            </w:div>
          </w:divsChild>
        </w:div>
        <w:div w:id="73819937">
          <w:marLeft w:val="0"/>
          <w:marRight w:val="0"/>
          <w:marTop w:val="0"/>
          <w:marBottom w:val="0"/>
          <w:divBdr>
            <w:top w:val="none" w:sz="0" w:space="0" w:color="auto"/>
            <w:left w:val="none" w:sz="0" w:space="0" w:color="auto"/>
            <w:bottom w:val="none" w:sz="0" w:space="0" w:color="auto"/>
            <w:right w:val="none" w:sz="0" w:space="0" w:color="auto"/>
          </w:divBdr>
          <w:divsChild>
            <w:div w:id="1569412946">
              <w:marLeft w:val="0"/>
              <w:marRight w:val="0"/>
              <w:marTop w:val="0"/>
              <w:marBottom w:val="0"/>
              <w:divBdr>
                <w:top w:val="none" w:sz="0" w:space="0" w:color="auto"/>
                <w:left w:val="none" w:sz="0" w:space="0" w:color="auto"/>
                <w:bottom w:val="none" w:sz="0" w:space="0" w:color="auto"/>
                <w:right w:val="none" w:sz="0" w:space="0" w:color="auto"/>
              </w:divBdr>
            </w:div>
          </w:divsChild>
        </w:div>
        <w:div w:id="1832938999">
          <w:marLeft w:val="0"/>
          <w:marRight w:val="0"/>
          <w:marTop w:val="0"/>
          <w:marBottom w:val="0"/>
          <w:divBdr>
            <w:top w:val="none" w:sz="0" w:space="0" w:color="auto"/>
            <w:left w:val="none" w:sz="0" w:space="0" w:color="auto"/>
            <w:bottom w:val="none" w:sz="0" w:space="0" w:color="auto"/>
            <w:right w:val="none" w:sz="0" w:space="0" w:color="auto"/>
          </w:divBdr>
          <w:divsChild>
            <w:div w:id="2142840277">
              <w:marLeft w:val="0"/>
              <w:marRight w:val="0"/>
              <w:marTop w:val="0"/>
              <w:marBottom w:val="0"/>
              <w:divBdr>
                <w:top w:val="none" w:sz="0" w:space="0" w:color="auto"/>
                <w:left w:val="none" w:sz="0" w:space="0" w:color="auto"/>
                <w:bottom w:val="none" w:sz="0" w:space="0" w:color="auto"/>
                <w:right w:val="none" w:sz="0" w:space="0" w:color="auto"/>
              </w:divBdr>
            </w:div>
          </w:divsChild>
        </w:div>
        <w:div w:id="1385443485">
          <w:marLeft w:val="0"/>
          <w:marRight w:val="0"/>
          <w:marTop w:val="0"/>
          <w:marBottom w:val="0"/>
          <w:divBdr>
            <w:top w:val="none" w:sz="0" w:space="0" w:color="auto"/>
            <w:left w:val="none" w:sz="0" w:space="0" w:color="auto"/>
            <w:bottom w:val="none" w:sz="0" w:space="0" w:color="auto"/>
            <w:right w:val="none" w:sz="0" w:space="0" w:color="auto"/>
          </w:divBdr>
          <w:divsChild>
            <w:div w:id="93397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ndas.pydata.or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unsplash.com/s/photos/explore?utm_source=unsplash&amp;utm_medium=referral&amp;utm_content=creditCopyTex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unsplash.com/@hollymandarich?utm_source=unsplash&amp;utm_medium=referral&amp;utm_content=creditCopyText"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image" Target="media/image1.jpe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towardsdatascience.com/building-your-own-dataset-benefits-approach-and-tools-6ab096e37f2"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22</Pages>
  <Words>2573</Words>
  <Characters>14152</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1</cp:revision>
  <dcterms:created xsi:type="dcterms:W3CDTF">2022-12-22T17:58:00Z</dcterms:created>
  <dcterms:modified xsi:type="dcterms:W3CDTF">2022-12-22T18:02:00Z</dcterms:modified>
</cp:coreProperties>
</file>