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1B6F39" w14:textId="77777777" w:rsidR="003549EA" w:rsidRPr="003549EA" w:rsidRDefault="003549EA" w:rsidP="003549E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</w:pPr>
      <w:proofErr w:type="spellStart"/>
      <w:r w:rsidRPr="003549E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  <w:t>How</w:t>
      </w:r>
      <w:proofErr w:type="spellEnd"/>
      <w:r w:rsidRPr="003549E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  <w:t xml:space="preserve"> AI Can Change </w:t>
      </w:r>
      <w:proofErr w:type="spellStart"/>
      <w:r w:rsidRPr="003549E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  <w:t>the</w:t>
      </w:r>
      <w:proofErr w:type="spellEnd"/>
      <w:r w:rsidRPr="003549E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  <w:t>Way</w:t>
      </w:r>
      <w:proofErr w:type="spellEnd"/>
      <w:r w:rsidRPr="003549E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  <w:t>Your</w:t>
      </w:r>
      <w:proofErr w:type="spellEnd"/>
      <w:r w:rsidRPr="003549E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  <w:t xml:space="preserve"> Company </w:t>
      </w:r>
      <w:proofErr w:type="spellStart"/>
      <w:r w:rsidRPr="003549E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  <w:t>Gets</w:t>
      </w:r>
      <w:proofErr w:type="spellEnd"/>
      <w:r w:rsidRPr="003549E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  <w:t>Work</w:t>
      </w:r>
      <w:proofErr w:type="spellEnd"/>
      <w:r w:rsidRPr="003549E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  <w:t xml:space="preserve"> Done </w:t>
      </w:r>
    </w:p>
    <w:p w14:paraId="77FA8D85" w14:textId="77777777" w:rsidR="003549EA" w:rsidRPr="003549EA" w:rsidRDefault="003549EA" w:rsidP="003549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Summary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    </w:t>
      </w:r>
    </w:p>
    <w:p w14:paraId="6214105D" w14:textId="77777777" w:rsidR="003549EA" w:rsidRPr="003549EA" w:rsidRDefault="003549EA" w:rsidP="003549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AI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offers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many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ways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enhance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company’s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overall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internal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capabilities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and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skills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AI can be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used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infer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skills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from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employee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profiles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and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their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activity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AI can be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used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classify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learning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content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and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make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it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more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applicable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and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accessible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for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whole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workforce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as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well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as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making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learning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more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personalized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each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individual. AI can be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used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summarize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recommend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and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augment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learning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content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GenAI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in particular, can be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used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by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world’s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billion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knowledge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workers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boost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performance,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right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in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flow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work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Research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shows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that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GenAI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can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get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knowledge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work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done 25%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faster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and 40%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better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 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This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article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covers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several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ways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that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corporations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teams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and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individuals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can drive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internal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growth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by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enhancing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organizational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capabilities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Early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signs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are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that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double-digit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growth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via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GenAI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is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eminently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possible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0A84FD4F" w14:textId="77777777" w:rsidR="003549EA" w:rsidRPr="003549EA" w:rsidRDefault="003549EA" w:rsidP="003549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Most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growth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models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and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strategies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—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such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as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hyperlink r:id="rId5" w:history="1">
        <w:r w:rsidRPr="003549EA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>Ansoff Matrix</w:t>
        </w:r>
      </w:hyperlink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and </w:t>
      </w:r>
      <w:hyperlink r:id="rId6" w:history="1">
        <w:proofErr w:type="spellStart"/>
        <w:r w:rsidRPr="003549EA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>McKinsey’s</w:t>
        </w:r>
        <w:proofErr w:type="spellEnd"/>
        <w:r w:rsidRPr="003549EA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 xml:space="preserve"> 7S Framework</w:t>
        </w:r>
      </w:hyperlink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— are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focused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on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external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expansion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: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Grow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by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launching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new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products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by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entering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new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markets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and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by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doing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both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at once.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Yet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growth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can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also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come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from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within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by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developing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>internal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 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capability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2AF666F7" w14:textId="77777777" w:rsidR="003549EA" w:rsidRPr="003549EA" w:rsidRDefault="003549EA" w:rsidP="003549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AI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offers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many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ways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enhance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overall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internal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capability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and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skills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AI can be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used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infer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skills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from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employee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profiles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and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their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activity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AI can be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used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classify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learning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content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and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make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it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more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applicable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and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accessible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for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whole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workforce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as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well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as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making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learning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more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personalized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each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individual. AI can be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used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summarize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recommend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and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augment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learning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content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Gen AI, in particular, can be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used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by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world’s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billion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knowledge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workers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boost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performance,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right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in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hyperlink r:id="rId7" w:history="1">
        <w:proofErr w:type="spellStart"/>
        <w:r w:rsidRPr="003549EA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>flow</w:t>
        </w:r>
        <w:proofErr w:type="spellEnd"/>
        <w:r w:rsidRPr="003549EA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 xml:space="preserve"> </w:t>
        </w:r>
        <w:proofErr w:type="spellStart"/>
        <w:r w:rsidRPr="003549EA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>of</w:t>
        </w:r>
        <w:proofErr w:type="spellEnd"/>
        <w:r w:rsidRPr="003549EA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 xml:space="preserve"> </w:t>
        </w:r>
        <w:proofErr w:type="spellStart"/>
        <w:r w:rsidRPr="003549EA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>work</w:t>
        </w:r>
        <w:proofErr w:type="spellEnd"/>
      </w:hyperlink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49D8CC19" w14:textId="77777777" w:rsidR="003549EA" w:rsidRPr="003549EA" w:rsidRDefault="003549EA" w:rsidP="003549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Let’s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focus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on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last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these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capability-enhancing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measures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: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Using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AI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help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us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carry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out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tasks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better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and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faster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and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how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this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can fuel new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growth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in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your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organization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1D1AC808" w14:textId="77777777" w:rsidR="003549EA" w:rsidRPr="003549EA" w:rsidRDefault="003549EA" w:rsidP="003549E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</w:pPr>
      <w:proofErr w:type="spellStart"/>
      <w:r w:rsidRPr="003549E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>Research</w:t>
      </w:r>
      <w:proofErr w:type="spellEnd"/>
      <w:r w:rsidRPr="003549E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 xml:space="preserve"> Shows </w:t>
      </w:r>
      <w:proofErr w:type="spellStart"/>
      <w:r w:rsidRPr="003549E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>that</w:t>
      </w:r>
      <w:proofErr w:type="spellEnd"/>
      <w:r w:rsidRPr="003549E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 xml:space="preserve"> AI-</w:t>
      </w:r>
      <w:proofErr w:type="spellStart"/>
      <w:r w:rsidRPr="003549E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>Fueled</w:t>
      </w:r>
      <w:proofErr w:type="spellEnd"/>
      <w:r w:rsidRPr="003549E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>Capability</w:t>
      </w:r>
      <w:proofErr w:type="spellEnd"/>
      <w:r w:rsidRPr="003549E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>Growth</w:t>
      </w:r>
      <w:proofErr w:type="spellEnd"/>
      <w:r w:rsidRPr="003549E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>Is</w:t>
      </w:r>
      <w:proofErr w:type="spellEnd"/>
      <w:r w:rsidRPr="003549E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>Very</w:t>
      </w:r>
      <w:proofErr w:type="spellEnd"/>
      <w:r w:rsidRPr="003549E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>Likely</w:t>
      </w:r>
      <w:proofErr w:type="spellEnd"/>
    </w:p>
    <w:p w14:paraId="2778926E" w14:textId="77777777" w:rsidR="003549EA" w:rsidRPr="003549EA" w:rsidRDefault="003549EA" w:rsidP="003549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How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do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we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know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that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AI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is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going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boost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growth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?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By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how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much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?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What’s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gain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for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your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organization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?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Or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your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department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?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Or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your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team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? And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what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might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productivity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gain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be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for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personally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?</w:t>
      </w:r>
    </w:p>
    <w:p w14:paraId="5796504A" w14:textId="77777777" w:rsidR="003549EA" w:rsidRPr="003549EA" w:rsidRDefault="003549EA" w:rsidP="003549E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ES"/>
          <w14:ligatures w14:val="none"/>
        </w:rPr>
      </w:pPr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fldChar w:fldCharType="begin"/>
      </w:r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instrText>HYPERLINK "https://hbr.org/insight-center/executing-a-growth-strategy"</w:instrText>
      </w:r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r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fldChar w:fldCharType="separate"/>
      </w:r>
    </w:p>
    <w:p w14:paraId="3C9307EA" w14:textId="77777777" w:rsidR="003549EA" w:rsidRPr="003549EA" w:rsidRDefault="003549EA" w:rsidP="003549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3549E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ES"/>
          <w14:ligatures w14:val="none"/>
        </w:rPr>
        <w:t>Insight</w:t>
      </w:r>
      <w:proofErr w:type="spellEnd"/>
      <w:r w:rsidRPr="003549E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Center </w:t>
      </w:r>
      <w:proofErr w:type="spellStart"/>
      <w:r w:rsidRPr="003549E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ES"/>
          <w14:ligatures w14:val="none"/>
        </w:rPr>
        <w:t>Collection</w:t>
      </w:r>
      <w:proofErr w:type="spellEnd"/>
      <w:r w:rsidRPr="003549E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</w:p>
    <w:p w14:paraId="6FA37E76" w14:textId="77777777" w:rsidR="003549EA" w:rsidRPr="003549EA" w:rsidRDefault="003549EA" w:rsidP="003549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s-ES"/>
          <w14:ligatures w14:val="none"/>
        </w:rPr>
      </w:pPr>
      <w:proofErr w:type="spellStart"/>
      <w:r w:rsidRPr="003549E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s-ES"/>
          <w14:ligatures w14:val="none"/>
        </w:rPr>
        <w:t>Executing</w:t>
      </w:r>
      <w:proofErr w:type="spellEnd"/>
      <w:r w:rsidRPr="003549E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s-ES"/>
          <w14:ligatures w14:val="none"/>
        </w:rPr>
        <w:t xml:space="preserve"> a </w:t>
      </w:r>
      <w:proofErr w:type="spellStart"/>
      <w:r w:rsidRPr="003549E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s-ES"/>
          <w14:ligatures w14:val="none"/>
        </w:rPr>
        <w:t>Growth</w:t>
      </w:r>
      <w:proofErr w:type="spellEnd"/>
      <w:r w:rsidRPr="003549E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s-ES"/>
          <w14:ligatures w14:val="none"/>
        </w:rPr>
        <w:t>Strategy</w:t>
      </w:r>
      <w:proofErr w:type="spellEnd"/>
    </w:p>
    <w:p w14:paraId="6E3768A1" w14:textId="77777777" w:rsidR="003549EA" w:rsidRPr="003549EA" w:rsidRDefault="003549EA" w:rsidP="003549E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ES"/>
          <w14:ligatures w14:val="none"/>
        </w:rPr>
      </w:pPr>
      <w:proofErr w:type="spellStart"/>
      <w:r w:rsidRPr="003549E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ES"/>
          <w14:ligatures w14:val="none"/>
        </w:rPr>
        <w:t>What</w:t>
      </w:r>
      <w:proofErr w:type="spellEnd"/>
      <w:r w:rsidRPr="003549E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ES"/>
          <w14:ligatures w14:val="none"/>
        </w:rPr>
        <w:t>value</w:t>
      </w:r>
      <w:proofErr w:type="spellEnd"/>
      <w:r w:rsidRPr="003549E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ES"/>
          <w14:ligatures w14:val="none"/>
        </w:rPr>
        <w:t>creation</w:t>
      </w:r>
      <w:proofErr w:type="spellEnd"/>
      <w:r w:rsidRPr="003549E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ES"/>
          <w14:ligatures w14:val="none"/>
        </w:rPr>
        <w:t>means</w:t>
      </w:r>
      <w:proofErr w:type="spellEnd"/>
      <w:r w:rsidRPr="003549E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ES"/>
          <w14:ligatures w14:val="none"/>
        </w:rPr>
        <w:t>today</w:t>
      </w:r>
      <w:proofErr w:type="spellEnd"/>
      <w:r w:rsidRPr="003549E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. </w:t>
      </w:r>
    </w:p>
    <w:p w14:paraId="5EB5DAC1" w14:textId="77777777" w:rsidR="003549EA" w:rsidRPr="003549EA" w:rsidRDefault="003549EA" w:rsidP="003549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fldChar w:fldCharType="end"/>
      </w:r>
    </w:p>
    <w:p w14:paraId="0195F81B" w14:textId="77777777" w:rsidR="003549EA" w:rsidRPr="003549EA" w:rsidRDefault="003549EA" w:rsidP="003549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lastRenderedPageBreak/>
        <w:t>These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questions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are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not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easy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answer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but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we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can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have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go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at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it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Studies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have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been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devised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quantify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all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manner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capabilities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such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as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hyperlink r:id="rId8" w:history="1">
        <w:proofErr w:type="spellStart"/>
        <w:r w:rsidRPr="003549EA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>effectiveness</w:t>
        </w:r>
        <w:proofErr w:type="spellEnd"/>
        <w:r w:rsidRPr="003549EA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 xml:space="preserve"> </w:t>
        </w:r>
        <w:proofErr w:type="spellStart"/>
        <w:r w:rsidRPr="003549EA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>of</w:t>
        </w:r>
        <w:proofErr w:type="spellEnd"/>
        <w:r w:rsidRPr="003549EA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 xml:space="preserve"> gen AI </w:t>
        </w:r>
        <w:proofErr w:type="spellStart"/>
        <w:r w:rsidRPr="003549EA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>advertisements</w:t>
        </w:r>
        <w:proofErr w:type="spellEnd"/>
      </w:hyperlink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ability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gen AI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provide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hyperlink r:id="rId9" w:history="1">
        <w:r w:rsidRPr="003549EA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 xml:space="preserve">moral </w:t>
        </w:r>
        <w:proofErr w:type="spellStart"/>
        <w:r w:rsidRPr="003549EA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>guidance</w:t>
        </w:r>
        <w:proofErr w:type="spellEnd"/>
      </w:hyperlink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and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its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ability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 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fldChar w:fldCharType="begin"/>
      </w:r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instrText>HYPERLINK "https://arxiv.org/pdf/2405.18870"</w:instrText>
      </w:r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r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fldChar w:fldCharType="separate"/>
      </w:r>
      <w:r w:rsidRPr="003549EA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lang w:eastAsia="es-ES"/>
          <w14:ligatures w14:val="none"/>
        </w:rPr>
        <w:t>guess</w:t>
      </w:r>
      <w:proofErr w:type="spellEnd"/>
      <w:r w:rsidRPr="003549EA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lang w:eastAsia="es-ES"/>
          <w14:ligatures w14:val="none"/>
        </w:rPr>
        <w:t>what</w:t>
      </w:r>
      <w:proofErr w:type="spellEnd"/>
      <w:r w:rsidRPr="003549EA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lang w:eastAsia="es-ES"/>
          <w14:ligatures w14:val="none"/>
        </w:rPr>
        <w:t>others</w:t>
      </w:r>
      <w:proofErr w:type="spellEnd"/>
      <w:r w:rsidRPr="003549EA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lang w:eastAsia="es-ES"/>
          <w14:ligatures w14:val="none"/>
        </w:rPr>
        <w:t xml:space="preserve"> are </w:t>
      </w:r>
      <w:proofErr w:type="spellStart"/>
      <w:r w:rsidRPr="003549EA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lang w:eastAsia="es-ES"/>
          <w14:ligatures w14:val="none"/>
        </w:rPr>
        <w:t>thinking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fldChar w:fldCharType="end"/>
      </w:r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715BDD0D" w14:textId="77777777" w:rsidR="003549EA" w:rsidRPr="003549EA" w:rsidRDefault="003549EA" w:rsidP="003549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In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your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business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may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well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be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able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take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 more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down-to-earth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approach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Perhaps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can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measure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change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in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productivity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in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one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business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area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(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say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speed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conducting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research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for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sales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calls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) and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infer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it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in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other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areas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(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say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how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much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faster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research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might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be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conducted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for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digital marketing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campaigns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).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Don’t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let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great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be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enemy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good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perfect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measure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capability-driven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productivity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gain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doesn’t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exist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so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choose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measure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that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is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directionally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useful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and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undertake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refine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it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further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down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line.</w:t>
      </w:r>
    </w:p>
    <w:p w14:paraId="6C3C333B" w14:textId="77777777" w:rsidR="003549EA" w:rsidRPr="003549EA" w:rsidRDefault="003549EA" w:rsidP="003549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One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influential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study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from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2023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concluded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that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gen AI can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get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knowledge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work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done </w:t>
      </w:r>
      <w:hyperlink r:id="rId10" w:history="1">
        <w:r w:rsidRPr="003549EA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 xml:space="preserve">25% </w:t>
        </w:r>
        <w:proofErr w:type="spellStart"/>
        <w:r w:rsidRPr="003549EA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>faster</w:t>
        </w:r>
        <w:proofErr w:type="spellEnd"/>
        <w:r w:rsidRPr="003549EA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 xml:space="preserve"> and 40% </w:t>
        </w:r>
        <w:proofErr w:type="spellStart"/>
        <w:r w:rsidRPr="003549EA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>better</w:t>
        </w:r>
        <w:proofErr w:type="spellEnd"/>
      </w:hyperlink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 And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that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project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was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conducted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using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models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which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are no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longer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cutting-edge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(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or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frontier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use AI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parlance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), so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an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equivalent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study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now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might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yield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even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greater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upsides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 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Even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if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these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figures are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overstated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and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uplifts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for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quality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and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speed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were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both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say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10%,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we’d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still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see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compounded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21%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productivity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jump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5C865F62" w14:textId="77777777" w:rsidR="003549EA" w:rsidRPr="003549EA" w:rsidRDefault="003549EA" w:rsidP="003549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gains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from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utilizing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gen AI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seem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then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be considerable.</w:t>
      </w:r>
    </w:p>
    <w:p w14:paraId="2A0623AC" w14:textId="77777777" w:rsidR="003549EA" w:rsidRPr="003549EA" w:rsidRDefault="003549EA" w:rsidP="003549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Let’s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suppose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then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that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have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productivity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gain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statistic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that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can rally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people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behind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and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have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green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light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trial gen AI.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How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will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get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people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join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in?</w:t>
      </w:r>
    </w:p>
    <w:p w14:paraId="489334A2" w14:textId="77777777" w:rsidR="003549EA" w:rsidRPr="003549EA" w:rsidRDefault="003549EA" w:rsidP="003549E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</w:pPr>
      <w:proofErr w:type="spellStart"/>
      <w:r w:rsidRPr="003549E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>We’ve</w:t>
      </w:r>
      <w:proofErr w:type="spellEnd"/>
      <w:r w:rsidRPr="003549E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>Been</w:t>
      </w:r>
      <w:proofErr w:type="spellEnd"/>
      <w:r w:rsidRPr="003549E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 xml:space="preserve"> Here </w:t>
      </w:r>
      <w:proofErr w:type="spellStart"/>
      <w:r w:rsidRPr="003549E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>Before</w:t>
      </w:r>
      <w:proofErr w:type="spellEnd"/>
    </w:p>
    <w:p w14:paraId="5256F8B4" w14:textId="77777777" w:rsidR="003549EA" w:rsidRPr="003549EA" w:rsidRDefault="003549EA" w:rsidP="003549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There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are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many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precedents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for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rapid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large-scale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adoption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technology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accelerate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productivity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and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growth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Personal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computers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spreadsheets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internet, email, and smartphones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were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all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unknown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quantities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once,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encountering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resistance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and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cynicism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But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now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they’re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ubiquitous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6D8FE0AA" w14:textId="77777777" w:rsidR="003549EA" w:rsidRPr="003549EA" w:rsidRDefault="003549EA" w:rsidP="003549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rise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internet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may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be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most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relevant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bellwether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for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gen AI.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internet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was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based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on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vast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network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IT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infrastructure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and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previous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technological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advances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Its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uses and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impact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were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not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clear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most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people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though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there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was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hyperlink r:id="rId11" w:history="1">
        <w:r w:rsidRPr="003549EA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 xml:space="preserve">rare </w:t>
        </w:r>
        <w:proofErr w:type="spellStart"/>
        <w:r w:rsidRPr="003549EA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>clairvoyant</w:t>
        </w:r>
        <w:proofErr w:type="spellEnd"/>
      </w:hyperlink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 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But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after a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while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its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value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was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felt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by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individuals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and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businesses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alike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 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It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gave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rise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perceived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and actual societal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imbalances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(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unequal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access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high-speed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infrastructure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filter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bubbles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data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exploitation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),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such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was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its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power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and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influence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43AABA57" w14:textId="77777777" w:rsidR="003549EA" w:rsidRPr="003549EA" w:rsidRDefault="003549EA" w:rsidP="003549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All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these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are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also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true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gen AI. And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while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internet has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been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major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milestone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in human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history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and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its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adoption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has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been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phenomenal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(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from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 </w:t>
      </w:r>
      <w:hyperlink r:id="rId12" w:history="1">
        <w:proofErr w:type="spellStart"/>
        <w:r w:rsidRPr="003549EA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>few</w:t>
        </w:r>
        <w:proofErr w:type="spellEnd"/>
        <w:r w:rsidRPr="003549EA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 xml:space="preserve"> </w:t>
        </w:r>
        <w:proofErr w:type="spellStart"/>
        <w:r w:rsidRPr="003549EA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>thousand</w:t>
        </w:r>
        <w:proofErr w:type="spellEnd"/>
        <w:r w:rsidRPr="003549EA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 xml:space="preserve"> </w:t>
        </w:r>
        <w:proofErr w:type="spellStart"/>
        <w:r w:rsidRPr="003549EA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>people</w:t>
        </w:r>
        <w:proofErr w:type="spellEnd"/>
        <w:r w:rsidRPr="003549EA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 xml:space="preserve"> in </w:t>
        </w:r>
        <w:proofErr w:type="spellStart"/>
        <w:r w:rsidRPr="003549EA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>the</w:t>
        </w:r>
        <w:proofErr w:type="spellEnd"/>
        <w:r w:rsidRPr="003549EA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 xml:space="preserve"> 80s</w:t>
        </w:r>
      </w:hyperlink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hyperlink r:id="rId13" w:history="1">
        <w:r w:rsidRPr="003549EA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 xml:space="preserve">~20 </w:t>
        </w:r>
        <w:proofErr w:type="spellStart"/>
        <w:r w:rsidRPr="003549EA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>million</w:t>
        </w:r>
        <w:proofErr w:type="spellEnd"/>
        <w:r w:rsidRPr="003549EA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 xml:space="preserve"> in 1994</w:t>
        </w:r>
      </w:hyperlink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hyperlink r:id="rId14" w:history="1">
        <w:r w:rsidRPr="003549EA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 xml:space="preserve">5.35 </w:t>
        </w:r>
        <w:proofErr w:type="spellStart"/>
        <w:r w:rsidRPr="003549EA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>billion</w:t>
        </w:r>
        <w:proofErr w:type="spellEnd"/>
      </w:hyperlink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today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), gen AI has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enjoyed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much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faster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adoption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indeed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hyperlink r:id="rId15" w:history="1">
        <w:proofErr w:type="spellStart"/>
        <w:r w:rsidRPr="003549EA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>fastest-ever</w:t>
        </w:r>
        <w:proofErr w:type="spellEnd"/>
      </w:hyperlink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 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user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base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growth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07BB7AB1" w14:textId="77777777" w:rsidR="003549EA" w:rsidRPr="003549EA" w:rsidRDefault="003549EA" w:rsidP="003549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Several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tech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companies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battled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it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out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at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dawn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internet. Netscape, AOL, and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Yahoo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were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or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became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significant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players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but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they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weren’t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world’s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biggest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companies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back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then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(and are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much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less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so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now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).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But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today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we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already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have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every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single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one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world’s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largest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companies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pushing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AI agenda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hard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Microsoft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is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leading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charge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rolling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out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CoPilot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 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fldChar w:fldCharType="begin"/>
      </w:r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instrText>HYPERLINK "https://blogs.microsoft.com/blog/2024/01/15/bringing-the-full-power-of-copilot-to-more-people-and-businesses/"</w:instrText>
      </w:r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r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fldChar w:fldCharType="separate"/>
      </w:r>
      <w:r w:rsidRPr="003549EA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lang w:eastAsia="es-ES"/>
          <w14:ligatures w14:val="none"/>
        </w:rPr>
        <w:t>companies</w:t>
      </w:r>
      <w:proofErr w:type="spellEnd"/>
      <w:r w:rsidRPr="003549EA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lang w:eastAsia="es-ES"/>
          <w14:ligatures w14:val="none"/>
        </w:rPr>
        <w:t>of</w:t>
      </w:r>
      <w:proofErr w:type="spellEnd"/>
      <w:r w:rsidRPr="003549EA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lang w:eastAsia="es-ES"/>
          <w14:ligatures w14:val="none"/>
        </w:rPr>
        <w:t>all</w:t>
      </w:r>
      <w:proofErr w:type="spellEnd"/>
      <w:r w:rsidRPr="003549EA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lang w:eastAsia="es-ES"/>
          <w14:ligatures w14:val="none"/>
        </w:rPr>
        <w:t>sizes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fldChar w:fldCharType="end"/>
      </w:r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 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four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next-biggest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companies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(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Nvidia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Apple,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Alphabet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Amazon) are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also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famously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and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infamously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active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here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3E5E9F09" w14:textId="77777777" w:rsidR="003549EA" w:rsidRPr="003549EA" w:rsidRDefault="003549EA" w:rsidP="003549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lastRenderedPageBreak/>
        <w:t xml:space="preserve">So,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rapid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worldwide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adoption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can be done, has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been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done, and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is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happening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even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more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quickly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today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in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case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gen AI.</w:t>
      </w:r>
    </w:p>
    <w:p w14:paraId="4F07E1BA" w14:textId="77777777" w:rsidR="003549EA" w:rsidRPr="003549EA" w:rsidRDefault="003549EA" w:rsidP="003549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What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can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do — in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your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business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team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and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for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yourself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—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participate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in and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accelerate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gen AI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utilization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and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its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attendant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benefits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?</w:t>
      </w:r>
    </w:p>
    <w:p w14:paraId="7C6B8504" w14:textId="77777777" w:rsidR="003549EA" w:rsidRPr="003549EA" w:rsidRDefault="003549EA" w:rsidP="003549E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</w:pPr>
      <w:proofErr w:type="spellStart"/>
      <w:r w:rsidRPr="003549E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>How</w:t>
      </w:r>
      <w:proofErr w:type="spellEnd"/>
      <w:r w:rsidRPr="003549E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>Corporations</w:t>
      </w:r>
      <w:proofErr w:type="spellEnd"/>
      <w:r w:rsidRPr="003549E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 xml:space="preserve"> Can </w:t>
      </w:r>
      <w:proofErr w:type="spellStart"/>
      <w:r w:rsidRPr="003549E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>Tap</w:t>
      </w:r>
      <w:proofErr w:type="spellEnd"/>
      <w:r w:rsidRPr="003549E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>Into</w:t>
      </w:r>
      <w:proofErr w:type="spellEnd"/>
      <w:r w:rsidRPr="003549E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 xml:space="preserve"> AI-</w:t>
      </w:r>
      <w:proofErr w:type="spellStart"/>
      <w:r w:rsidRPr="003549E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>Powered</w:t>
      </w:r>
      <w:proofErr w:type="spellEnd"/>
      <w:r w:rsidRPr="003549E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>Growth</w:t>
      </w:r>
      <w:proofErr w:type="spellEnd"/>
    </w:p>
    <w:p w14:paraId="43DAF299" w14:textId="77777777" w:rsidR="003549EA" w:rsidRPr="003549EA" w:rsidRDefault="003549EA" w:rsidP="003549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Corporations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are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simultaneously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under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pressure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respond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quickly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promise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gen AI as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well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as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avoid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risk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IP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or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reputation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Here are a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few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ways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for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firms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be up and running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fast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without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falling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over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</w:t>
      </w:r>
    </w:p>
    <w:p w14:paraId="4199B312" w14:textId="77777777" w:rsidR="003549EA" w:rsidRPr="003549EA" w:rsidRDefault="003549EA" w:rsidP="003549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proofErr w:type="spellStart"/>
      <w:r w:rsidRPr="003549E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Celebrate</w:t>
      </w:r>
      <w:proofErr w:type="spellEnd"/>
      <w:r w:rsidRPr="003549E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curiosity</w:t>
      </w:r>
      <w:proofErr w:type="spellEnd"/>
      <w:r w:rsidRPr="003549E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 xml:space="preserve"> and </w:t>
      </w:r>
      <w:proofErr w:type="spellStart"/>
      <w:r w:rsidRPr="003549E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experimentation</w:t>
      </w:r>
      <w:proofErr w:type="spellEnd"/>
      <w:r w:rsidRPr="003549E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.</w:t>
      </w:r>
    </w:p>
    <w:p w14:paraId="40778B10" w14:textId="77777777" w:rsidR="003549EA" w:rsidRPr="003549EA" w:rsidRDefault="003549EA" w:rsidP="003549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Encourage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experiments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in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safe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domains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and share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results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widely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even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(</w:t>
      </w:r>
      <w:proofErr w:type="spellStart"/>
      <w:proofErr w:type="gram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especially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!</w:t>
      </w:r>
      <w:proofErr w:type="gram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)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when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they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do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not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yield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expected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results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that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had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been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envisaged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 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If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you’re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looking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for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safe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useful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project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consider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this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 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fldChar w:fldCharType="begin"/>
      </w:r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instrText>HYPERLINK "https://hbr.org/2023/03/a-framework-for-picking-the-right-generative-ai-project"</w:instrText>
      </w:r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r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fldChar w:fldCharType="separate"/>
      </w:r>
      <w:r w:rsidRPr="003549EA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lang w:eastAsia="es-ES"/>
          <w14:ligatures w14:val="none"/>
        </w:rPr>
        <w:t>demand-risk</w:t>
      </w:r>
      <w:proofErr w:type="spellEnd"/>
      <w:r w:rsidRPr="003549EA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lang w:eastAsia="es-ES"/>
          <w14:ligatures w14:val="none"/>
        </w:rPr>
        <w:t xml:space="preserve"> 2×2 </w:t>
      </w:r>
      <w:proofErr w:type="spellStart"/>
      <w:r w:rsidRPr="003549EA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lang w:eastAsia="es-ES"/>
          <w14:ligatures w14:val="none"/>
        </w:rPr>
        <w:t>framework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fldChar w:fldCharType="end"/>
      </w:r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 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help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find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one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 Be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clear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with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staff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about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protocols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regarding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sensitive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company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data,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prevent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hyperlink r:id="rId16" w:history="1">
        <w:r w:rsidRPr="003549EA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 xml:space="preserve">IP and PR </w:t>
        </w:r>
        <w:proofErr w:type="spellStart"/>
        <w:r w:rsidRPr="003549EA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>disasters</w:t>
        </w:r>
        <w:proofErr w:type="spellEnd"/>
      </w:hyperlink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Make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that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encouragement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concrete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by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proposing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 set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amount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time per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week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for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employees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learn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about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and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experiment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with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gen AI (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for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self-directed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learning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an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hour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per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week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is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good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start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).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There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is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 </w:t>
      </w:r>
      <w:hyperlink r:id="rId17" w:history="1">
        <w:proofErr w:type="spellStart"/>
        <w:r w:rsidRPr="003549EA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>productivity</w:t>
        </w:r>
        <w:proofErr w:type="spellEnd"/>
        <w:r w:rsidRPr="003549EA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 xml:space="preserve"> </w:t>
        </w:r>
        <w:proofErr w:type="spellStart"/>
        <w:r w:rsidRPr="003549EA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>price</w:t>
        </w:r>
        <w:proofErr w:type="spellEnd"/>
      </w:hyperlink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pay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for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>not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being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curious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451EB044" w14:textId="77777777" w:rsidR="003549EA" w:rsidRPr="003549EA" w:rsidRDefault="003549EA" w:rsidP="003549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proofErr w:type="spellStart"/>
      <w:r w:rsidRPr="003549E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Start</w:t>
      </w:r>
      <w:proofErr w:type="spellEnd"/>
      <w:r w:rsidRPr="003549E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with</w:t>
      </w:r>
      <w:proofErr w:type="spellEnd"/>
      <w:r w:rsidRPr="003549E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pilot</w:t>
      </w:r>
      <w:proofErr w:type="spellEnd"/>
      <w:r w:rsidRPr="003549E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programs</w:t>
      </w:r>
      <w:proofErr w:type="spellEnd"/>
      <w:r w:rsidRPr="003549E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.</w:t>
      </w:r>
    </w:p>
    <w:p w14:paraId="455CF72C" w14:textId="77777777" w:rsidR="003549EA" w:rsidRPr="003549EA" w:rsidRDefault="003549EA" w:rsidP="003549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Small,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controlled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pilot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projects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can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enable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teams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gain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familiarity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with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gen AI,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understand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its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implications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build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confidence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and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learn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from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external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experts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These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pilots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will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serve as a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testing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ground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and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launch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pad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for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larger-scale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implementations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They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are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an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investment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1A831DFD" w14:textId="77777777" w:rsidR="003549EA" w:rsidRPr="003549EA" w:rsidRDefault="003549EA" w:rsidP="003549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proofErr w:type="spellStart"/>
      <w:r w:rsidRPr="003549E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Create</w:t>
      </w:r>
      <w:proofErr w:type="spellEnd"/>
      <w:r w:rsidRPr="003549E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 xml:space="preserve"> gen AI </w:t>
      </w:r>
      <w:proofErr w:type="spellStart"/>
      <w:r w:rsidRPr="003549E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champions</w:t>
      </w:r>
      <w:proofErr w:type="spellEnd"/>
      <w:r w:rsidRPr="003549E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.</w:t>
      </w:r>
    </w:p>
    <w:p w14:paraId="332245EF" w14:textId="77777777" w:rsidR="003549EA" w:rsidRPr="003549EA" w:rsidRDefault="003549EA" w:rsidP="003549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Passionate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knowledgeable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enthusiasts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can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accelerate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gen AI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adoption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by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advocating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for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its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benefits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identifying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use cases,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providing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peer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support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and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sharing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good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practices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that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emerge.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These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people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are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gold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may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want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officially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recognize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financially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incentivize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and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provide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budget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for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such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AI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advocates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Just be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sure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find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people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who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are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actually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making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difference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—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not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all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but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many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AI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communities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interest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gen AI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task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forces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and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volunteer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groups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lack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teeth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and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soon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fizzle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out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44E19F31" w14:textId="77777777" w:rsidR="003549EA" w:rsidRPr="003549EA" w:rsidRDefault="003549EA" w:rsidP="003549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proofErr w:type="spellStart"/>
      <w:r w:rsidRPr="003549E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Measure</w:t>
      </w:r>
      <w:proofErr w:type="spellEnd"/>
      <w:r w:rsidRPr="003549E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 xml:space="preserve"> and monitor </w:t>
      </w:r>
      <w:proofErr w:type="spellStart"/>
      <w:r w:rsidRPr="003549E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success</w:t>
      </w:r>
      <w:proofErr w:type="spellEnd"/>
      <w:r w:rsidRPr="003549E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.</w:t>
      </w:r>
    </w:p>
    <w:p w14:paraId="1EA4EB93" w14:textId="77777777" w:rsidR="003549EA" w:rsidRPr="003549EA" w:rsidRDefault="003549EA" w:rsidP="003549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As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we’ve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discussed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this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is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easier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said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than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done.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But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at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very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least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case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studies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can be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compiled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and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shared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inspire and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educate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It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may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also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be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possible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for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some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experiments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calibrate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against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existing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studies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such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as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aforementioned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study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which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concluded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that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gen AI can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get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knowledge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work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done </w:t>
      </w:r>
      <w:hyperlink r:id="rId18" w:history="1">
        <w:r w:rsidRPr="003549EA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 xml:space="preserve">25% </w:t>
        </w:r>
        <w:proofErr w:type="spellStart"/>
        <w:r w:rsidRPr="003549EA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>faster</w:t>
        </w:r>
        <w:proofErr w:type="spellEnd"/>
        <w:r w:rsidRPr="003549EA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 xml:space="preserve"> and 40% </w:t>
        </w:r>
        <w:proofErr w:type="spellStart"/>
        <w:r w:rsidRPr="003549EA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>better</w:t>
        </w:r>
        <w:proofErr w:type="spellEnd"/>
      </w:hyperlink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That’s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 tangible,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ready-made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target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try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beat.</w:t>
      </w:r>
    </w:p>
    <w:p w14:paraId="37EE38E6" w14:textId="77777777" w:rsidR="003549EA" w:rsidRPr="003549EA" w:rsidRDefault="003549EA" w:rsidP="003549E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</w:pPr>
      <w:proofErr w:type="spellStart"/>
      <w:r w:rsidRPr="003549E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>How</w:t>
      </w:r>
      <w:proofErr w:type="spellEnd"/>
      <w:r w:rsidRPr="003549E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>Teams</w:t>
      </w:r>
      <w:proofErr w:type="spellEnd"/>
      <w:r w:rsidRPr="003549E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 xml:space="preserve"> Can </w:t>
      </w:r>
      <w:proofErr w:type="spellStart"/>
      <w:r w:rsidRPr="003549E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>Tap</w:t>
      </w:r>
      <w:proofErr w:type="spellEnd"/>
      <w:r w:rsidRPr="003549E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>Into</w:t>
      </w:r>
      <w:proofErr w:type="spellEnd"/>
      <w:r w:rsidRPr="003549E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 xml:space="preserve"> AI-</w:t>
      </w:r>
      <w:proofErr w:type="spellStart"/>
      <w:r w:rsidRPr="003549E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>Powered</w:t>
      </w:r>
      <w:proofErr w:type="spellEnd"/>
      <w:r w:rsidRPr="003549E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>Growth</w:t>
      </w:r>
      <w:proofErr w:type="spellEnd"/>
    </w:p>
    <w:p w14:paraId="4909A8DE" w14:textId="77777777" w:rsidR="003549EA" w:rsidRPr="003549EA" w:rsidRDefault="003549EA" w:rsidP="003549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lastRenderedPageBreak/>
        <w:t>Whether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or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not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you’re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leader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your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team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this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is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 case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where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can lead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by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example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Come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team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meetings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with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story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how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you’ve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used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gen AI.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You’ll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inspire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other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fellow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enthusiasts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and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demonstrate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as-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yet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uninitiated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that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these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efforts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are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valuable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and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rewarding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12A03A46" w14:textId="77777777" w:rsidR="003549EA" w:rsidRPr="003549EA" w:rsidRDefault="003549EA" w:rsidP="003549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Use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ChatGPT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live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in a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team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meeting. Ask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it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question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that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has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stumped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all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Invite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it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participate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alongside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in a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brainstorming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session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Get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it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generate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summary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your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team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meeting.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Nothing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convinces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non-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believers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more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effectively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than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relevant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, real-time use.</w:t>
      </w:r>
    </w:p>
    <w:p w14:paraId="27E838F1" w14:textId="77777777" w:rsidR="003549EA" w:rsidRPr="003549EA" w:rsidRDefault="003549EA" w:rsidP="003549E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</w:pPr>
      <w:proofErr w:type="spellStart"/>
      <w:r w:rsidRPr="003549E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>How</w:t>
      </w:r>
      <w:proofErr w:type="spellEnd"/>
      <w:r w:rsidRPr="003549E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>Individuals</w:t>
      </w:r>
      <w:proofErr w:type="spellEnd"/>
      <w:r w:rsidRPr="003549E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 xml:space="preserve"> Can </w:t>
      </w:r>
      <w:proofErr w:type="spellStart"/>
      <w:r w:rsidRPr="003549E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>Tap</w:t>
      </w:r>
      <w:proofErr w:type="spellEnd"/>
      <w:r w:rsidRPr="003549E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>Into</w:t>
      </w:r>
      <w:proofErr w:type="spellEnd"/>
      <w:r w:rsidRPr="003549E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 xml:space="preserve"> AI-</w:t>
      </w:r>
      <w:proofErr w:type="spellStart"/>
      <w:r w:rsidRPr="003549E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>Powered</w:t>
      </w:r>
      <w:proofErr w:type="spellEnd"/>
      <w:r w:rsidRPr="003549E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>Growth</w:t>
      </w:r>
      <w:proofErr w:type="spellEnd"/>
    </w:p>
    <w:p w14:paraId="12DD4128" w14:textId="77777777" w:rsidR="003549EA" w:rsidRPr="003549EA" w:rsidRDefault="003549EA" w:rsidP="003549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Like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all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technology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won’t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achieve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sustained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growth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with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gen AI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unless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it’s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truly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needed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Find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 use case in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your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daily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work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</w:t>
      </w:r>
      <w:hyperlink r:id="rId19" w:history="1">
        <w:proofErr w:type="spellStart"/>
        <w:r w:rsidRPr="003549EA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>These</w:t>
        </w:r>
        <w:proofErr w:type="spellEnd"/>
        <w:r w:rsidRPr="003549EA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 xml:space="preserve"> 100</w:t>
        </w:r>
      </w:hyperlink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use cases 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may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help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get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started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and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following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are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especially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useful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in a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business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context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</w:t>
      </w:r>
    </w:p>
    <w:p w14:paraId="4D195992" w14:textId="77777777" w:rsidR="003549EA" w:rsidRPr="003549EA" w:rsidRDefault="003549EA" w:rsidP="003549E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#1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Generating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ideas</w:t>
      </w:r>
    </w:p>
    <w:p w14:paraId="608E1F29" w14:textId="77777777" w:rsidR="003549EA" w:rsidRPr="003549EA" w:rsidRDefault="003549EA" w:rsidP="003549E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#15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Adjusting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tone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emails</w:t>
      </w:r>
    </w:p>
    <w:p w14:paraId="474E6207" w14:textId="77777777" w:rsidR="003549EA" w:rsidRPr="003549EA" w:rsidRDefault="003549EA" w:rsidP="003549E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#16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Evaluating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copy</w:t>
      </w:r>
      <w:proofErr w:type="spellEnd"/>
    </w:p>
    <w:p w14:paraId="2513833B" w14:textId="77777777" w:rsidR="003549EA" w:rsidRPr="003549EA" w:rsidRDefault="003549EA" w:rsidP="003549E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#26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Generating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appraisals</w:t>
      </w:r>
      <w:proofErr w:type="spellEnd"/>
    </w:p>
    <w:p w14:paraId="789E3C5B" w14:textId="77777777" w:rsidR="003549EA" w:rsidRPr="003549EA" w:rsidRDefault="003549EA" w:rsidP="003549E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#62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Being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safe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space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ask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questions</w:t>
      </w:r>
      <w:proofErr w:type="spellEnd"/>
    </w:p>
    <w:p w14:paraId="697E6BAA" w14:textId="77777777" w:rsidR="003549EA" w:rsidRPr="003549EA" w:rsidRDefault="003549EA" w:rsidP="003549E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#70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Writing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realistic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web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copy</w:t>
      </w:r>
      <w:proofErr w:type="spellEnd"/>
    </w:p>
    <w:p w14:paraId="31F5354C" w14:textId="77777777" w:rsidR="003549EA" w:rsidRPr="003549EA" w:rsidRDefault="003549EA" w:rsidP="003549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Trust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is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one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biggest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barriers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gen AI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adoption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</w:t>
      </w:r>
      <w:hyperlink r:id="rId20" w:history="1">
        <w:proofErr w:type="spellStart"/>
        <w:r w:rsidRPr="003549EA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>Half</w:t>
        </w:r>
        <w:proofErr w:type="spellEnd"/>
        <w:r w:rsidRPr="003549EA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 xml:space="preserve"> </w:t>
        </w:r>
        <w:proofErr w:type="spellStart"/>
        <w:r w:rsidRPr="003549EA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>of</w:t>
        </w:r>
        <w:proofErr w:type="spellEnd"/>
        <w:r w:rsidRPr="003549EA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 xml:space="preserve"> </w:t>
        </w:r>
        <w:proofErr w:type="spellStart"/>
        <w:r w:rsidRPr="003549EA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>people</w:t>
        </w:r>
        <w:proofErr w:type="spellEnd"/>
        <w:r w:rsidRPr="003549EA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 xml:space="preserve"> </w:t>
        </w:r>
        <w:proofErr w:type="spellStart"/>
        <w:r w:rsidRPr="003549EA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>still</w:t>
        </w:r>
        <w:proofErr w:type="spellEnd"/>
        <w:r w:rsidRPr="003549EA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 xml:space="preserve"> </w:t>
        </w:r>
        <w:proofErr w:type="spellStart"/>
        <w:r w:rsidRPr="003549EA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>don’t</w:t>
        </w:r>
        <w:proofErr w:type="spellEnd"/>
        <w:r w:rsidRPr="003549EA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 xml:space="preserve"> trust </w:t>
        </w:r>
        <w:proofErr w:type="spellStart"/>
        <w:r w:rsidRPr="003549EA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>it</w:t>
        </w:r>
        <w:proofErr w:type="spellEnd"/>
      </w:hyperlink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(and trust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is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lower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among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women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low-income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and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older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age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groups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).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most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effective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means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establishing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trust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is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for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people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find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 use case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that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they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care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about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and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which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works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for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them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270A649A" w14:textId="77777777" w:rsidR="003549EA" w:rsidRPr="003549EA" w:rsidRDefault="003549EA" w:rsidP="003549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If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you’re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not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permitted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use gen AI at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work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stay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on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track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obviously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But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don’t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let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that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make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fall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off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gen AI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superhighway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While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some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cunning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employees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are </w:t>
      </w:r>
      <w:hyperlink r:id="rId21" w:history="1">
        <w:proofErr w:type="spellStart"/>
        <w:r w:rsidRPr="003549EA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>using</w:t>
        </w:r>
        <w:proofErr w:type="spellEnd"/>
        <w:r w:rsidRPr="003549EA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 xml:space="preserve"> gen AI </w:t>
        </w:r>
        <w:proofErr w:type="spellStart"/>
        <w:r w:rsidRPr="003549EA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>covertly</w:t>
        </w:r>
        <w:proofErr w:type="spellEnd"/>
      </w:hyperlink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can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also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experiment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with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gen AI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outside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confines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your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work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life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54C22011" w14:textId="77777777" w:rsidR="003549EA" w:rsidRPr="003549EA" w:rsidRDefault="003549EA" w:rsidP="003549E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3549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• • •</w:t>
      </w:r>
    </w:p>
    <w:p w14:paraId="365507E4" w14:textId="77777777" w:rsidR="003549EA" w:rsidRPr="003549EA" w:rsidRDefault="003549EA" w:rsidP="003549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Embracing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gen AI can drive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internal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growth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by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enhancing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organizational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capability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This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kind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growth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may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take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little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longer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manifest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in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revenues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and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profit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But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its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impact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will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be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longer-lasting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since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it’s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for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your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people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your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organization’s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heartbeat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Mechanisms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for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measuring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this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growth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are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still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evolving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but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early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signs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are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that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double-digit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growth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via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gen AI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is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eminently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possible</w:t>
      </w:r>
      <w:proofErr w:type="spellEnd"/>
      <w:r w:rsidRPr="003549E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41BF7520" w14:textId="77777777" w:rsidR="00E13F31" w:rsidRDefault="00E13F31"/>
    <w:sectPr w:rsidR="00E13F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4801CB"/>
    <w:multiLevelType w:val="multilevel"/>
    <w:tmpl w:val="059EF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6C5823"/>
    <w:multiLevelType w:val="multilevel"/>
    <w:tmpl w:val="0F06C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2E32C9"/>
    <w:multiLevelType w:val="multilevel"/>
    <w:tmpl w:val="1DF48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D10FE1"/>
    <w:multiLevelType w:val="multilevel"/>
    <w:tmpl w:val="CA047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4214632">
    <w:abstractNumId w:val="0"/>
  </w:num>
  <w:num w:numId="2" w16cid:durableId="1148591116">
    <w:abstractNumId w:val="2"/>
  </w:num>
  <w:num w:numId="3" w16cid:durableId="754323487">
    <w:abstractNumId w:val="1"/>
  </w:num>
  <w:num w:numId="4" w16cid:durableId="19246010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9EA"/>
    <w:rsid w:val="003549EA"/>
    <w:rsid w:val="004C4122"/>
    <w:rsid w:val="00521679"/>
    <w:rsid w:val="00E13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379905"/>
  <w15:chartTrackingRefBased/>
  <w15:docId w15:val="{293F77B5-CD0A-4777-8C2C-3B64B0A6C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3549E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  <w14:ligatures w14:val="none"/>
    </w:rPr>
  </w:style>
  <w:style w:type="paragraph" w:styleId="Ttulo2">
    <w:name w:val="heading 2"/>
    <w:basedOn w:val="Normal"/>
    <w:link w:val="Ttulo2Car"/>
    <w:uiPriority w:val="9"/>
    <w:qFormat/>
    <w:rsid w:val="003549E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s-ES"/>
      <w14:ligatures w14:val="none"/>
    </w:rPr>
  </w:style>
  <w:style w:type="paragraph" w:styleId="Ttulo3">
    <w:name w:val="heading 3"/>
    <w:basedOn w:val="Normal"/>
    <w:link w:val="Ttulo3Car"/>
    <w:uiPriority w:val="9"/>
    <w:qFormat/>
    <w:rsid w:val="003549E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549EA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3549EA"/>
    <w:rPr>
      <w:rFonts w:ascii="Times New Roman" w:eastAsia="Times New Roman" w:hAnsi="Times New Roman" w:cs="Times New Roman"/>
      <w:b/>
      <w:bCs/>
      <w:kern w:val="0"/>
      <w:sz w:val="36"/>
      <w:szCs w:val="36"/>
      <w:lang w:eastAsia="es-ES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rsid w:val="003549EA"/>
    <w:rPr>
      <w:rFonts w:ascii="Times New Roman" w:eastAsia="Times New Roman" w:hAnsi="Times New Roman" w:cs="Times New Roman"/>
      <w:b/>
      <w:bCs/>
      <w:kern w:val="0"/>
      <w:sz w:val="27"/>
      <w:szCs w:val="27"/>
      <w:lang w:eastAsia="es-ES"/>
      <w14:ligatures w14:val="none"/>
    </w:rPr>
  </w:style>
  <w:style w:type="character" w:customStyle="1" w:styleId="by-prefix">
    <w:name w:val="by-prefix"/>
    <w:basedOn w:val="Fuentedeprrafopredeter"/>
    <w:rsid w:val="003549EA"/>
  </w:style>
  <w:style w:type="paragraph" w:customStyle="1" w:styleId="article-author">
    <w:name w:val="article-author"/>
    <w:basedOn w:val="Normal"/>
    <w:rsid w:val="003549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Hipervnculo">
    <w:name w:val="Hyperlink"/>
    <w:basedOn w:val="Fuentedeprrafopredeter"/>
    <w:uiPriority w:val="99"/>
    <w:semiHidden/>
    <w:unhideWhenUsed/>
    <w:rsid w:val="003549EA"/>
    <w:rPr>
      <w:color w:val="0000FF"/>
      <w:u w:val="single"/>
    </w:rPr>
  </w:style>
  <w:style w:type="character" w:customStyle="1" w:styleId="credits--hero-image">
    <w:name w:val="credits--hero-image"/>
    <w:basedOn w:val="Fuentedeprrafopredeter"/>
    <w:rsid w:val="003549EA"/>
  </w:style>
  <w:style w:type="character" w:customStyle="1" w:styleId="summary-header">
    <w:name w:val="summary-header"/>
    <w:basedOn w:val="Fuentedeprrafopredeter"/>
    <w:rsid w:val="003549EA"/>
  </w:style>
  <w:style w:type="character" w:customStyle="1" w:styleId="summary-text">
    <w:name w:val="summary-text"/>
    <w:basedOn w:val="Fuentedeprrafopredeter"/>
    <w:rsid w:val="003549EA"/>
  </w:style>
  <w:style w:type="paragraph" w:styleId="NormalWeb">
    <w:name w:val="Normal (Web)"/>
    <w:basedOn w:val="Normal"/>
    <w:uiPriority w:val="99"/>
    <w:semiHidden/>
    <w:unhideWhenUsed/>
    <w:rsid w:val="003549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paragraph" w:customStyle="1" w:styleId="twitter-icon">
    <w:name w:val="twitter-icon"/>
    <w:basedOn w:val="Normal"/>
    <w:rsid w:val="003549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paragraph" w:customStyle="1" w:styleId="print-page">
    <w:name w:val="print-page"/>
    <w:basedOn w:val="Normal"/>
    <w:rsid w:val="003549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nfasis">
    <w:name w:val="Emphasis"/>
    <w:basedOn w:val="Fuentedeprrafopredeter"/>
    <w:uiPriority w:val="20"/>
    <w:qFormat/>
    <w:rsid w:val="003549EA"/>
    <w:rPr>
      <w:i/>
      <w:iCs/>
    </w:rPr>
  </w:style>
  <w:style w:type="character" w:styleId="Textoennegrita">
    <w:name w:val="Strong"/>
    <w:basedOn w:val="Fuentedeprrafopredeter"/>
    <w:uiPriority w:val="22"/>
    <w:qFormat/>
    <w:rsid w:val="003549E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976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24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2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279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13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223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655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9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59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1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30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397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4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2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63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25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40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4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35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4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44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5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194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5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nas.org/doi/10.1073/pnas.2403116121" TargetMode="External"/><Relationship Id="rId13" Type="http://schemas.openxmlformats.org/officeDocument/2006/relationships/hyperlink" Target="https://youtu.be/XpZ5STahhPE?t=41" TargetMode="External"/><Relationship Id="rId18" Type="http://schemas.openxmlformats.org/officeDocument/2006/relationships/hyperlink" Target="https://www.hbs.edu/faculty/Pages/item.aspx?num=64700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cnbc.com/2024/05/08/workers-hiding-ai-use-on-important-tasks-over-fears-about-being-replaced-report-.html" TargetMode="External"/><Relationship Id="rId7" Type="http://schemas.openxmlformats.org/officeDocument/2006/relationships/hyperlink" Target="https://hbr.org/2019/02/making-learning-a-part-of-everyday-work" TargetMode="External"/><Relationship Id="rId12" Type="http://schemas.openxmlformats.org/officeDocument/2006/relationships/hyperlink" Target="https://www.computerhistory.org/internethistory/1980s/" TargetMode="External"/><Relationship Id="rId17" Type="http://schemas.openxmlformats.org/officeDocument/2006/relationships/hyperlink" Target="https://www.curiousadvantage.com/curious-conversations/diane-hamilton-on-what-keeps-us-from-being-curious" TargetMode="External"/><Relationship Id="rId2" Type="http://schemas.openxmlformats.org/officeDocument/2006/relationships/styles" Target="styles.xml"/><Relationship Id="rId16" Type="http://schemas.openxmlformats.org/officeDocument/2006/relationships/hyperlink" Target="https://techcrunch.com/2023/05/02/samsung-bans-use-of-generative-ai-tools-like-chatgpt-after-april-internal-data-leak/" TargetMode="External"/><Relationship Id="rId20" Type="http://schemas.openxmlformats.org/officeDocument/2006/relationships/hyperlink" Target="https://331306437dde47288d1bf28a2f521adb.svc.dynamics.com/t/r/HQ_PG2vNW1JQa5a1qhrf9MBSwuH0ixI7BfgwGMIBv_w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mckinsey.com/capabilities/strategy-and-corporate-finance/our-insights/enduring-ideas-the-7-s-framework" TargetMode="External"/><Relationship Id="rId11" Type="http://schemas.openxmlformats.org/officeDocument/2006/relationships/hyperlink" Target="https://youtu.be/FiK7s_0tGsg?t=641" TargetMode="External"/><Relationship Id="rId5" Type="http://schemas.openxmlformats.org/officeDocument/2006/relationships/hyperlink" Target="https://en.wikipedia.org/wiki/Ansoff_matrix" TargetMode="External"/><Relationship Id="rId15" Type="http://schemas.openxmlformats.org/officeDocument/2006/relationships/hyperlink" Target="https://www.reuters.com/technology/chatgpt-sets-record-fastest-growing-user-base-analyst-note-2023-02-01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hbs.edu/faculty/Pages/item.aspx?num=64700" TargetMode="External"/><Relationship Id="rId19" Type="http://schemas.openxmlformats.org/officeDocument/2006/relationships/hyperlink" Target="https://hbr.org/2024/03/how-people-are-really-using-gena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sf.io/preprints/psyarxiv/w7236" TargetMode="External"/><Relationship Id="rId14" Type="http://schemas.openxmlformats.org/officeDocument/2006/relationships/hyperlink" Target="https://www.forbes.com/home-improvement/internet/internet-statistics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1793</Words>
  <Characters>9862</Characters>
  <Application>Microsoft Office Word</Application>
  <DocSecurity>0</DocSecurity>
  <Lines>82</Lines>
  <Paragraphs>23</Paragraphs>
  <ScaleCrop>false</ScaleCrop>
  <Company/>
  <LinksUpToDate>false</LinksUpToDate>
  <CharactersWithSpaces>11632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Wong</dc:creator>
  <cp:keywords/>
  <dc:description/>
  <cp:lastModifiedBy>Carlos Wong</cp:lastModifiedBy>
  <cp:revision>1</cp:revision>
  <dcterms:created xsi:type="dcterms:W3CDTF">2024-07-11T11:15:00Z</dcterms:created>
  <dcterms:modified xsi:type="dcterms:W3CDTF">2024-07-11T11:16:00Z</dcterms:modified>
</cp:coreProperties>
</file>