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use Python Lambdas</w:t>
      </w:r>
    </w:p>
    <w:bookmarkEnd w:id="0"/>
    <w:p w:rsidR="006D1DFF" w:rsidRPr="006D1DFF" w:rsidRDefault="006D1DFF" w:rsidP="006D1D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Lambda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Python</w:t>
      </w:r>
    </w:p>
    <w:p w:rsidR="006D1DFF" w:rsidRP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8818" cy="3597335"/>
            <wp:effectExtent l="0" t="0" r="2540" b="3175"/>
            <wp:docPr id="1" name="Imagen 1" descr="https://miro.medium.com/max/700/0*LM6LB81MuVWQrT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LM6LB81MuVWQrT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28" cy="360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Henry &amp; Co.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 lambdas are so-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inputs,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8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Java, C#,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C++.</w:t>
      </w:r>
    </w:p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are normal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Python?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hyperlink r:id="rId9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marked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round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brackets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“sum”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B00BA98" wp14:editId="738C0CE8">
            <wp:extent cx="5400040" cy="1527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reference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advantage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more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can output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sum: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A68223" wp14:editId="533C4EC0">
            <wp:extent cx="5400040" cy="18262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12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so-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exist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Java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C#. In </w:t>
      </w:r>
      <w:hyperlink r:id="rId13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“lambda”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hyperlink r:id="rId14" w:tgtFrame="_blank" w:history="1"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Python</w:t>
        </w:r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often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lambdas.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“lambda”,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variables,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57350B" wp14:editId="489D445D">
            <wp:extent cx="5400040" cy="1257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given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variable (“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”).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recreate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looks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sum = lambda name_of_argument_1, name_of_argument_2: name_of_argument_1 + name_of_argument_2 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D1DFF" w:rsidRP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sum(</w:t>
      </w:r>
      <w:proofErr w:type="gram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1, 2)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BE356B" wp14:editId="43F19D66">
            <wp:extent cx="5400040" cy="1245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more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passed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Python Lambdas.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recreate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sum_difference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twice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sum = lambda name_of_argument_1, name_of_argument_2: name_of_argument_1 + name_of_argument_2 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lambda name_of_argument_1, name_of_argument_2: name_of_argument_1 - name_of_argument_2 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sum(1, 2)) </w:t>
      </w:r>
    </w:p>
    <w:p w:rsidR="006D1DFF" w:rsidRDefault="006D1DFF" w:rsidP="006D1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print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(1, 2))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C317A3" wp14:editId="530CE6E0">
            <wp:extent cx="5400040" cy="1794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Why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use Python Lambdas?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Python lambdas:</w:t>
      </w:r>
    </w:p>
    <w:p w:rsidR="006D1DFF" w:rsidRPr="006D1DFF" w:rsidRDefault="006D1DFF" w:rsidP="006D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When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and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inputs.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cause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unnecessary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confusion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inheritance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classes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argument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valid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anyway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nobody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single line.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losing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comprehensibility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map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input. So in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Python Lambda.</w:t>
      </w:r>
    </w:p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proofErr w:type="gram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(</w:t>
      </w:r>
      <w:proofErr w:type="gram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)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Python lambdas?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()”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18" w:tgtFrame="_blank" w:history="1">
        <w:proofErr w:type="spellStart"/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list</w:t>
        </w:r>
        <w:proofErr w:type="spellEnd"/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hyperlink r:id="rId19" w:tgtFrame="_blank" w:history="1">
        <w:proofErr w:type="spellStart"/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list</w:t>
        </w:r>
        <w:proofErr w:type="spellEnd"/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meet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explicit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Default="006D1DFF" w:rsidP="00E87358">
      <w:pPr>
        <w:spacing w:after="0" w:line="240" w:lineRule="auto"/>
      </w:pPr>
      <w:r>
        <w:t xml:space="preserve">list_1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[1,</w:t>
      </w:r>
      <w:r>
        <w:t xml:space="preserve"> </w:t>
      </w:r>
      <w:r>
        <w:rPr>
          <w:rStyle w:val="token"/>
        </w:rPr>
        <w:t>2,</w:t>
      </w:r>
      <w:r>
        <w:t xml:space="preserve"> </w:t>
      </w:r>
      <w:r>
        <w:rPr>
          <w:rStyle w:val="token"/>
        </w:rPr>
        <w:t>3,</w:t>
      </w:r>
      <w:r>
        <w:t xml:space="preserve"> </w:t>
      </w:r>
      <w:r>
        <w:rPr>
          <w:rStyle w:val="token"/>
        </w:rPr>
        <w:t>4,</w:t>
      </w:r>
      <w:r>
        <w:t xml:space="preserve"> </w:t>
      </w:r>
      <w:r>
        <w:rPr>
          <w:rStyle w:val="token"/>
        </w:rPr>
        <w:t>5,</w:t>
      </w:r>
      <w:r>
        <w:t xml:space="preserve"> </w:t>
      </w:r>
      <w:r>
        <w:rPr>
          <w:rStyle w:val="token"/>
        </w:rPr>
        <w:t>6]</w:t>
      </w:r>
      <w:r>
        <w:t xml:space="preserve"> </w:t>
      </w:r>
    </w:p>
    <w:p w:rsidR="006D1DFF" w:rsidRDefault="006D1DFF" w:rsidP="00E87358">
      <w:pPr>
        <w:spacing w:after="0" w:line="240" w:lineRule="auto"/>
      </w:pPr>
      <w:proofErr w:type="spellStart"/>
      <w:r>
        <w:t>result_list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[]</w:t>
      </w:r>
      <w:r>
        <w:t xml:space="preserve"> </w:t>
      </w:r>
    </w:p>
    <w:p w:rsidR="006D1DFF" w:rsidRDefault="006D1DFF" w:rsidP="00E87358">
      <w:pPr>
        <w:spacing w:after="0" w:line="240" w:lineRule="auto"/>
      </w:pPr>
      <w:proofErr w:type="spellStart"/>
      <w:r>
        <w:rPr>
          <w:rStyle w:val="token"/>
        </w:rP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r>
        <w:rPr>
          <w:rStyle w:val="token"/>
        </w:rPr>
        <w:t>in</w:t>
      </w:r>
      <w:r>
        <w:t xml:space="preserve"> list_1</w:t>
      </w:r>
      <w:r>
        <w:rPr>
          <w:rStyle w:val="token"/>
        </w:rPr>
        <w:t>:</w:t>
      </w:r>
      <w:r>
        <w:t xml:space="preserve"> </w:t>
      </w:r>
    </w:p>
    <w:p w:rsidR="006D1DFF" w:rsidRDefault="006D1DFF" w:rsidP="00E87358">
      <w:pPr>
        <w:spacing w:after="0" w:line="240" w:lineRule="auto"/>
        <w:ind w:firstLine="708"/>
        <w:rPr>
          <w:rStyle w:val="token"/>
        </w:rPr>
      </w:pPr>
      <w:proofErr w:type="spellStart"/>
      <w:r>
        <w:rPr>
          <w:rStyle w:val="token"/>
        </w:rPr>
        <w:t>if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3:</w:t>
      </w:r>
    </w:p>
    <w:p w:rsidR="006D1DFF" w:rsidRDefault="006D1DFF" w:rsidP="00E87358">
      <w:pPr>
        <w:spacing w:after="0" w:line="240" w:lineRule="auto"/>
        <w:ind w:firstLine="708"/>
      </w:pPr>
      <w:proofErr w:type="spellStart"/>
      <w:r>
        <w:t>result_</w:t>
      </w:r>
      <w:proofErr w:type="gramStart"/>
      <w:r>
        <w:t>list</w:t>
      </w:r>
      <w:r>
        <w:rPr>
          <w:rStyle w:val="token"/>
        </w:rPr>
        <w:t>.</w:t>
      </w:r>
      <w:r>
        <w:t>append</w:t>
      </w:r>
      <w:proofErr w:type="spellEnd"/>
      <w:proofErr w:type="gramEnd"/>
      <w:r>
        <w:rPr>
          <w:rStyle w:val="token"/>
        </w:rPr>
        <w:t>(</w:t>
      </w:r>
      <w:proofErr w:type="spellStart"/>
      <w:r>
        <w:t>element</w:t>
      </w:r>
      <w:proofErr w:type="spellEnd"/>
      <w:r>
        <w:rPr>
          <w:rStyle w:val="token"/>
        </w:rPr>
        <w:t>)</w:t>
      </w:r>
      <w:r>
        <w:t xml:space="preserve"> </w:t>
      </w:r>
    </w:p>
    <w:p w:rsidR="006D1DFF" w:rsidRDefault="006D1DFF" w:rsidP="00E87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t>result_list</w:t>
      </w:r>
      <w:proofErr w:type="spellEnd"/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B77751" wp14:editId="3F540A26">
            <wp:extent cx="5400040" cy="19862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()” has a total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inputs,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1" w:tgtFrame="_blank" w:history="1">
        <w:proofErr w:type="spellStart"/>
        <w:r w:rsidRPr="006D1D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list</w:t>
        </w:r>
        <w:proofErr w:type="spellEnd"/>
      </w:hyperlink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condition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suitable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D1DFF" w:rsidRDefault="006D1DFF" w:rsidP="006D1DFF">
      <w:pPr>
        <w:spacing w:before="100" w:beforeAutospacing="1" w:after="100" w:afterAutospacing="1" w:line="240" w:lineRule="auto"/>
      </w:pPr>
      <w:r>
        <w:t xml:space="preserve">list_1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[1,</w:t>
      </w:r>
      <w:r>
        <w:t xml:space="preserve"> </w:t>
      </w:r>
      <w:r>
        <w:rPr>
          <w:rStyle w:val="token"/>
        </w:rPr>
        <w:t>2,</w:t>
      </w:r>
      <w:r>
        <w:t xml:space="preserve"> </w:t>
      </w:r>
      <w:r>
        <w:rPr>
          <w:rStyle w:val="token"/>
        </w:rPr>
        <w:t>3,</w:t>
      </w:r>
      <w:r>
        <w:t xml:space="preserve"> </w:t>
      </w:r>
      <w:r>
        <w:rPr>
          <w:rStyle w:val="token"/>
        </w:rPr>
        <w:t>4,</w:t>
      </w:r>
      <w:r>
        <w:t xml:space="preserve"> </w:t>
      </w:r>
      <w:r>
        <w:rPr>
          <w:rStyle w:val="token"/>
        </w:rPr>
        <w:t>5,</w:t>
      </w:r>
      <w:r>
        <w:t xml:space="preserve"> </w:t>
      </w:r>
      <w:r>
        <w:rPr>
          <w:rStyle w:val="token"/>
        </w:rPr>
        <w:t>6]</w:t>
      </w:r>
      <w:r>
        <w:t xml:space="preserve"> </w:t>
      </w:r>
    </w:p>
    <w:p w:rsid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>
        <w:rPr>
          <w:rStyle w:val="token"/>
        </w:rPr>
        <w:t>list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filter</w:t>
      </w:r>
      <w:proofErr w:type="spellEnd"/>
      <w:r>
        <w:rPr>
          <w:rStyle w:val="token"/>
        </w:rPr>
        <w:t>(lambda</w:t>
      </w:r>
      <w:r>
        <w:t xml:space="preserve"> x</w:t>
      </w:r>
      <w:r>
        <w:rPr>
          <w:rStyle w:val="token"/>
        </w:rPr>
        <w:t>:</w:t>
      </w:r>
      <w:r>
        <w:t xml:space="preserve"> x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3,</w:t>
      </w:r>
      <w:r>
        <w:t xml:space="preserve"> list_1</w:t>
      </w:r>
      <w:r>
        <w:rPr>
          <w:rStyle w:val="token"/>
        </w:rPr>
        <w:t>))</w:t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D0EE34F" wp14:editId="507BE3DB">
            <wp:extent cx="5400040" cy="12515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FF" w:rsidRPr="006D1DFF" w:rsidRDefault="006D1DFF" w:rsidP="006D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Python Lambdas are of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optimal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should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take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</w:p>
    <w:p w:rsidR="006D1DFF" w:rsidRPr="006D1DFF" w:rsidRDefault="006D1DFF" w:rsidP="006D1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define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to be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namespace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variables and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D1DFF" w:rsidRPr="006D1DFF" w:rsidRDefault="006D1DFF" w:rsidP="006D1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Python,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“lambda”,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anonymous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 are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</w:t>
      </w:r>
      <w:proofErr w:type="spellEnd"/>
      <w:r w:rsidRPr="006D1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lambdas.</w:t>
      </w:r>
    </w:p>
    <w:p w:rsidR="002B350D" w:rsidRDefault="002B350D"/>
    <w:sectPr w:rsidR="002B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F3F"/>
    <w:multiLevelType w:val="multilevel"/>
    <w:tmpl w:val="8F4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C7C5C"/>
    <w:multiLevelType w:val="multilevel"/>
    <w:tmpl w:val="4BA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FF"/>
    <w:rsid w:val="002B350D"/>
    <w:rsid w:val="006D1DFF"/>
    <w:rsid w:val="00E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6CB"/>
  <w15:chartTrackingRefBased/>
  <w15:docId w15:val="{D82A3562-3E2C-4431-8A74-9537E601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1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D1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DF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1D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6D1DF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D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ken">
    <w:name w:val="token"/>
    <w:basedOn w:val="Fuentedeprrafopredeter"/>
    <w:rsid w:val="006D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camp.de/en/python-coding" TargetMode="External"/><Relationship Id="rId13" Type="http://schemas.openxmlformats.org/officeDocument/2006/relationships/hyperlink" Target="https://databasecamp.de/en/python-coding" TargetMode="External"/><Relationship Id="rId18" Type="http://schemas.openxmlformats.org/officeDocument/2006/relationships/hyperlink" Target="https://databasecamp.de/en/python-coding/python-li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basecamp.de/en/python-coding/python-lists" TargetMode="Externa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hyperlink" Target="https://databasecamp.de/en/python-codi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unsplash.com/@hngstrm?utm_source=medium&amp;utm_medium=referra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atabasecamp.de/en/python-coding/python-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basecamp.de/en/python-coding" TargetMode="External"/><Relationship Id="rId14" Type="http://schemas.openxmlformats.org/officeDocument/2006/relationships/hyperlink" Target="https://databasecamp.de/en/python-codi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2022-12-19T14:00:00Z</dcterms:created>
  <dcterms:modified xsi:type="dcterms:W3CDTF">2022-12-19T14:13:00Z</dcterms:modified>
</cp:coreProperties>
</file>